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EA133" w14:textId="3D4FDD7E" w:rsidR="00523D3F" w:rsidRDefault="007C16E5">
      <w:pPr>
        <w:rPr>
          <w:rFonts w:hint="eastAsia"/>
        </w:rPr>
      </w:pPr>
      <w:r>
        <w:rPr>
          <w:noProof/>
        </w:rPr>
        <w:drawing>
          <wp:anchor distT="0" distB="0" distL="0" distR="0" simplePos="0" relativeHeight="251659264" behindDoc="0" locked="0" layoutInCell="0" allowOverlap="1" wp14:anchorId="06B499A7" wp14:editId="355FBA34">
            <wp:simplePos x="0" y="0"/>
            <wp:positionH relativeFrom="margin">
              <wp:align>center</wp:align>
            </wp:positionH>
            <wp:positionV relativeFrom="paragraph">
              <wp:posOffset>0</wp:posOffset>
            </wp:positionV>
            <wp:extent cx="3409950" cy="4823460"/>
            <wp:effectExtent l="0" t="0" r="0" b="0"/>
            <wp:wrapSquare wrapText="largest"/>
            <wp:docPr id="1" name="Image1" descr="A collage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A collage of people&#10;&#10;Description automatically generated"/>
                    <pic:cNvPicPr>
                      <a:picLocks noChangeAspect="1" noChangeArrowheads="1"/>
                    </pic:cNvPicPr>
                  </pic:nvPicPr>
                  <pic:blipFill>
                    <a:blip r:embed="rId5"/>
                    <a:stretch>
                      <a:fillRect/>
                    </a:stretch>
                  </pic:blipFill>
                  <pic:spPr bwMode="auto">
                    <a:xfrm>
                      <a:off x="0" y="0"/>
                      <a:ext cx="3409950" cy="4823460"/>
                    </a:xfrm>
                    <a:prstGeom prst="rect">
                      <a:avLst/>
                    </a:prstGeom>
                  </pic:spPr>
                </pic:pic>
              </a:graphicData>
            </a:graphic>
            <wp14:sizeRelH relativeFrom="margin">
              <wp14:pctWidth>0</wp14:pctWidth>
            </wp14:sizeRelH>
            <wp14:sizeRelV relativeFrom="margin">
              <wp14:pctHeight>0</wp14:pctHeight>
            </wp14:sizeRelV>
          </wp:anchor>
        </w:drawing>
      </w:r>
      <w:r w:rsidR="00523D3F">
        <w:rPr>
          <w:noProof/>
        </w:rPr>
        <w:t xml:space="preserve">    </w:t>
      </w:r>
      <w:r>
        <w:rPr>
          <w:noProof/>
        </w:rPr>
        <w:t xml:space="preserve">                                     </w:t>
      </w:r>
    </w:p>
    <w:p w14:paraId="25E5F37A" w14:textId="7AD0F4E5" w:rsidR="00523D3F" w:rsidRDefault="00523D3F">
      <w:pPr>
        <w:rPr>
          <w:rFonts w:hint="eastAsia"/>
        </w:rPr>
      </w:pPr>
    </w:p>
    <w:p w14:paraId="67331DA2" w14:textId="77777777" w:rsidR="00523D3F" w:rsidRDefault="00523D3F">
      <w:pPr>
        <w:rPr>
          <w:rFonts w:hint="eastAsia"/>
        </w:rPr>
      </w:pPr>
    </w:p>
    <w:p w14:paraId="64FF6528" w14:textId="7E3C6856" w:rsidR="00523D3F" w:rsidRDefault="00523D3F">
      <w:pPr>
        <w:rPr>
          <w:rFonts w:hint="eastAsia"/>
        </w:rPr>
      </w:pPr>
      <w:r>
        <w:t xml:space="preserve">   </w:t>
      </w:r>
    </w:p>
    <w:p w14:paraId="4CC341A4" w14:textId="77777777" w:rsidR="00523D3F" w:rsidRDefault="00523D3F" w:rsidP="00523D3F">
      <w:pPr>
        <w:jc w:val="center"/>
        <w:rPr>
          <w:rFonts w:hint="eastAsia"/>
        </w:rPr>
      </w:pPr>
    </w:p>
    <w:p w14:paraId="74563833" w14:textId="54607E24" w:rsidR="00523D3F" w:rsidRDefault="00523D3F">
      <w:pPr>
        <w:rPr>
          <w:rFonts w:hint="eastAsia"/>
        </w:rPr>
      </w:pPr>
    </w:p>
    <w:p w14:paraId="47EAF09D" w14:textId="77777777" w:rsidR="00523D3F" w:rsidRDefault="00523D3F">
      <w:pPr>
        <w:rPr>
          <w:rFonts w:hint="eastAsia"/>
        </w:rPr>
      </w:pPr>
    </w:p>
    <w:p w14:paraId="57CA58DE" w14:textId="181084BF" w:rsidR="00523D3F" w:rsidRDefault="00523D3F">
      <w:pPr>
        <w:rPr>
          <w:rFonts w:hint="eastAsia"/>
        </w:rPr>
      </w:pPr>
    </w:p>
    <w:p w14:paraId="059EA9FB" w14:textId="7B4084E3" w:rsidR="00523D3F" w:rsidRDefault="00523D3F">
      <w:pPr>
        <w:rPr>
          <w:rFonts w:ascii="Times New Roman" w:hAnsi="Times New Roman" w:cs="Times New Roman"/>
          <w:b/>
          <w:bCs/>
          <w:sz w:val="28"/>
          <w:szCs w:val="28"/>
        </w:rPr>
      </w:pPr>
    </w:p>
    <w:p w14:paraId="18AA7A4D" w14:textId="77777777" w:rsidR="00523D3F" w:rsidRDefault="00523D3F" w:rsidP="00523D3F">
      <w:pPr>
        <w:rPr>
          <w:rFonts w:ascii="Times New Roman" w:hAnsi="Times New Roman" w:cs="Times New Roman"/>
          <w:b/>
          <w:bCs/>
          <w:sz w:val="28"/>
          <w:szCs w:val="28"/>
        </w:rPr>
      </w:pPr>
    </w:p>
    <w:p w14:paraId="4D1F525A" w14:textId="0CCC1328" w:rsidR="00523D3F" w:rsidRDefault="00523D3F" w:rsidP="007C16E5">
      <w:pPr>
        <w:jc w:val="center"/>
        <w:rPr>
          <w:rFonts w:ascii="Times New Roman" w:hAnsi="Times New Roman" w:cs="Times New Roman"/>
          <w:b/>
          <w:bCs/>
          <w:sz w:val="28"/>
          <w:szCs w:val="28"/>
        </w:rPr>
      </w:pPr>
    </w:p>
    <w:p w14:paraId="393306F3" w14:textId="15603ECA" w:rsidR="00523D3F" w:rsidRDefault="00523D3F">
      <w:pPr>
        <w:rPr>
          <w:rFonts w:ascii="Times New Roman" w:hAnsi="Times New Roman" w:cs="Times New Roman"/>
          <w:b/>
          <w:bCs/>
          <w:sz w:val="28"/>
          <w:szCs w:val="28"/>
        </w:rPr>
      </w:pPr>
    </w:p>
    <w:p w14:paraId="37190EAE" w14:textId="77777777" w:rsidR="00523D3F" w:rsidRDefault="00523D3F">
      <w:pPr>
        <w:rPr>
          <w:rFonts w:ascii="Times New Roman" w:hAnsi="Times New Roman" w:cs="Times New Roman"/>
          <w:b/>
          <w:bCs/>
          <w:sz w:val="28"/>
          <w:szCs w:val="28"/>
        </w:rPr>
      </w:pPr>
      <w:bookmarkStart w:id="0" w:name="_Hlk171507270"/>
    </w:p>
    <w:p w14:paraId="70048231" w14:textId="77777777" w:rsidR="00523D3F" w:rsidRDefault="00523D3F" w:rsidP="00523D3F">
      <w:pPr>
        <w:rPr>
          <w:rFonts w:ascii="Times New Roman" w:hAnsi="Times New Roman" w:cs="Times New Roman"/>
          <w:b/>
          <w:bCs/>
          <w:sz w:val="28"/>
          <w:szCs w:val="28"/>
        </w:rPr>
      </w:pPr>
    </w:p>
    <w:p w14:paraId="3781761A" w14:textId="77777777" w:rsidR="00523D3F" w:rsidRDefault="00523D3F">
      <w:pPr>
        <w:rPr>
          <w:rFonts w:ascii="Times New Roman" w:hAnsi="Times New Roman" w:cs="Times New Roman"/>
          <w:b/>
          <w:bCs/>
          <w:sz w:val="28"/>
          <w:szCs w:val="28"/>
        </w:rPr>
      </w:pPr>
    </w:p>
    <w:p w14:paraId="1B9635DF" w14:textId="77777777" w:rsidR="00523D3F" w:rsidRDefault="00523D3F">
      <w:pPr>
        <w:rPr>
          <w:rFonts w:ascii="Times New Roman" w:hAnsi="Times New Roman" w:cs="Times New Roman"/>
          <w:b/>
          <w:bCs/>
          <w:sz w:val="28"/>
          <w:szCs w:val="28"/>
        </w:rPr>
      </w:pPr>
    </w:p>
    <w:p w14:paraId="6EE8F31C" w14:textId="77777777" w:rsidR="00523D3F" w:rsidRDefault="00523D3F">
      <w:pPr>
        <w:rPr>
          <w:rFonts w:ascii="Times New Roman" w:hAnsi="Times New Roman" w:cs="Times New Roman"/>
          <w:b/>
          <w:bCs/>
          <w:sz w:val="28"/>
          <w:szCs w:val="28"/>
        </w:rPr>
      </w:pPr>
    </w:p>
    <w:p w14:paraId="5AACAE47" w14:textId="77777777" w:rsidR="00523D3F" w:rsidRDefault="00523D3F">
      <w:pPr>
        <w:rPr>
          <w:rFonts w:ascii="Times New Roman" w:hAnsi="Times New Roman" w:cs="Times New Roman"/>
          <w:b/>
          <w:bCs/>
          <w:sz w:val="28"/>
          <w:szCs w:val="28"/>
        </w:rPr>
      </w:pPr>
    </w:p>
    <w:p w14:paraId="6F7F9CEF" w14:textId="77777777" w:rsidR="00523D3F" w:rsidRDefault="00523D3F">
      <w:pPr>
        <w:rPr>
          <w:rFonts w:ascii="Times New Roman" w:hAnsi="Times New Roman" w:cs="Times New Roman"/>
          <w:b/>
          <w:bCs/>
          <w:sz w:val="28"/>
          <w:szCs w:val="28"/>
        </w:rPr>
      </w:pPr>
    </w:p>
    <w:p w14:paraId="5F4191E5" w14:textId="77777777" w:rsidR="00523D3F" w:rsidRDefault="00523D3F">
      <w:pPr>
        <w:rPr>
          <w:rFonts w:ascii="Times New Roman" w:hAnsi="Times New Roman" w:cs="Times New Roman"/>
          <w:b/>
          <w:bCs/>
          <w:sz w:val="28"/>
          <w:szCs w:val="28"/>
        </w:rPr>
      </w:pPr>
    </w:p>
    <w:p w14:paraId="5CFADE00" w14:textId="77777777" w:rsidR="00523D3F" w:rsidRDefault="00523D3F">
      <w:pPr>
        <w:rPr>
          <w:rFonts w:ascii="Times New Roman" w:hAnsi="Times New Roman" w:cs="Times New Roman"/>
          <w:b/>
          <w:bCs/>
          <w:sz w:val="28"/>
          <w:szCs w:val="28"/>
        </w:rPr>
      </w:pPr>
    </w:p>
    <w:p w14:paraId="30E92166" w14:textId="77777777" w:rsidR="00523D3F" w:rsidRDefault="00523D3F">
      <w:pPr>
        <w:rPr>
          <w:rFonts w:ascii="Times New Roman" w:hAnsi="Times New Roman" w:cs="Times New Roman"/>
          <w:b/>
          <w:bCs/>
          <w:sz w:val="28"/>
          <w:szCs w:val="28"/>
        </w:rPr>
      </w:pPr>
    </w:p>
    <w:p w14:paraId="422F44A5" w14:textId="75AE9F36" w:rsidR="00523D3F" w:rsidRDefault="00523D3F">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216432D1" w14:textId="77777777" w:rsidR="00523D3F" w:rsidRDefault="00523D3F">
      <w:pPr>
        <w:rPr>
          <w:rFonts w:ascii="Times New Roman" w:hAnsi="Times New Roman" w:cs="Times New Roman"/>
          <w:b/>
          <w:bCs/>
          <w:sz w:val="28"/>
          <w:szCs w:val="28"/>
        </w:rPr>
      </w:pPr>
    </w:p>
    <w:p w14:paraId="04307448" w14:textId="77777777" w:rsidR="00523D3F" w:rsidRDefault="00523D3F">
      <w:pPr>
        <w:rPr>
          <w:rFonts w:ascii="Times New Roman" w:hAnsi="Times New Roman" w:cs="Times New Roman"/>
          <w:b/>
          <w:bCs/>
          <w:sz w:val="28"/>
          <w:szCs w:val="28"/>
        </w:rPr>
      </w:pPr>
    </w:p>
    <w:p w14:paraId="36D4F7BC" w14:textId="77777777" w:rsidR="00523D3F" w:rsidRDefault="00523D3F">
      <w:pPr>
        <w:rPr>
          <w:rFonts w:ascii="Times New Roman" w:hAnsi="Times New Roman" w:cs="Times New Roman"/>
          <w:b/>
          <w:bCs/>
          <w:sz w:val="28"/>
          <w:szCs w:val="28"/>
        </w:rPr>
      </w:pPr>
    </w:p>
    <w:p w14:paraId="1DC20C2B" w14:textId="77777777" w:rsidR="00523D3F" w:rsidRDefault="00523D3F">
      <w:pPr>
        <w:rPr>
          <w:rFonts w:ascii="Times New Roman" w:hAnsi="Times New Roman" w:cs="Times New Roman"/>
          <w:b/>
          <w:bCs/>
          <w:sz w:val="28"/>
          <w:szCs w:val="28"/>
        </w:rPr>
      </w:pPr>
    </w:p>
    <w:p w14:paraId="0C8C0138" w14:textId="6B02519E" w:rsidR="00C65E07" w:rsidRPr="00523D3F" w:rsidRDefault="00523D3F">
      <w:pPr>
        <w:rPr>
          <w:rFonts w:hint="eastAsia"/>
        </w:rPr>
      </w:pPr>
      <w:r>
        <w:rPr>
          <w:rFonts w:ascii="Times New Roman" w:hAnsi="Times New Roman" w:cs="Times New Roman"/>
          <w:b/>
          <w:bCs/>
          <w:sz w:val="28"/>
          <w:szCs w:val="28"/>
        </w:rPr>
        <w:t xml:space="preserve">Candles </w:t>
      </w:r>
      <w:r w:rsidR="00D16653" w:rsidRPr="00D16653">
        <w:rPr>
          <w:rFonts w:ascii="Times New Roman" w:hAnsi="Times New Roman" w:cs="Times New Roman"/>
          <w:b/>
          <w:bCs/>
          <w:sz w:val="28"/>
          <w:szCs w:val="28"/>
        </w:rPr>
        <w:t>in the Dark</w:t>
      </w:r>
    </w:p>
    <w:p w14:paraId="31583161" w14:textId="77777777" w:rsidR="00D16653" w:rsidRPr="00D16653" w:rsidRDefault="00D16653">
      <w:pPr>
        <w:rPr>
          <w:rFonts w:ascii="Times New Roman" w:hAnsi="Times New Roman" w:cs="Times New Roman"/>
          <w:b/>
          <w:bCs/>
        </w:rPr>
      </w:pPr>
    </w:p>
    <w:p w14:paraId="0DD971B7" w14:textId="7964292C" w:rsidR="00813FCC" w:rsidRPr="00515DE9" w:rsidRDefault="00000000">
      <w:pPr>
        <w:rPr>
          <w:rFonts w:ascii="Times New Roman" w:hAnsi="Times New Roman" w:cs="Times New Roman"/>
          <w:color w:val="FF0000"/>
        </w:rPr>
      </w:pPr>
      <w:r w:rsidRPr="00515DE9">
        <w:rPr>
          <w:rFonts w:ascii="Times New Roman" w:hAnsi="Times New Roman" w:cs="Times New Roman"/>
          <w:b/>
          <w:bCs/>
        </w:rPr>
        <w:t>Lu Orza and Raja Jarrah</w:t>
      </w:r>
      <w:r w:rsidR="00C65E07" w:rsidRPr="00515DE9">
        <w:rPr>
          <w:rFonts w:ascii="Times New Roman" w:hAnsi="Times New Roman" w:cs="Times New Roman"/>
          <w:b/>
          <w:bCs/>
        </w:rPr>
        <w:t xml:space="preserve">, </w:t>
      </w:r>
      <w:r w:rsidR="007C16E5" w:rsidRPr="00515DE9">
        <w:rPr>
          <w:rFonts w:ascii="Times New Roman" w:hAnsi="Times New Roman" w:cs="Times New Roman"/>
        </w:rPr>
        <w:t>UK</w:t>
      </w:r>
    </w:p>
    <w:p w14:paraId="59964062" w14:textId="77777777" w:rsidR="00EB2898" w:rsidRPr="00515DE9" w:rsidRDefault="00EB2898">
      <w:pPr>
        <w:rPr>
          <w:rFonts w:ascii="Times New Roman" w:hAnsi="Times New Roman" w:cs="Times New Roman"/>
          <w:color w:val="FF0000"/>
        </w:rPr>
      </w:pPr>
    </w:p>
    <w:p w14:paraId="12F07539" w14:textId="6AAE70B1" w:rsidR="00EB2898" w:rsidRPr="001819A8" w:rsidRDefault="00EB2898" w:rsidP="001819A8">
      <w:pPr>
        <w:pStyle w:val="Heading3"/>
        <w:shd w:val="clear" w:color="auto" w:fill="FFFFFF"/>
        <w:spacing w:line="300" w:lineRule="atLeast"/>
        <w:rPr>
          <w:rStyle w:val="go"/>
          <w:rFonts w:ascii="Times New Roman" w:hAnsi="Times New Roman" w:cs="Times New Roman"/>
          <w:color w:val="auto"/>
        </w:rPr>
      </w:pPr>
      <w:r w:rsidRPr="001819A8">
        <w:rPr>
          <w:rFonts w:ascii="Times New Roman" w:hAnsi="Times New Roman" w:cs="Times New Roman"/>
          <w:color w:val="auto"/>
        </w:rPr>
        <w:t xml:space="preserve">Raja Jarrah </w:t>
      </w:r>
      <w:r w:rsidR="001819A8" w:rsidRPr="001819A8">
        <w:rPr>
          <w:rFonts w:ascii="Times New Roman" w:hAnsi="Times New Roman" w:cs="Times New Roman"/>
          <w:color w:val="auto"/>
          <w:shd w:val="clear" w:color="auto" w:fill="FFFFFF"/>
        </w:rPr>
        <w:t xml:space="preserve"> is a storyteller, craftsperson and environmentalist from Bridport, Dorset. Email: </w:t>
      </w:r>
      <w:hyperlink r:id="rId6" w:history="1">
        <w:r w:rsidR="001819A8" w:rsidRPr="001819A8">
          <w:rPr>
            <w:rStyle w:val="Hyperlink"/>
            <w:rFonts w:ascii="Times New Roman" w:hAnsi="Times New Roman" w:cs="Times New Roman"/>
            <w:color w:val="auto"/>
            <w:u w:val="none"/>
          </w:rPr>
          <w:t>rajajarrah@hotmail.co.uk</w:t>
        </w:r>
      </w:hyperlink>
    </w:p>
    <w:p w14:paraId="161985E6" w14:textId="77777777" w:rsidR="001819A8" w:rsidRPr="001819A8" w:rsidRDefault="001819A8" w:rsidP="001819A8">
      <w:pPr>
        <w:rPr>
          <w:rFonts w:ascii="Times New Roman" w:hAnsi="Times New Roman" w:cs="Times New Roman"/>
        </w:rPr>
      </w:pPr>
    </w:p>
    <w:p w14:paraId="1964B0D8" w14:textId="77777777" w:rsidR="001819A8" w:rsidRPr="001819A8" w:rsidRDefault="001819A8" w:rsidP="001819A8">
      <w:pPr>
        <w:rPr>
          <w:rFonts w:ascii="Times New Roman" w:hAnsi="Times New Roman" w:cs="Times New Roman"/>
        </w:rPr>
      </w:pPr>
      <w:r w:rsidRPr="001819A8">
        <w:rPr>
          <w:rStyle w:val="Hyperlink"/>
          <w:rFonts w:ascii="Times New Roman" w:hAnsi="Times New Roman" w:cs="Times New Roman"/>
          <w:color w:val="auto"/>
          <w:u w:val="none"/>
        </w:rPr>
        <w:t xml:space="preserve">Lu Orza is a storyteller, writer and facilitator from Bridport, Dorset. Lu Orza Storytelling (google.com). Email: </w:t>
      </w:r>
      <w:r w:rsidRPr="001819A8">
        <w:rPr>
          <w:rFonts w:ascii="Times New Roman" w:hAnsi="Times New Roman" w:cs="Times New Roman"/>
        </w:rPr>
        <w:t>luisa.orza@gmail.com</w:t>
      </w:r>
    </w:p>
    <w:p w14:paraId="5305BDA9" w14:textId="46E1004C" w:rsidR="001819A8" w:rsidRPr="001819A8" w:rsidRDefault="001819A8" w:rsidP="00EB2898">
      <w:pPr>
        <w:rPr>
          <w:rStyle w:val="Hyperlink"/>
          <w:rFonts w:ascii="Times New Roman" w:hAnsi="Times New Roman" w:cs="Times New Roman"/>
          <w:color w:val="222222"/>
          <w:u w:val="none"/>
        </w:rPr>
      </w:pPr>
    </w:p>
    <w:p w14:paraId="6415A6EB" w14:textId="305316DC" w:rsidR="00EB2898" w:rsidRPr="001819A8" w:rsidRDefault="00EB2898" w:rsidP="007C2D97">
      <w:pPr>
        <w:spacing w:line="276" w:lineRule="auto"/>
        <w:rPr>
          <w:rFonts w:ascii="Times New Roman" w:hAnsi="Times New Roman" w:cs="Times New Roman"/>
          <w:color w:val="FF0000"/>
        </w:rPr>
      </w:pPr>
      <w:r w:rsidRPr="00D16653">
        <w:rPr>
          <w:rFonts w:ascii="Times New Roman" w:hAnsi="Times New Roman" w:cs="Times New Roman"/>
          <w:color w:val="222222"/>
        </w:rPr>
        <w:t xml:space="preserve"> </w:t>
      </w:r>
    </w:p>
    <w:bookmarkEnd w:id="0"/>
    <w:p w14:paraId="75A7139F" w14:textId="0333A12B" w:rsidR="00EB2898" w:rsidRPr="001819A8" w:rsidRDefault="000673F5">
      <w:pPr>
        <w:rPr>
          <w:rFonts w:ascii="Times New Roman" w:hAnsi="Times New Roman" w:cs="Times New Roman"/>
          <w:b/>
          <w:bCs/>
        </w:rPr>
      </w:pPr>
      <w:r w:rsidRPr="001819A8">
        <w:rPr>
          <w:rFonts w:ascii="Times New Roman" w:hAnsi="Times New Roman" w:cs="Times New Roman"/>
          <w:b/>
          <w:bCs/>
        </w:rPr>
        <w:t>Foreword</w:t>
      </w:r>
      <w:r w:rsidR="001819A8" w:rsidRPr="001819A8">
        <w:rPr>
          <w:rFonts w:ascii="Times New Roman" w:hAnsi="Times New Roman" w:cs="Times New Roman"/>
          <w:b/>
          <w:bCs/>
        </w:rPr>
        <w:t xml:space="preserve">. </w:t>
      </w:r>
      <w:r w:rsidR="00EB2898" w:rsidRPr="001819A8">
        <w:rPr>
          <w:rFonts w:ascii="Times New Roman" w:hAnsi="Times New Roman" w:cs="Times New Roman"/>
          <w:b/>
          <w:bCs/>
        </w:rPr>
        <w:t>The story behind the project</w:t>
      </w:r>
    </w:p>
    <w:p w14:paraId="09C3E0EE" w14:textId="77777777" w:rsidR="001819A8" w:rsidRPr="001819A8" w:rsidRDefault="001819A8">
      <w:pPr>
        <w:rPr>
          <w:rFonts w:ascii="Times New Roman" w:hAnsi="Times New Roman" w:cs="Times New Roman"/>
          <w:b/>
          <w:bCs/>
        </w:rPr>
      </w:pPr>
    </w:p>
    <w:p w14:paraId="238A9B58" w14:textId="77777777" w:rsidR="001819A8" w:rsidRPr="001819A8" w:rsidRDefault="00810259" w:rsidP="00D16653">
      <w:pPr>
        <w:rPr>
          <w:rFonts w:ascii="Times New Roman" w:hAnsi="Times New Roman" w:cs="Times New Roman"/>
          <w:color w:val="0066FF"/>
        </w:rPr>
      </w:pPr>
      <w:r w:rsidRPr="001819A8">
        <w:rPr>
          <w:rFonts w:ascii="Times New Roman" w:hAnsi="Times New Roman" w:cs="Times New Roman"/>
        </w:rPr>
        <w:t xml:space="preserve">When Haneen Jadallah </w:t>
      </w:r>
      <w:r w:rsidR="00137A38" w:rsidRPr="001819A8">
        <w:rPr>
          <w:rFonts w:ascii="Times New Roman" w:hAnsi="Times New Roman" w:cs="Times New Roman"/>
        </w:rPr>
        <w:t xml:space="preserve">from Gaza </w:t>
      </w:r>
      <w:r w:rsidRPr="001819A8">
        <w:rPr>
          <w:rFonts w:ascii="Times New Roman" w:hAnsi="Times New Roman" w:cs="Times New Roman"/>
        </w:rPr>
        <w:t xml:space="preserve">and I </w:t>
      </w:r>
      <w:r w:rsidR="00137A38" w:rsidRPr="001819A8">
        <w:rPr>
          <w:rFonts w:ascii="Times New Roman" w:hAnsi="Times New Roman" w:cs="Times New Roman"/>
        </w:rPr>
        <w:t xml:space="preserve">spontaneously </w:t>
      </w:r>
      <w:r w:rsidRPr="001819A8">
        <w:rPr>
          <w:rFonts w:ascii="Times New Roman" w:hAnsi="Times New Roman" w:cs="Times New Roman"/>
        </w:rPr>
        <w:t xml:space="preserve">launched Tell a Child in Gaza’s Tale (see our article from February 2024 </w:t>
      </w:r>
      <w:hyperlink r:id="rId7" w:history="1">
        <w:r w:rsidRPr="001819A8">
          <w:rPr>
            <w:rStyle w:val="Hyperlink"/>
            <w:rFonts w:ascii="Times New Roman" w:hAnsi="Times New Roman" w:cs="Times New Roman"/>
            <w:color w:val="0066FF"/>
            <w:sz w:val="23"/>
            <w:szCs w:val="23"/>
            <w:bdr w:val="none" w:sz="0" w:space="0" w:color="auto" w:frame="1"/>
            <w:shd w:val="clear" w:color="auto" w:fill="FFFFFF"/>
          </w:rPr>
          <w:t>https://www.hltmag.co.uk/feb24/tell-a-child-in-gazas-tale</w:t>
        </w:r>
      </w:hyperlink>
      <w:r w:rsidRPr="001819A8">
        <w:rPr>
          <w:rFonts w:ascii="Times New Roman" w:hAnsi="Times New Roman" w:cs="Times New Roman"/>
          <w:color w:val="0066FF"/>
        </w:rPr>
        <w:t>)</w:t>
      </w:r>
    </w:p>
    <w:p w14:paraId="2CD32D14" w14:textId="77777777" w:rsidR="001819A8" w:rsidRDefault="001819A8" w:rsidP="00D16653">
      <w:pPr>
        <w:rPr>
          <w:rFonts w:ascii="Times New Roman" w:hAnsi="Times New Roman" w:cs="Times New Roman"/>
        </w:rPr>
      </w:pPr>
    </w:p>
    <w:p w14:paraId="59381918" w14:textId="177634C5" w:rsidR="00C15BC5" w:rsidRDefault="00810259" w:rsidP="00D16653">
      <w:pPr>
        <w:rPr>
          <w:rFonts w:ascii="Times New Roman" w:hAnsi="Times New Roman" w:cs="Times New Roman"/>
        </w:rPr>
      </w:pPr>
      <w:r w:rsidRPr="001819A8">
        <w:rPr>
          <w:rFonts w:ascii="Times New Roman" w:hAnsi="Times New Roman" w:cs="Times New Roman"/>
        </w:rPr>
        <w:t xml:space="preserve"> in response to the ongoing </w:t>
      </w:r>
      <w:r w:rsidR="00C15BC5" w:rsidRPr="001819A8">
        <w:rPr>
          <w:rFonts w:ascii="Times New Roman" w:hAnsi="Times New Roman" w:cs="Times New Roman"/>
        </w:rPr>
        <w:t>catastrophe</w:t>
      </w:r>
      <w:r w:rsidRPr="001819A8">
        <w:rPr>
          <w:rFonts w:ascii="Times New Roman" w:hAnsi="Times New Roman" w:cs="Times New Roman"/>
        </w:rPr>
        <w:t xml:space="preserve">, we could not foresee how </w:t>
      </w:r>
      <w:r w:rsidR="000673F5" w:rsidRPr="001819A8">
        <w:rPr>
          <w:rFonts w:ascii="Times New Roman" w:hAnsi="Times New Roman" w:cs="Times New Roman"/>
        </w:rPr>
        <w:t>the project</w:t>
      </w:r>
      <w:r w:rsidRPr="001819A8">
        <w:rPr>
          <w:rFonts w:ascii="Times New Roman" w:hAnsi="Times New Roman" w:cs="Times New Roman"/>
        </w:rPr>
        <w:t xml:space="preserve"> would be received and where it would lead. </w:t>
      </w:r>
    </w:p>
    <w:p w14:paraId="1810F7B0" w14:textId="77777777" w:rsidR="001819A8" w:rsidRPr="001819A8" w:rsidRDefault="001819A8" w:rsidP="00D16653">
      <w:pPr>
        <w:rPr>
          <w:rFonts w:ascii="Times New Roman" w:hAnsi="Times New Roman" w:cs="Times New Roman"/>
        </w:rPr>
      </w:pPr>
    </w:p>
    <w:p w14:paraId="03CF795A" w14:textId="515D3E80" w:rsidR="00C15BC5" w:rsidRDefault="000868BE" w:rsidP="00D16653">
      <w:pPr>
        <w:rPr>
          <w:rFonts w:ascii="Times New Roman" w:hAnsi="Times New Roman" w:cs="Times New Roman"/>
        </w:rPr>
      </w:pPr>
      <w:r w:rsidRPr="001819A8">
        <w:rPr>
          <w:rFonts w:ascii="Times New Roman" w:hAnsi="Times New Roman" w:cs="Times New Roman"/>
        </w:rPr>
        <w:t xml:space="preserve">Below is an account by Lu Orza and Raja Jarrah </w:t>
      </w:r>
      <w:r w:rsidR="00137A38" w:rsidRPr="001819A8">
        <w:rPr>
          <w:rFonts w:ascii="Times New Roman" w:hAnsi="Times New Roman" w:cs="Times New Roman"/>
        </w:rPr>
        <w:t xml:space="preserve">who </w:t>
      </w:r>
      <w:r w:rsidR="000673F5" w:rsidRPr="001819A8">
        <w:rPr>
          <w:rFonts w:ascii="Times New Roman" w:hAnsi="Times New Roman" w:cs="Times New Roman"/>
        </w:rPr>
        <w:t xml:space="preserve">read the article and </w:t>
      </w:r>
      <w:r w:rsidR="00137A38" w:rsidRPr="001819A8">
        <w:rPr>
          <w:rFonts w:ascii="Times New Roman" w:hAnsi="Times New Roman" w:cs="Times New Roman"/>
        </w:rPr>
        <w:t>found in</w:t>
      </w:r>
      <w:r w:rsidRPr="001819A8">
        <w:rPr>
          <w:rFonts w:ascii="Times New Roman" w:hAnsi="Times New Roman" w:cs="Times New Roman"/>
        </w:rPr>
        <w:t xml:space="preserve"> the project </w:t>
      </w:r>
      <w:r w:rsidR="00137A38" w:rsidRPr="001819A8">
        <w:rPr>
          <w:rFonts w:ascii="Times New Roman" w:hAnsi="Times New Roman" w:cs="Times New Roman"/>
        </w:rPr>
        <w:t xml:space="preserve">an opportunity for local people in the town of Bridport, Dorset, UK to celebrate the culture and </w:t>
      </w:r>
      <w:r w:rsidR="00137A38" w:rsidRPr="001819A8">
        <w:rPr>
          <w:rFonts w:ascii="Times New Roman" w:hAnsi="Times New Roman" w:cs="Times New Roman"/>
        </w:rPr>
        <w:lastRenderedPageBreak/>
        <w:t xml:space="preserve">creativity of young learners of English in Gaza and show solidarity in this time of extreme suffering. </w:t>
      </w:r>
      <w:r w:rsidR="00C15BC5" w:rsidRPr="001819A8">
        <w:rPr>
          <w:rFonts w:ascii="Times New Roman" w:hAnsi="Times New Roman" w:cs="Times New Roman"/>
        </w:rPr>
        <w:t xml:space="preserve">This is </w:t>
      </w:r>
      <w:r w:rsidR="000673F5" w:rsidRPr="001819A8">
        <w:rPr>
          <w:rFonts w:ascii="Times New Roman" w:hAnsi="Times New Roman" w:cs="Times New Roman"/>
        </w:rPr>
        <w:t>a fantastic</w:t>
      </w:r>
      <w:r w:rsidR="00C15BC5" w:rsidRPr="001819A8">
        <w:rPr>
          <w:rFonts w:ascii="Times New Roman" w:hAnsi="Times New Roman" w:cs="Times New Roman"/>
        </w:rPr>
        <w:t xml:space="preserve"> example showing the impact that young learners of English such as these children in Gaza can have when they share their stories with the world. </w:t>
      </w:r>
    </w:p>
    <w:p w14:paraId="7DB5DD2C" w14:textId="77777777" w:rsidR="001819A8" w:rsidRPr="001819A8" w:rsidRDefault="001819A8" w:rsidP="00D16653">
      <w:pPr>
        <w:rPr>
          <w:rFonts w:ascii="Times New Roman" w:hAnsi="Times New Roman" w:cs="Times New Roman"/>
        </w:rPr>
      </w:pPr>
    </w:p>
    <w:p w14:paraId="769AD0D7" w14:textId="34D988FE" w:rsidR="00810259" w:rsidRPr="001819A8" w:rsidRDefault="00C15BC5" w:rsidP="00D16653">
      <w:pPr>
        <w:rPr>
          <w:rFonts w:ascii="Times New Roman" w:hAnsi="Times New Roman" w:cs="Times New Roman"/>
        </w:rPr>
      </w:pPr>
      <w:r w:rsidRPr="001819A8">
        <w:rPr>
          <w:rFonts w:ascii="Times New Roman" w:hAnsi="Times New Roman" w:cs="Times New Roman"/>
        </w:rPr>
        <w:t xml:space="preserve">All of the video recordings of children in Gaza telling stories that we have shared so far have now been retold, recorded and shared by storytellers, teachers of English and their students all around the world, some of them several times – see the YouTube </w:t>
      </w:r>
      <w:hyperlink r:id="rId8" w:history="1">
        <w:r w:rsidRPr="001819A8">
          <w:rPr>
            <w:rStyle w:val="Hyperlink"/>
            <w:rFonts w:ascii="Times New Roman" w:hAnsi="Times New Roman" w:cs="Times New Roman"/>
            <w:color w:val="0066FF"/>
          </w:rPr>
          <w:t>playlist</w:t>
        </w:r>
      </w:hyperlink>
      <w:r w:rsidRPr="001819A8">
        <w:rPr>
          <w:rFonts w:ascii="Times New Roman" w:hAnsi="Times New Roman" w:cs="Times New Roman"/>
        </w:rPr>
        <w:t xml:space="preserve">. We continue to encourage more people to join in, especially English language teaching professionals who are in a unique position to </w:t>
      </w:r>
      <w:r w:rsidR="000673F5" w:rsidRPr="001819A8">
        <w:rPr>
          <w:rFonts w:ascii="Times New Roman" w:hAnsi="Times New Roman" w:cs="Times New Roman"/>
        </w:rPr>
        <w:t>invite learners to respond to</w:t>
      </w:r>
      <w:r w:rsidRPr="001819A8">
        <w:rPr>
          <w:rFonts w:ascii="Times New Roman" w:hAnsi="Times New Roman" w:cs="Times New Roman"/>
        </w:rPr>
        <w:t xml:space="preserve"> the</w:t>
      </w:r>
      <w:r w:rsidR="000673F5" w:rsidRPr="001819A8">
        <w:rPr>
          <w:rFonts w:ascii="Times New Roman" w:hAnsi="Times New Roman" w:cs="Times New Roman"/>
        </w:rPr>
        <w:t xml:space="preserve"> deeply</w:t>
      </w:r>
      <w:r w:rsidRPr="001819A8">
        <w:rPr>
          <w:rFonts w:ascii="Times New Roman" w:hAnsi="Times New Roman" w:cs="Times New Roman"/>
        </w:rPr>
        <w:t xml:space="preserve"> meaningful</w:t>
      </w:r>
      <w:r w:rsidR="000673F5" w:rsidRPr="001819A8">
        <w:rPr>
          <w:rFonts w:ascii="Times New Roman" w:hAnsi="Times New Roman" w:cs="Times New Roman"/>
        </w:rPr>
        <w:t xml:space="preserve"> and relevant</w:t>
      </w:r>
      <w:r w:rsidRPr="001819A8">
        <w:rPr>
          <w:rFonts w:ascii="Times New Roman" w:hAnsi="Times New Roman" w:cs="Times New Roman"/>
        </w:rPr>
        <w:t xml:space="preserve"> learning th</w:t>
      </w:r>
      <w:r w:rsidR="000673F5" w:rsidRPr="001819A8">
        <w:rPr>
          <w:rFonts w:ascii="Times New Roman" w:hAnsi="Times New Roman" w:cs="Times New Roman"/>
        </w:rPr>
        <w:t>es</w:t>
      </w:r>
      <w:r w:rsidRPr="001819A8">
        <w:rPr>
          <w:rFonts w:ascii="Times New Roman" w:hAnsi="Times New Roman" w:cs="Times New Roman"/>
        </w:rPr>
        <w:t>e stories offer.</w:t>
      </w:r>
    </w:p>
    <w:p w14:paraId="1C93E7CB" w14:textId="77777777" w:rsidR="001819A8" w:rsidRDefault="001819A8" w:rsidP="00D16653">
      <w:pPr>
        <w:rPr>
          <w:rFonts w:ascii="Times New Roman" w:hAnsi="Times New Roman" w:cs="Times New Roman"/>
        </w:rPr>
      </w:pPr>
    </w:p>
    <w:p w14:paraId="32B6EBAB" w14:textId="77777777" w:rsidR="007C16E5" w:rsidRDefault="000673F5" w:rsidP="001819A8">
      <w:pPr>
        <w:jc w:val="right"/>
        <w:rPr>
          <w:rFonts w:ascii="Times New Roman" w:hAnsi="Times New Roman" w:cs="Times New Roman"/>
        </w:rPr>
      </w:pPr>
      <w:r w:rsidRPr="001819A8">
        <w:rPr>
          <w:rFonts w:ascii="Times New Roman" w:hAnsi="Times New Roman" w:cs="Times New Roman"/>
        </w:rPr>
        <w:t xml:space="preserve">David Heathfield </w:t>
      </w:r>
    </w:p>
    <w:p w14:paraId="5EE791A1" w14:textId="128C7D7D" w:rsidR="001819A8" w:rsidRDefault="000673F5" w:rsidP="001819A8">
      <w:pPr>
        <w:jc w:val="right"/>
        <w:rPr>
          <w:rFonts w:ascii="Times New Roman" w:hAnsi="Times New Roman" w:cs="Times New Roman"/>
        </w:rPr>
      </w:pPr>
      <w:r w:rsidRPr="001819A8">
        <w:rPr>
          <w:rFonts w:ascii="Times New Roman" w:hAnsi="Times New Roman" w:cs="Times New Roman"/>
        </w:rPr>
        <w:t>Storyteller and Teacher Trainer,</w:t>
      </w:r>
    </w:p>
    <w:p w14:paraId="2BC010C8" w14:textId="74CAC6CB" w:rsidR="000673F5" w:rsidRPr="001819A8" w:rsidRDefault="000673F5" w:rsidP="001819A8">
      <w:pPr>
        <w:jc w:val="right"/>
        <w:rPr>
          <w:rFonts w:ascii="Times New Roman" w:hAnsi="Times New Roman" w:cs="Times New Roman"/>
        </w:rPr>
      </w:pPr>
      <w:r w:rsidRPr="001819A8">
        <w:rPr>
          <w:rFonts w:ascii="Times New Roman" w:hAnsi="Times New Roman" w:cs="Times New Roman"/>
        </w:rPr>
        <w:t>Exeter, UK</w:t>
      </w:r>
    </w:p>
    <w:p w14:paraId="58D481E7" w14:textId="77777777" w:rsidR="00810259" w:rsidRPr="001819A8" w:rsidRDefault="00810259" w:rsidP="00D16653">
      <w:pPr>
        <w:rPr>
          <w:rFonts w:ascii="Times New Roman" w:hAnsi="Times New Roman" w:cs="Times New Roman"/>
          <w:sz w:val="23"/>
          <w:szCs w:val="23"/>
          <w:u w:val="single"/>
          <w:bdr w:val="none" w:sz="0" w:space="0" w:color="auto" w:frame="1"/>
          <w:shd w:val="clear" w:color="auto" w:fill="FFFFFF"/>
        </w:rPr>
      </w:pPr>
    </w:p>
    <w:p w14:paraId="777AE945" w14:textId="4E78CA8C" w:rsidR="000673F5" w:rsidRPr="001819A8" w:rsidRDefault="001819A8" w:rsidP="00D16653">
      <w:pPr>
        <w:rPr>
          <w:rFonts w:ascii="Times New Roman" w:hAnsi="Times New Roman" w:cs="Times New Roman"/>
          <w:b/>
          <w:bCs/>
        </w:rPr>
      </w:pPr>
      <w:r>
        <w:rPr>
          <w:rFonts w:ascii="Times New Roman" w:hAnsi="Times New Roman" w:cs="Times New Roman"/>
          <w:b/>
          <w:bCs/>
        </w:rPr>
        <w:t xml:space="preserve">Meet </w:t>
      </w:r>
      <w:r w:rsidRPr="001819A8">
        <w:rPr>
          <w:rFonts w:ascii="Times New Roman" w:hAnsi="Times New Roman" w:cs="Times New Roman"/>
          <w:b/>
          <w:bCs/>
        </w:rPr>
        <w:t>Lu and Raja</w:t>
      </w:r>
    </w:p>
    <w:p w14:paraId="1BB29C8E" w14:textId="77777777" w:rsidR="001819A8" w:rsidRDefault="001819A8" w:rsidP="00D16653">
      <w:pPr>
        <w:rPr>
          <w:rFonts w:ascii="Times New Roman" w:hAnsi="Times New Roman" w:cs="Times New Roman"/>
        </w:rPr>
      </w:pPr>
    </w:p>
    <w:p w14:paraId="26FB085B" w14:textId="2D036228" w:rsidR="00813FCC" w:rsidRPr="00D16653" w:rsidRDefault="00D16653">
      <w:pPr>
        <w:rPr>
          <w:rFonts w:ascii="Times New Roman" w:hAnsi="Times New Roman" w:cs="Times New Roman"/>
        </w:rPr>
      </w:pPr>
      <w:r w:rsidRPr="00D16653">
        <w:rPr>
          <w:rFonts w:ascii="Times New Roman" w:hAnsi="Times New Roman" w:cs="Times New Roman"/>
        </w:rPr>
        <w:t>We are two storytellers from Bridport, Dorset</w:t>
      </w:r>
      <w:r w:rsidR="001819A8">
        <w:rPr>
          <w:rFonts w:ascii="Times New Roman" w:hAnsi="Times New Roman" w:cs="Times New Roman"/>
        </w:rPr>
        <w:t xml:space="preserve">. </w:t>
      </w:r>
      <w:r w:rsidRPr="00D16653">
        <w:rPr>
          <w:rFonts w:ascii="Times New Roman" w:hAnsi="Times New Roman" w:cs="Times New Roman"/>
        </w:rPr>
        <w:t xml:space="preserve">At the start of 2024, we held a storytelling event around the time of year that celebrates the returning of the light as the days begin to lengthen again after the darkness of the winter. Towards the end of </w:t>
      </w:r>
      <w:r w:rsidR="001819A8" w:rsidRPr="00D16653">
        <w:rPr>
          <w:rFonts w:ascii="Times New Roman" w:hAnsi="Times New Roman" w:cs="Times New Roman"/>
        </w:rPr>
        <w:t>January,</w:t>
      </w:r>
      <w:r w:rsidRPr="00D16653">
        <w:rPr>
          <w:rFonts w:ascii="Times New Roman" w:hAnsi="Times New Roman" w:cs="Times New Roman"/>
        </w:rPr>
        <w:t xml:space="preserve"> the first flowers of spring can be seen here, and the days are noticeably longer again.</w:t>
      </w:r>
    </w:p>
    <w:p w14:paraId="077C504C" w14:textId="77777777" w:rsidR="00813FCC" w:rsidRPr="00D16653" w:rsidRDefault="00813FCC">
      <w:pPr>
        <w:rPr>
          <w:rFonts w:ascii="Times New Roman" w:hAnsi="Times New Roman" w:cs="Times New Roman"/>
        </w:rPr>
      </w:pPr>
    </w:p>
    <w:p w14:paraId="472120CB" w14:textId="77777777" w:rsidR="00813FCC" w:rsidRPr="00D16653" w:rsidRDefault="00000000">
      <w:pPr>
        <w:rPr>
          <w:rFonts w:ascii="Times New Roman" w:hAnsi="Times New Roman" w:cs="Times New Roman"/>
        </w:rPr>
      </w:pPr>
      <w:r w:rsidRPr="00D16653">
        <w:rPr>
          <w:rFonts w:ascii="Times New Roman" w:hAnsi="Times New Roman" w:cs="Times New Roman"/>
        </w:rPr>
        <w:t>Raja asked, ‘how can we celebrate the returning of the light when things are still so dark for the people of Gaza?’ That evening he told two Palestinian stories, asking those present to bring the light of hope to the people of Gaza.</w:t>
      </w:r>
    </w:p>
    <w:p w14:paraId="5CF3D387" w14:textId="77777777" w:rsidR="00813FCC" w:rsidRPr="00D16653" w:rsidRDefault="00813FCC">
      <w:pPr>
        <w:rPr>
          <w:rFonts w:ascii="Times New Roman" w:hAnsi="Times New Roman" w:cs="Times New Roman"/>
        </w:rPr>
      </w:pPr>
    </w:p>
    <w:p w14:paraId="1106BC56" w14:textId="77777777" w:rsidR="00813FCC" w:rsidRPr="00D16653" w:rsidRDefault="00000000">
      <w:pPr>
        <w:rPr>
          <w:rFonts w:ascii="Times New Roman" w:hAnsi="Times New Roman" w:cs="Times New Roman"/>
        </w:rPr>
      </w:pPr>
      <w:r w:rsidRPr="00D16653">
        <w:rPr>
          <w:rFonts w:ascii="Times New Roman" w:hAnsi="Times New Roman" w:cs="Times New Roman"/>
        </w:rPr>
        <w:t>The very next week - as if by magic! - Lu, who is a member of the UK Society for Storytellers, came across an article by David Heathfield about the “Tell a Child in Gaza’s Tale” project he runs with Palestinian English teacher Haneen Jadallah.</w:t>
      </w:r>
    </w:p>
    <w:p w14:paraId="4A73DDFF" w14:textId="77777777" w:rsidR="00813FCC" w:rsidRPr="00D16653" w:rsidRDefault="00813FCC">
      <w:pPr>
        <w:rPr>
          <w:rFonts w:ascii="Times New Roman" w:hAnsi="Times New Roman" w:cs="Times New Roman"/>
        </w:rPr>
      </w:pPr>
    </w:p>
    <w:p w14:paraId="5A1866A9" w14:textId="78969BC3" w:rsidR="00813FCC" w:rsidRPr="00D16653" w:rsidRDefault="00000000">
      <w:pPr>
        <w:rPr>
          <w:rFonts w:ascii="Times New Roman" w:hAnsi="Times New Roman" w:cs="Times New Roman"/>
        </w:rPr>
      </w:pPr>
      <w:r w:rsidRPr="00D16653">
        <w:rPr>
          <w:rFonts w:ascii="Times New Roman" w:hAnsi="Times New Roman" w:cs="Times New Roman"/>
        </w:rPr>
        <w:t xml:space="preserve">Importantly, the project included an explicit invitation to retell the stories of young storytellers from </w:t>
      </w:r>
      <w:r w:rsidR="00B04CC6" w:rsidRPr="00D16653">
        <w:rPr>
          <w:rFonts w:ascii="Times New Roman" w:hAnsi="Times New Roman" w:cs="Times New Roman"/>
        </w:rPr>
        <w:t>Gaza and</w:t>
      </w:r>
      <w:r w:rsidRPr="00D16653">
        <w:rPr>
          <w:rFonts w:ascii="Times New Roman" w:hAnsi="Times New Roman" w:cs="Times New Roman"/>
        </w:rPr>
        <w:t xml:space="preserve"> lift the spirits of the children and their teachers that their stories were being retold by others from across the world. Lu shared the article with Raja, and together they said: ‘Let’s do this!’</w:t>
      </w:r>
    </w:p>
    <w:p w14:paraId="7527583A" w14:textId="77777777" w:rsidR="00813FCC" w:rsidRPr="00D16653" w:rsidRDefault="00813FCC">
      <w:pPr>
        <w:rPr>
          <w:rFonts w:ascii="Times New Roman" w:hAnsi="Times New Roman" w:cs="Times New Roman"/>
        </w:rPr>
      </w:pPr>
    </w:p>
    <w:p w14:paraId="0170AC6C" w14:textId="77777777" w:rsidR="00813FCC" w:rsidRPr="00D16653" w:rsidRDefault="00000000">
      <w:pPr>
        <w:rPr>
          <w:rFonts w:ascii="Times New Roman" w:hAnsi="Times New Roman" w:cs="Times New Roman"/>
        </w:rPr>
      </w:pPr>
      <w:r w:rsidRPr="00D16653">
        <w:rPr>
          <w:rFonts w:ascii="Times New Roman" w:hAnsi="Times New Roman" w:cs="Times New Roman"/>
        </w:rPr>
        <w:t>And so, borrowing a line from the poem ‘Think of Others’ by Palestinian poet Mahmoud Darwish, the idea for Candles in the Dark was born, a storytelling event in solidarity with the children of Gaza. We wanted their voices to continue to be heard, celebrating their storytelling, with our heartfelt support and solidarity. We hoped we could shine some light for these children and their families at this very dark time.</w:t>
      </w:r>
    </w:p>
    <w:p w14:paraId="5A936EBE" w14:textId="77777777" w:rsidR="00813FCC" w:rsidRPr="00D16653" w:rsidRDefault="00813FCC">
      <w:pPr>
        <w:rPr>
          <w:rFonts w:ascii="Times New Roman" w:hAnsi="Times New Roman" w:cs="Times New Roman"/>
        </w:rPr>
      </w:pPr>
    </w:p>
    <w:p w14:paraId="650C621D" w14:textId="3F67B851" w:rsidR="00813FCC" w:rsidRPr="00D16653" w:rsidRDefault="00000000">
      <w:pPr>
        <w:rPr>
          <w:rFonts w:ascii="Times New Roman" w:hAnsi="Times New Roman" w:cs="Times New Roman"/>
        </w:rPr>
      </w:pPr>
      <w:r w:rsidRPr="00D16653">
        <w:rPr>
          <w:rFonts w:ascii="Times New Roman" w:hAnsi="Times New Roman" w:cs="Times New Roman"/>
        </w:rPr>
        <w:t xml:space="preserve">We wanted to retell stories, fables and folktales that have been told at the online World Storytelling Cafe by children from Gaza. Lu and Raja spent days listening to the stories on the Tell a Child in Gaza’s Tale </w:t>
      </w:r>
      <w:r w:rsidR="00B04CC6" w:rsidRPr="00D16653">
        <w:rPr>
          <w:rFonts w:ascii="Times New Roman" w:hAnsi="Times New Roman" w:cs="Times New Roman"/>
        </w:rPr>
        <w:t>platform and</w:t>
      </w:r>
      <w:r w:rsidRPr="00D16653">
        <w:rPr>
          <w:rFonts w:ascii="Times New Roman" w:hAnsi="Times New Roman" w:cs="Times New Roman"/>
        </w:rPr>
        <w:t xml:space="preserve"> transcribing them so that we could print them </w:t>
      </w:r>
      <w:proofErr w:type="gramStart"/>
      <w:r w:rsidRPr="00D16653">
        <w:rPr>
          <w:rFonts w:ascii="Times New Roman" w:hAnsi="Times New Roman" w:cs="Times New Roman"/>
        </w:rPr>
        <w:t>off, and</w:t>
      </w:r>
      <w:proofErr w:type="gramEnd"/>
      <w:r w:rsidRPr="00D16653">
        <w:rPr>
          <w:rFonts w:ascii="Times New Roman" w:hAnsi="Times New Roman" w:cs="Times New Roman"/>
        </w:rPr>
        <w:t xml:space="preserve"> invite people to read them at the event in Bridport on 25th April 2024.</w:t>
      </w:r>
    </w:p>
    <w:p w14:paraId="271CD7D7" w14:textId="77777777" w:rsidR="00813FCC" w:rsidRPr="00D16653" w:rsidRDefault="00813FCC">
      <w:pPr>
        <w:rPr>
          <w:rFonts w:ascii="Times New Roman" w:hAnsi="Times New Roman" w:cs="Times New Roman"/>
        </w:rPr>
      </w:pPr>
    </w:p>
    <w:p w14:paraId="18911CC3" w14:textId="77777777" w:rsidR="00813FCC" w:rsidRPr="00D16653" w:rsidRDefault="00000000">
      <w:pPr>
        <w:rPr>
          <w:rFonts w:ascii="Times New Roman" w:hAnsi="Times New Roman" w:cs="Times New Roman"/>
        </w:rPr>
      </w:pPr>
      <w:r w:rsidRPr="00D16653">
        <w:rPr>
          <w:rFonts w:ascii="Times New Roman" w:hAnsi="Times New Roman" w:cs="Times New Roman"/>
        </w:rPr>
        <w:t>We were thrilled that the people of Bridport responded to this invitation and came along to the event excited at the idea of being able to show their solidarity, support and love in their own small way through the reading of stories. To promote the evening we had used a photo montage of the storytellers from Gaza who had told their stories on the World Storytelling Cafe, and after the event we created a similar compilation of people from Bridport retelling the stories. Here you can see Lu and Raja, Michele, Andrew, Theo, Harriet, Clare, Samir, Kamsi, Jules, Jo, Joe, Jessie, John, Conrad, Ioana, Martin, Tom, Horatio and Hazel – and a couple of others whose names we don’t know! – who all read or told stories on the night.</w:t>
      </w:r>
    </w:p>
    <w:p w14:paraId="12092D86" w14:textId="77777777" w:rsidR="00813FCC" w:rsidRPr="00D16653" w:rsidRDefault="00813FCC">
      <w:pPr>
        <w:rPr>
          <w:rFonts w:ascii="Times New Roman" w:hAnsi="Times New Roman" w:cs="Times New Roman"/>
        </w:rPr>
      </w:pPr>
    </w:p>
    <w:p w14:paraId="05242881" w14:textId="69D0AB9D" w:rsidR="00813FCC" w:rsidRPr="001819A8" w:rsidRDefault="00000000">
      <w:pPr>
        <w:rPr>
          <w:rFonts w:ascii="Times New Roman" w:hAnsi="Times New Roman" w:cs="Times New Roman"/>
          <w:b/>
          <w:bCs/>
        </w:rPr>
      </w:pPr>
      <w:r w:rsidRPr="001819A8">
        <w:rPr>
          <w:rFonts w:ascii="Times New Roman" w:hAnsi="Times New Roman" w:cs="Times New Roman"/>
          <w:b/>
          <w:bCs/>
        </w:rPr>
        <w:t xml:space="preserve">The stories we </w:t>
      </w:r>
      <w:r w:rsidRPr="001819A8">
        <w:rPr>
          <w:rFonts w:ascii="Times New Roman" w:hAnsi="Times New Roman" w:cs="Times New Roman"/>
          <w:b/>
          <w:bCs/>
          <w:color w:val="000000"/>
        </w:rPr>
        <w:t>heard</w:t>
      </w:r>
      <w:r w:rsidRPr="001819A8">
        <w:rPr>
          <w:rFonts w:ascii="Times New Roman" w:hAnsi="Times New Roman" w:cs="Times New Roman"/>
          <w:b/>
          <w:bCs/>
        </w:rPr>
        <w:t xml:space="preserve"> that night</w:t>
      </w:r>
      <w:r w:rsidR="001819A8">
        <w:rPr>
          <w:rFonts w:ascii="Times New Roman" w:hAnsi="Times New Roman" w:cs="Times New Roman"/>
          <w:b/>
          <w:bCs/>
        </w:rPr>
        <w:t>…</w:t>
      </w:r>
    </w:p>
    <w:p w14:paraId="7B8366F7" w14:textId="77777777" w:rsidR="001819A8" w:rsidRPr="00D16653" w:rsidRDefault="001819A8">
      <w:pPr>
        <w:rPr>
          <w:rFonts w:ascii="Times New Roman" w:hAnsi="Times New Roman" w:cs="Times New Roman"/>
        </w:rPr>
      </w:pPr>
    </w:p>
    <w:p w14:paraId="5D3291D8" w14:textId="38406406" w:rsidR="001819A8" w:rsidRDefault="001819A8">
      <w:pPr>
        <w:rPr>
          <w:rFonts w:ascii="Times New Roman" w:hAnsi="Times New Roman" w:cs="Times New Roman"/>
        </w:rPr>
      </w:pPr>
      <w:r>
        <w:rPr>
          <w:rFonts w:ascii="Times New Roman" w:hAnsi="Times New Roman" w:cs="Times New Roman"/>
        </w:rPr>
        <w:t>The</w:t>
      </w:r>
      <w:r w:rsidR="007C16E5">
        <w:rPr>
          <w:rFonts w:ascii="Times New Roman" w:hAnsi="Times New Roman" w:cs="Times New Roman"/>
        </w:rPr>
        <w:t>y</w:t>
      </w:r>
      <w:r>
        <w:rPr>
          <w:rFonts w:ascii="Times New Roman" w:hAnsi="Times New Roman" w:cs="Times New Roman"/>
        </w:rPr>
        <w:t xml:space="preserve"> included:</w:t>
      </w:r>
    </w:p>
    <w:p w14:paraId="7AF5F602" w14:textId="77777777" w:rsidR="007C2D97" w:rsidRDefault="007C2D97">
      <w:pPr>
        <w:rPr>
          <w:rFonts w:ascii="Times New Roman" w:hAnsi="Times New Roman" w:cs="Times New Roman"/>
        </w:rPr>
      </w:pPr>
    </w:p>
    <w:p w14:paraId="57328087" w14:textId="112540C5" w:rsidR="00813FCC" w:rsidRPr="00D16653" w:rsidRDefault="00000000">
      <w:pPr>
        <w:rPr>
          <w:rFonts w:ascii="Times New Roman" w:hAnsi="Times New Roman" w:cs="Times New Roman"/>
        </w:rPr>
      </w:pPr>
      <w:r w:rsidRPr="00D16653">
        <w:rPr>
          <w:rFonts w:ascii="Times New Roman" w:hAnsi="Times New Roman" w:cs="Times New Roman"/>
        </w:rPr>
        <w:t>The Island of Feelings - Told by Raghad from Gaza, and retold by Ioana from Bridport</w:t>
      </w:r>
    </w:p>
    <w:p w14:paraId="4779A691" w14:textId="77777777" w:rsidR="00813FCC" w:rsidRPr="00D16653" w:rsidRDefault="00000000">
      <w:pPr>
        <w:rPr>
          <w:rFonts w:ascii="Times New Roman" w:hAnsi="Times New Roman" w:cs="Times New Roman"/>
        </w:rPr>
      </w:pPr>
      <w:r w:rsidRPr="00D16653">
        <w:rPr>
          <w:rFonts w:ascii="Times New Roman" w:hAnsi="Times New Roman" w:cs="Times New Roman"/>
        </w:rPr>
        <w:t>Lolaja, Yusefi and the Ghoul – told by Areej from Gaza, and retold by Jules from Bridport</w:t>
      </w:r>
    </w:p>
    <w:p w14:paraId="20F7D541" w14:textId="77777777" w:rsidR="00813FCC" w:rsidRPr="00D16653" w:rsidRDefault="00000000">
      <w:pPr>
        <w:rPr>
          <w:rFonts w:ascii="Times New Roman" w:hAnsi="Times New Roman" w:cs="Times New Roman"/>
        </w:rPr>
      </w:pPr>
      <w:r w:rsidRPr="00D16653">
        <w:rPr>
          <w:rFonts w:ascii="Times New Roman" w:hAnsi="Times New Roman" w:cs="Times New Roman"/>
        </w:rPr>
        <w:t>The Fool and the Donkey - Told by Mesk from Gaza, and retold by Michele from Bridport</w:t>
      </w:r>
    </w:p>
    <w:p w14:paraId="5EBCEA84" w14:textId="77777777" w:rsidR="00813FCC" w:rsidRPr="00D16653" w:rsidRDefault="00000000">
      <w:pPr>
        <w:rPr>
          <w:rFonts w:ascii="Times New Roman" w:hAnsi="Times New Roman" w:cs="Times New Roman"/>
        </w:rPr>
      </w:pPr>
      <w:r w:rsidRPr="00D16653">
        <w:rPr>
          <w:rFonts w:ascii="Times New Roman" w:hAnsi="Times New Roman" w:cs="Times New Roman"/>
        </w:rPr>
        <w:t>Sally goes to the petting zoo - told by Mariam from Gaza, and retold by Kamsi from Bridport</w:t>
      </w:r>
    </w:p>
    <w:p w14:paraId="107DA3DF" w14:textId="77777777" w:rsidR="00813FCC" w:rsidRPr="00D16653" w:rsidRDefault="00000000">
      <w:pPr>
        <w:rPr>
          <w:rFonts w:ascii="Times New Roman" w:hAnsi="Times New Roman" w:cs="Times New Roman"/>
        </w:rPr>
      </w:pPr>
      <w:r w:rsidRPr="00D16653">
        <w:rPr>
          <w:rFonts w:ascii="Times New Roman" w:hAnsi="Times New Roman" w:cs="Times New Roman"/>
        </w:rPr>
        <w:t>The Blind Girl – told by Hala from Gaza, and retold by Lu from Bridport</w:t>
      </w:r>
    </w:p>
    <w:p w14:paraId="3F04544A" w14:textId="77777777" w:rsidR="00813FCC" w:rsidRPr="00D16653" w:rsidRDefault="00000000">
      <w:pPr>
        <w:rPr>
          <w:rFonts w:ascii="Times New Roman" w:hAnsi="Times New Roman" w:cs="Times New Roman"/>
        </w:rPr>
      </w:pPr>
      <w:r w:rsidRPr="00D16653">
        <w:rPr>
          <w:rFonts w:ascii="Times New Roman" w:hAnsi="Times New Roman" w:cs="Times New Roman"/>
        </w:rPr>
        <w:t>The Apple Tree (or the Selfish Boy) – told by Sheraz from Gaza, and retold by Martin from Bridport</w:t>
      </w:r>
    </w:p>
    <w:p w14:paraId="24227027" w14:textId="77777777" w:rsidR="00813FCC" w:rsidRPr="00D16653" w:rsidRDefault="00000000">
      <w:pPr>
        <w:rPr>
          <w:rFonts w:ascii="Times New Roman" w:hAnsi="Times New Roman" w:cs="Times New Roman"/>
        </w:rPr>
      </w:pPr>
      <w:r w:rsidRPr="00D16653">
        <w:rPr>
          <w:rFonts w:ascii="Times New Roman" w:hAnsi="Times New Roman" w:cs="Times New Roman"/>
        </w:rPr>
        <w:t>Pete the cat - told by Zena from Gaza, and retold Jo from Bridport</w:t>
      </w:r>
    </w:p>
    <w:p w14:paraId="583556C4" w14:textId="77777777" w:rsidR="00813FCC" w:rsidRPr="00D16653" w:rsidRDefault="00000000">
      <w:pPr>
        <w:rPr>
          <w:rFonts w:ascii="Times New Roman" w:hAnsi="Times New Roman" w:cs="Times New Roman"/>
        </w:rPr>
      </w:pPr>
      <w:r w:rsidRPr="00D16653">
        <w:rPr>
          <w:rFonts w:ascii="Times New Roman" w:hAnsi="Times New Roman" w:cs="Times New Roman"/>
        </w:rPr>
        <w:t>The Neighbour is before the House – told by Maram from Gaza, and retold by Clare from Bridport</w:t>
      </w:r>
    </w:p>
    <w:p w14:paraId="114E8BCD" w14:textId="77777777" w:rsidR="00813FCC" w:rsidRPr="00D16653" w:rsidRDefault="00000000">
      <w:pPr>
        <w:rPr>
          <w:rFonts w:ascii="Times New Roman" w:hAnsi="Times New Roman" w:cs="Times New Roman"/>
        </w:rPr>
      </w:pPr>
      <w:r w:rsidRPr="00D16653">
        <w:rPr>
          <w:rFonts w:ascii="Times New Roman" w:hAnsi="Times New Roman" w:cs="Times New Roman"/>
        </w:rPr>
        <w:t>The Most Beautiful Bird – told by Raghad from Gaza, and retold by Theo from Bridport</w:t>
      </w:r>
    </w:p>
    <w:p w14:paraId="0D55EED9" w14:textId="77777777" w:rsidR="00813FCC" w:rsidRPr="00D16653" w:rsidRDefault="00000000">
      <w:pPr>
        <w:rPr>
          <w:rFonts w:ascii="Times New Roman" w:hAnsi="Times New Roman" w:cs="Times New Roman"/>
        </w:rPr>
      </w:pPr>
      <w:r w:rsidRPr="00D16653">
        <w:rPr>
          <w:rFonts w:ascii="Times New Roman" w:hAnsi="Times New Roman" w:cs="Times New Roman"/>
        </w:rPr>
        <w:t>Joha and the Cat – told by Nima from Gaza, and retold by Samir from Bridport</w:t>
      </w:r>
    </w:p>
    <w:p w14:paraId="34B8B73A" w14:textId="77777777" w:rsidR="00813FCC" w:rsidRPr="00D16653" w:rsidRDefault="00813FCC">
      <w:pPr>
        <w:rPr>
          <w:rFonts w:ascii="Times New Roman" w:hAnsi="Times New Roman" w:cs="Times New Roman"/>
        </w:rPr>
      </w:pPr>
    </w:p>
    <w:p w14:paraId="2D59EEFC" w14:textId="5BAE0F3D" w:rsidR="00813FCC" w:rsidRDefault="00000000">
      <w:pPr>
        <w:rPr>
          <w:rFonts w:ascii="Times New Roman" w:hAnsi="Times New Roman" w:cs="Times New Roman"/>
          <w:color w:val="0066FF"/>
        </w:rPr>
      </w:pPr>
      <w:r w:rsidRPr="00D16653">
        <w:rPr>
          <w:rFonts w:ascii="Times New Roman" w:hAnsi="Times New Roman" w:cs="Times New Roman"/>
        </w:rPr>
        <w:t>We were also lucky that David and his wife, Tammy, joined us from Exeter. David told the wonderful story of Lolaja, Yusefi and the Ghoul</w:t>
      </w:r>
      <w:r w:rsidR="000673F5">
        <w:rPr>
          <w:rFonts w:ascii="Times New Roman" w:hAnsi="Times New Roman" w:cs="Times New Roman"/>
        </w:rPr>
        <w:t xml:space="preserve"> </w:t>
      </w:r>
      <w:hyperlink r:id="rId9" w:history="1">
        <w:r w:rsidR="008C4D33" w:rsidRPr="001819A8">
          <w:rPr>
            <w:rStyle w:val="Hyperlink"/>
            <w:rFonts w:ascii="Times New Roman" w:hAnsi="Times New Roman" w:cs="Times New Roman" w:hint="eastAsia"/>
            <w:color w:val="0066FF"/>
          </w:rPr>
          <w:t>https://youtu.be/BPWC061VnwM?si=7yJZ5i7rYPvbOlRX</w:t>
        </w:r>
      </w:hyperlink>
      <w:r w:rsidR="008C4D33" w:rsidRPr="001819A8">
        <w:rPr>
          <w:rFonts w:ascii="Times New Roman" w:hAnsi="Times New Roman" w:cs="Times New Roman"/>
          <w:color w:val="0066FF"/>
        </w:rPr>
        <w:t xml:space="preserve"> </w:t>
      </w:r>
    </w:p>
    <w:p w14:paraId="6CA49B73" w14:textId="77777777" w:rsidR="007C2D97" w:rsidRDefault="007C2D97">
      <w:pPr>
        <w:rPr>
          <w:rFonts w:ascii="Times New Roman" w:hAnsi="Times New Roman" w:cs="Times New Roman"/>
        </w:rPr>
      </w:pPr>
    </w:p>
    <w:p w14:paraId="55F5C385" w14:textId="1F04729D" w:rsidR="00515DE9" w:rsidRPr="00515DE9" w:rsidRDefault="007C16E5">
      <w:pPr>
        <w:rPr>
          <w:rFonts w:ascii="Times New Roman" w:hAnsi="Times New Roman" w:cs="Times New Roman"/>
        </w:rPr>
      </w:pPr>
      <w:r w:rsidRPr="00515DE9">
        <w:rPr>
          <w:rFonts w:ascii="Times New Roman" w:hAnsi="Times New Roman" w:cs="Times New Roman"/>
        </w:rPr>
        <w:t>And h</w:t>
      </w:r>
      <w:r w:rsidR="007C2D97" w:rsidRPr="00515DE9">
        <w:rPr>
          <w:rFonts w:ascii="Times New Roman" w:hAnsi="Times New Roman" w:cs="Times New Roman"/>
        </w:rPr>
        <w:t>ere are</w:t>
      </w:r>
      <w:r w:rsidR="00515DE9" w:rsidRPr="00515DE9">
        <w:rPr>
          <w:rFonts w:ascii="Times New Roman" w:hAnsi="Times New Roman" w:cs="Times New Roman"/>
          <w:color w:val="222222"/>
          <w:shd w:val="clear" w:color="auto" w:fill="FFFFFF"/>
        </w:rPr>
        <w:t xml:space="preserve"> some of the children in Gaza whose stories we are retelling</w:t>
      </w:r>
      <w:r w:rsidR="00515DE9" w:rsidRPr="00515DE9">
        <w:rPr>
          <w:rFonts w:ascii="Times New Roman" w:hAnsi="Times New Roman" w:cs="Times New Roman"/>
          <w:color w:val="222222"/>
          <w:shd w:val="clear" w:color="auto" w:fill="FFFFFF"/>
        </w:rPr>
        <w:t>…</w:t>
      </w:r>
    </w:p>
    <w:p w14:paraId="4211B81C" w14:textId="77777777" w:rsidR="007C2D97" w:rsidRDefault="007C2D97">
      <w:pPr>
        <w:rPr>
          <w:rFonts w:ascii="Times New Roman" w:hAnsi="Times New Roman" w:cs="Times New Roman"/>
          <w:color w:val="0066FF"/>
        </w:rPr>
      </w:pPr>
    </w:p>
    <w:p w14:paraId="35F24818" w14:textId="1F703B7D" w:rsidR="007C2D97" w:rsidRDefault="007C2D97" w:rsidP="007C2D97">
      <w:pPr>
        <w:jc w:val="center"/>
        <w:rPr>
          <w:rFonts w:ascii="Times New Roman" w:hAnsi="Times New Roman" w:cs="Times New Roman"/>
          <w:color w:val="0066FF"/>
        </w:rPr>
      </w:pPr>
      <w:r>
        <w:rPr>
          <w:rFonts w:ascii="Times New Roman" w:hAnsi="Times New Roman" w:cs="Times New Roman"/>
          <w:noProof/>
          <w:color w:val="0066FF"/>
        </w:rPr>
        <w:drawing>
          <wp:inline distT="0" distB="0" distL="0" distR="0" wp14:anchorId="11677EC0" wp14:editId="12E2C7CF">
            <wp:extent cx="2799715" cy="4354195"/>
            <wp:effectExtent l="0" t="0" r="635" b="8255"/>
            <wp:docPr id="1956004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9715" cy="4354195"/>
                    </a:xfrm>
                    <a:prstGeom prst="rect">
                      <a:avLst/>
                    </a:prstGeom>
                    <a:noFill/>
                    <a:ln>
                      <a:noFill/>
                    </a:ln>
                  </pic:spPr>
                </pic:pic>
              </a:graphicData>
            </a:graphic>
          </wp:inline>
        </w:drawing>
      </w:r>
    </w:p>
    <w:p w14:paraId="368B6475" w14:textId="77777777" w:rsidR="007C2D97" w:rsidRPr="001819A8" w:rsidRDefault="007C2D97">
      <w:pPr>
        <w:rPr>
          <w:rFonts w:ascii="Times New Roman" w:hAnsi="Times New Roman" w:cs="Times New Roman"/>
          <w:color w:val="0066FF"/>
        </w:rPr>
      </w:pPr>
    </w:p>
    <w:p w14:paraId="6E31F4E3" w14:textId="77777777" w:rsidR="00813FCC" w:rsidRPr="00D16653" w:rsidRDefault="00813FCC">
      <w:pPr>
        <w:rPr>
          <w:rFonts w:ascii="Times New Roman" w:hAnsi="Times New Roman" w:cs="Times New Roman"/>
        </w:rPr>
      </w:pPr>
    </w:p>
    <w:p w14:paraId="2D5256F5" w14:textId="77777777" w:rsidR="001819A8" w:rsidRPr="001819A8" w:rsidRDefault="001819A8">
      <w:pPr>
        <w:rPr>
          <w:rFonts w:ascii="Times New Roman" w:hAnsi="Times New Roman" w:cs="Times New Roman"/>
          <w:b/>
          <w:bCs/>
        </w:rPr>
      </w:pPr>
      <w:r w:rsidRPr="001819A8">
        <w:rPr>
          <w:rFonts w:ascii="Times New Roman" w:hAnsi="Times New Roman" w:cs="Times New Roman"/>
          <w:b/>
          <w:bCs/>
        </w:rPr>
        <w:t>Follow-up</w:t>
      </w:r>
    </w:p>
    <w:p w14:paraId="5FB231A6" w14:textId="77777777" w:rsidR="001819A8" w:rsidRDefault="001819A8">
      <w:pPr>
        <w:rPr>
          <w:rFonts w:ascii="Times New Roman" w:hAnsi="Times New Roman" w:cs="Times New Roman"/>
        </w:rPr>
      </w:pPr>
    </w:p>
    <w:p w14:paraId="0D8CA347" w14:textId="65B74951" w:rsidR="00813FCC" w:rsidRPr="00D16653" w:rsidRDefault="00000000">
      <w:pPr>
        <w:rPr>
          <w:rFonts w:ascii="Times New Roman" w:hAnsi="Times New Roman" w:cs="Times New Roman"/>
        </w:rPr>
      </w:pPr>
      <w:r w:rsidRPr="00D16653">
        <w:rPr>
          <w:rFonts w:ascii="Times New Roman" w:hAnsi="Times New Roman" w:cs="Times New Roman"/>
        </w:rPr>
        <w:lastRenderedPageBreak/>
        <w:t xml:space="preserve">Following the event, we wanted to make sure that as news of the war is eclipsed by other world events, that people would remember what is going on. The devastation that has taken place in Gaza will take years to rebuild, and for those families who have lost loved ones, there will be no recovery. We can only hold them in our </w:t>
      </w:r>
      <w:r w:rsidR="007C2D97" w:rsidRPr="00D16653">
        <w:rPr>
          <w:rFonts w:ascii="Times New Roman" w:hAnsi="Times New Roman" w:cs="Times New Roman"/>
        </w:rPr>
        <w:t>hearts and</w:t>
      </w:r>
      <w:r w:rsidRPr="00D16653">
        <w:rPr>
          <w:rFonts w:ascii="Times New Roman" w:hAnsi="Times New Roman" w:cs="Times New Roman"/>
        </w:rPr>
        <w:t xml:space="preserve"> support them in any way we can.</w:t>
      </w:r>
    </w:p>
    <w:p w14:paraId="0743BB56" w14:textId="77777777" w:rsidR="007C2D97" w:rsidRDefault="007C2D97">
      <w:pPr>
        <w:rPr>
          <w:rFonts w:ascii="Times New Roman" w:hAnsi="Times New Roman" w:cs="Times New Roman"/>
          <w:bCs/>
          <w:color w:val="222222"/>
        </w:rPr>
      </w:pPr>
    </w:p>
    <w:p w14:paraId="7AB54CD9" w14:textId="74DF3D79" w:rsidR="007C2D97" w:rsidRPr="007C2D97" w:rsidRDefault="007C2D97">
      <w:pPr>
        <w:rPr>
          <w:rFonts w:ascii="Times New Roman" w:hAnsi="Times New Roman" w:cs="Times New Roman"/>
          <w:b/>
          <w:color w:val="222222"/>
        </w:rPr>
      </w:pPr>
      <w:r w:rsidRPr="007C2D97">
        <w:rPr>
          <w:rFonts w:ascii="Times New Roman" w:hAnsi="Times New Roman" w:cs="Times New Roman"/>
          <w:b/>
          <w:color w:val="222222"/>
        </w:rPr>
        <w:t>The poem</w:t>
      </w:r>
      <w:r w:rsidR="00622671">
        <w:rPr>
          <w:rFonts w:ascii="Times New Roman" w:hAnsi="Times New Roman" w:cs="Times New Roman"/>
          <w:b/>
          <w:color w:val="222222"/>
        </w:rPr>
        <w:t>, our motto</w:t>
      </w:r>
    </w:p>
    <w:p w14:paraId="081A5735" w14:textId="77777777" w:rsidR="007C2D97" w:rsidRDefault="007C2D97">
      <w:pPr>
        <w:rPr>
          <w:rFonts w:ascii="Times New Roman" w:hAnsi="Times New Roman" w:cs="Times New Roman"/>
          <w:bCs/>
          <w:color w:val="222222"/>
        </w:rPr>
      </w:pPr>
    </w:p>
    <w:p w14:paraId="6760832D" w14:textId="4C768ABD" w:rsidR="00813FCC" w:rsidRPr="00D16653" w:rsidRDefault="001819A8">
      <w:pPr>
        <w:rPr>
          <w:rFonts w:ascii="Times New Roman" w:hAnsi="Times New Roman" w:cs="Times New Roman"/>
        </w:rPr>
      </w:pPr>
      <w:r w:rsidRPr="00D16653">
        <w:rPr>
          <w:rFonts w:ascii="Times New Roman" w:hAnsi="Times New Roman" w:cs="Times New Roman"/>
          <w:bCs/>
          <w:color w:val="222222"/>
        </w:rPr>
        <w:t xml:space="preserve">So, as we organise other storytelling evenings and events, we continue to retell the children’s stories and remind people of the words of the poem: </w:t>
      </w:r>
    </w:p>
    <w:p w14:paraId="7C9551E0" w14:textId="77777777" w:rsidR="00813FCC" w:rsidRPr="00D16653" w:rsidRDefault="00813FCC">
      <w:pPr>
        <w:rPr>
          <w:rFonts w:ascii="Times New Roman" w:hAnsi="Times New Roman" w:cs="Times New Roman"/>
          <w:color w:val="222222"/>
        </w:rPr>
      </w:pPr>
    </w:p>
    <w:p w14:paraId="0772FA3C" w14:textId="0C312A56"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b/>
          <w:color w:val="222222"/>
        </w:rPr>
        <w:t xml:space="preserve">Think of </w:t>
      </w:r>
      <w:r w:rsidR="00B04CC6">
        <w:rPr>
          <w:rFonts w:ascii="Times New Roman" w:hAnsi="Times New Roman" w:cs="Times New Roman"/>
          <w:b/>
          <w:color w:val="222222"/>
        </w:rPr>
        <w:t>O</w:t>
      </w:r>
      <w:r w:rsidRPr="00D16653">
        <w:rPr>
          <w:rFonts w:ascii="Times New Roman" w:hAnsi="Times New Roman" w:cs="Times New Roman"/>
          <w:b/>
          <w:color w:val="222222"/>
        </w:rPr>
        <w:t>thers</w:t>
      </w:r>
    </w:p>
    <w:p w14:paraId="60F68D03"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prepare your breakfast, think of others</w:t>
      </w:r>
    </w:p>
    <w:p w14:paraId="6D8C9549"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(do not forget the pigeon's food)</w:t>
      </w:r>
      <w:r w:rsidRPr="00D16653">
        <w:rPr>
          <w:rFonts w:ascii="Times New Roman" w:hAnsi="Times New Roman" w:cs="Times New Roman"/>
          <w:color w:val="222222"/>
        </w:rPr>
        <w:t>.</w:t>
      </w:r>
    </w:p>
    <w:p w14:paraId="4548129F"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conduct your wars, think of others</w:t>
      </w:r>
    </w:p>
    <w:p w14:paraId="78FF3666"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(do not forget those who seek peace)</w:t>
      </w:r>
      <w:r w:rsidRPr="00D16653">
        <w:rPr>
          <w:rFonts w:ascii="Times New Roman" w:hAnsi="Times New Roman" w:cs="Times New Roman"/>
          <w:color w:val="222222"/>
        </w:rPr>
        <w:t>.</w:t>
      </w:r>
    </w:p>
    <w:p w14:paraId="71D6E2AF"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pay your water bill, think of others</w:t>
      </w:r>
    </w:p>
    <w:p w14:paraId="5BC348B0"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(those who are nursed by clouds)</w:t>
      </w:r>
      <w:r w:rsidRPr="00D16653">
        <w:rPr>
          <w:rFonts w:ascii="Times New Roman" w:hAnsi="Times New Roman" w:cs="Times New Roman"/>
          <w:color w:val="222222"/>
        </w:rPr>
        <w:t>.</w:t>
      </w:r>
    </w:p>
    <w:p w14:paraId="6DC85E2D"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return home, to your home, think of others</w:t>
      </w:r>
    </w:p>
    <w:p w14:paraId="3AD1E72C"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(do not forget the people of the camps)</w:t>
      </w:r>
      <w:r w:rsidRPr="00D16653">
        <w:rPr>
          <w:rFonts w:ascii="Times New Roman" w:hAnsi="Times New Roman" w:cs="Times New Roman"/>
          <w:color w:val="222222"/>
        </w:rPr>
        <w:t>.</w:t>
      </w:r>
    </w:p>
    <w:p w14:paraId="219E6285"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sleep and count the stars, think of others</w:t>
      </w:r>
    </w:p>
    <w:p w14:paraId="5436527F"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(those who have nowhere to sleep)</w:t>
      </w:r>
      <w:r w:rsidRPr="00D16653">
        <w:rPr>
          <w:rFonts w:ascii="Times New Roman" w:hAnsi="Times New Roman" w:cs="Times New Roman"/>
          <w:color w:val="222222"/>
        </w:rPr>
        <w:t>.</w:t>
      </w:r>
    </w:p>
    <w:p w14:paraId="4307A53B"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liberate yourself in metaphor, think of others</w:t>
      </w:r>
    </w:p>
    <w:p w14:paraId="175AB322"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(those who have lost the right to speak)</w:t>
      </w:r>
      <w:r w:rsidRPr="00D16653">
        <w:rPr>
          <w:rFonts w:ascii="Times New Roman" w:hAnsi="Times New Roman" w:cs="Times New Roman"/>
          <w:color w:val="222222"/>
        </w:rPr>
        <w:t>.</w:t>
      </w:r>
    </w:p>
    <w:p w14:paraId="0D96EC02"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color w:val="222222"/>
        </w:rPr>
        <w:t>As you think of others far away, think of yourself</w:t>
      </w:r>
    </w:p>
    <w:p w14:paraId="71E8B53B" w14:textId="77777777" w:rsidR="00813FCC" w:rsidRPr="00D16653" w:rsidRDefault="00000000" w:rsidP="007C2D97">
      <w:pPr>
        <w:spacing w:line="360" w:lineRule="auto"/>
        <w:jc w:val="center"/>
        <w:rPr>
          <w:rFonts w:ascii="Times New Roman" w:hAnsi="Times New Roman" w:cs="Times New Roman"/>
        </w:rPr>
      </w:pPr>
      <w:r w:rsidRPr="00D16653">
        <w:rPr>
          <w:rFonts w:ascii="Times New Roman" w:hAnsi="Times New Roman" w:cs="Times New Roman"/>
          <w:i/>
          <w:iCs/>
          <w:color w:val="222222"/>
        </w:rPr>
        <w:t>(say: 'if only I were a candle in the dark').</w:t>
      </w:r>
    </w:p>
    <w:p w14:paraId="077D9498" w14:textId="77777777" w:rsidR="00813FCC" w:rsidRPr="00D16653" w:rsidRDefault="00813FCC">
      <w:pPr>
        <w:spacing w:line="360" w:lineRule="auto"/>
        <w:rPr>
          <w:rFonts w:ascii="Times New Roman" w:hAnsi="Times New Roman" w:cs="Times New Roman"/>
          <w:color w:val="222222"/>
        </w:rPr>
      </w:pPr>
    </w:p>
    <w:p w14:paraId="77BA3DF1" w14:textId="2CC4F073" w:rsidR="00813FCC" w:rsidRPr="00D16653" w:rsidRDefault="00000000" w:rsidP="00B04CC6">
      <w:pPr>
        <w:spacing w:line="360" w:lineRule="auto"/>
        <w:jc w:val="right"/>
        <w:rPr>
          <w:rFonts w:ascii="Times New Roman" w:hAnsi="Times New Roman" w:cs="Times New Roman"/>
        </w:rPr>
      </w:pPr>
      <w:r w:rsidRPr="00D16653">
        <w:rPr>
          <w:rFonts w:ascii="Times New Roman" w:hAnsi="Times New Roman" w:cs="Times New Roman"/>
          <w:color w:val="222222"/>
        </w:rPr>
        <w:t>Mahmoud Darwish (1941</w:t>
      </w:r>
      <w:r w:rsidR="00B04CC6">
        <w:rPr>
          <w:rFonts w:ascii="Times New Roman" w:hAnsi="Times New Roman" w:cs="Times New Roman"/>
          <w:color w:val="222222"/>
        </w:rPr>
        <w:t>-</w:t>
      </w:r>
      <w:r w:rsidRPr="00D16653">
        <w:rPr>
          <w:rFonts w:ascii="Times New Roman" w:hAnsi="Times New Roman" w:cs="Times New Roman"/>
          <w:color w:val="222222"/>
        </w:rPr>
        <w:t>2008)</w:t>
      </w:r>
    </w:p>
    <w:p w14:paraId="3EE745A1" w14:textId="77777777" w:rsidR="00813FCC" w:rsidRPr="00D16653" w:rsidRDefault="00813FCC">
      <w:pPr>
        <w:spacing w:line="360" w:lineRule="auto"/>
        <w:rPr>
          <w:rFonts w:ascii="Times New Roman" w:hAnsi="Times New Roman" w:cs="Times New Roman"/>
          <w:color w:val="222222"/>
        </w:rPr>
      </w:pPr>
    </w:p>
    <w:p w14:paraId="49670DBA" w14:textId="77777777" w:rsidR="00813FCC" w:rsidRPr="00D16653" w:rsidRDefault="00000000">
      <w:pPr>
        <w:spacing w:line="276" w:lineRule="auto"/>
        <w:rPr>
          <w:rFonts w:ascii="Times New Roman" w:hAnsi="Times New Roman" w:cs="Times New Roman"/>
        </w:rPr>
      </w:pPr>
      <w:r w:rsidRPr="00D16653">
        <w:rPr>
          <w:rFonts w:ascii="Times New Roman" w:hAnsi="Times New Roman" w:cs="Times New Roman"/>
          <w:color w:val="222222"/>
        </w:rPr>
        <w:t xml:space="preserve">The sharing of stories is a deeply human act of connection. The stories retold at the event, in the words of the children from Gaza, were a strong message of love that we send back to them, and to all of you reading this today. </w:t>
      </w:r>
    </w:p>
    <w:p w14:paraId="1186630D" w14:textId="77777777" w:rsidR="00813FCC" w:rsidRPr="00D16653" w:rsidRDefault="00813FCC">
      <w:pPr>
        <w:spacing w:line="276" w:lineRule="auto"/>
        <w:rPr>
          <w:rFonts w:ascii="Times New Roman" w:hAnsi="Times New Roman" w:cs="Times New Roman"/>
          <w:color w:val="222222"/>
        </w:rPr>
      </w:pPr>
    </w:p>
    <w:p w14:paraId="75D01ABA" w14:textId="407BF2FD" w:rsidR="00813FCC" w:rsidRPr="00D16653" w:rsidRDefault="007C2D97">
      <w:pPr>
        <w:spacing w:line="276" w:lineRule="auto"/>
        <w:rPr>
          <w:rFonts w:ascii="Times New Roman" w:hAnsi="Times New Roman" w:cs="Times New Roman"/>
          <w:b/>
          <w:bCs/>
          <w:color w:val="222222"/>
        </w:rPr>
      </w:pPr>
      <w:r>
        <w:rPr>
          <w:rFonts w:ascii="Times New Roman" w:hAnsi="Times New Roman" w:cs="Times New Roman"/>
          <w:b/>
          <w:bCs/>
          <w:color w:val="222222"/>
        </w:rPr>
        <w:t xml:space="preserve">     </w:t>
      </w:r>
    </w:p>
    <w:p w14:paraId="6993BF12" w14:textId="77777777" w:rsidR="00EB2898" w:rsidRDefault="00EB2898">
      <w:pPr>
        <w:spacing w:line="276" w:lineRule="auto"/>
        <w:rPr>
          <w:rFonts w:ascii="Times New Roman" w:hAnsi="Times New Roman" w:cs="Times New Roman"/>
          <w:color w:val="222222"/>
        </w:rPr>
      </w:pPr>
    </w:p>
    <w:p w14:paraId="171B1AB2" w14:textId="77777777" w:rsidR="00EB2898" w:rsidRPr="00407180" w:rsidRDefault="00EB2898" w:rsidP="00EB2898">
      <w:pPr>
        <w:rPr>
          <w:rFonts w:ascii="Times New Roman" w:eastAsia="Times New Roman" w:hAnsi="Times New Roman" w:cs="Times New Roman"/>
          <w:b/>
          <w:kern w:val="0"/>
          <w:lang w:val="en-US" w:eastAsia="pl-PL"/>
        </w:rPr>
      </w:pPr>
      <w:r w:rsidRPr="00407180">
        <w:rPr>
          <w:rFonts w:ascii="Times New Roman" w:eastAsia="Times New Roman" w:hAnsi="Times New Roman" w:cs="Times New Roman"/>
          <w:b/>
          <w:kern w:val="0"/>
          <w:lang w:val="en-US" w:eastAsia="pl-PL"/>
        </w:rPr>
        <w:t xml:space="preserve">Please check the </w:t>
      </w:r>
      <w:r w:rsidRPr="00407180">
        <w:rPr>
          <w:rFonts w:ascii="Times New Roman" w:eastAsia="Times New Roman" w:hAnsi="Times New Roman" w:cs="Times New Roman"/>
          <w:b/>
          <w:kern w:val="0"/>
          <w:u w:val="single"/>
          <w:lang w:val="en-US" w:eastAsia="pl-PL"/>
        </w:rPr>
        <w:t>Pilgrims f2f courses</w:t>
      </w:r>
      <w:r w:rsidRPr="00407180">
        <w:rPr>
          <w:rFonts w:ascii="Times New Roman" w:eastAsia="Times New Roman" w:hAnsi="Times New Roman" w:cs="Times New Roman"/>
          <w:b/>
          <w:kern w:val="0"/>
          <w:lang w:val="en-US" w:eastAsia="pl-PL"/>
        </w:rPr>
        <w:t xml:space="preserve"> at Pilgrims website.</w:t>
      </w:r>
    </w:p>
    <w:p w14:paraId="05DBDC42" w14:textId="77777777" w:rsidR="00EB2898" w:rsidRPr="00407180" w:rsidRDefault="00EB2898" w:rsidP="00EB2898">
      <w:pPr>
        <w:rPr>
          <w:rFonts w:ascii="Times New Roman" w:eastAsia="Times New Roman" w:hAnsi="Times New Roman" w:cs="Times New Roman"/>
          <w:b/>
          <w:kern w:val="0"/>
          <w:lang w:val="en-US" w:eastAsia="pl-PL"/>
        </w:rPr>
      </w:pPr>
    </w:p>
    <w:p w14:paraId="5E9D8F4A" w14:textId="77777777" w:rsidR="00EB2898" w:rsidRPr="00407180" w:rsidRDefault="00EB2898" w:rsidP="00EB2898">
      <w:pPr>
        <w:rPr>
          <w:rFonts w:ascii="Times New Roman" w:eastAsia="Times New Roman" w:hAnsi="Times New Roman" w:cs="Times New Roman"/>
          <w:b/>
          <w:kern w:val="0"/>
          <w:lang w:val="en-US" w:eastAsia="pl-PL"/>
        </w:rPr>
      </w:pPr>
      <w:r w:rsidRPr="00407180">
        <w:rPr>
          <w:rFonts w:ascii="Times New Roman" w:eastAsia="Times New Roman" w:hAnsi="Times New Roman" w:cs="Times New Roman"/>
          <w:b/>
          <w:kern w:val="0"/>
          <w:lang w:val="en-US" w:eastAsia="pl-PL"/>
        </w:rPr>
        <w:t xml:space="preserve">Please check the </w:t>
      </w:r>
      <w:r w:rsidRPr="00407180">
        <w:rPr>
          <w:rFonts w:ascii="Times New Roman" w:eastAsia="Times New Roman" w:hAnsi="Times New Roman" w:cs="Times New Roman"/>
          <w:b/>
          <w:kern w:val="0"/>
          <w:u w:val="single"/>
          <w:lang w:val="en-US" w:eastAsia="pl-PL"/>
        </w:rPr>
        <w:t>Pilgrims online courses</w:t>
      </w:r>
      <w:r w:rsidRPr="00407180">
        <w:rPr>
          <w:rFonts w:ascii="Times New Roman" w:eastAsia="Times New Roman" w:hAnsi="Times New Roman" w:cs="Times New Roman"/>
          <w:b/>
          <w:kern w:val="0"/>
          <w:lang w:val="en-US" w:eastAsia="pl-PL"/>
        </w:rPr>
        <w:t xml:space="preserve"> at Pilgrims website.</w:t>
      </w:r>
    </w:p>
    <w:p w14:paraId="5D8EF661" w14:textId="77777777" w:rsidR="00EB2898" w:rsidRPr="00407180" w:rsidRDefault="00EB2898" w:rsidP="00EB2898">
      <w:pPr>
        <w:rPr>
          <w:rFonts w:ascii="Times New Roman" w:hAnsi="Times New Roman" w:cs="Times New Roman"/>
          <w:lang w:val="en-US"/>
        </w:rPr>
      </w:pPr>
    </w:p>
    <w:p w14:paraId="508EC1AD" w14:textId="77777777" w:rsidR="00EB2898" w:rsidRPr="00407180" w:rsidRDefault="00EB2898" w:rsidP="00EB2898">
      <w:pPr>
        <w:rPr>
          <w:rFonts w:ascii="Times New Roman" w:hAnsi="Times New Roman" w:cs="Times New Roman"/>
        </w:rPr>
      </w:pPr>
    </w:p>
    <w:p w14:paraId="3933E669" w14:textId="77777777" w:rsidR="00EB2898" w:rsidRPr="00D16653" w:rsidRDefault="00EB2898">
      <w:pPr>
        <w:spacing w:line="276" w:lineRule="auto"/>
        <w:rPr>
          <w:rFonts w:ascii="Times New Roman" w:hAnsi="Times New Roman" w:cs="Times New Roman"/>
        </w:rPr>
      </w:pPr>
    </w:p>
    <w:sectPr w:rsidR="00EB2898" w:rsidRPr="00D16653">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FCC"/>
    <w:rsid w:val="000673F5"/>
    <w:rsid w:val="000868BE"/>
    <w:rsid w:val="00137A38"/>
    <w:rsid w:val="0014255B"/>
    <w:rsid w:val="001819A8"/>
    <w:rsid w:val="004969CD"/>
    <w:rsid w:val="00515DE9"/>
    <w:rsid w:val="00523D3F"/>
    <w:rsid w:val="00622671"/>
    <w:rsid w:val="007C16E5"/>
    <w:rsid w:val="007C2D97"/>
    <w:rsid w:val="00810259"/>
    <w:rsid w:val="00813FCC"/>
    <w:rsid w:val="008C4D33"/>
    <w:rsid w:val="009F6B05"/>
    <w:rsid w:val="00B04CC6"/>
    <w:rsid w:val="00C1122D"/>
    <w:rsid w:val="00C15BC5"/>
    <w:rsid w:val="00C65E07"/>
    <w:rsid w:val="00D16653"/>
    <w:rsid w:val="00E36FC1"/>
    <w:rsid w:val="00EA62D1"/>
    <w:rsid w:val="00EB2898"/>
    <w:rsid w:val="00F9036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356A5"/>
  <w15:docId w15:val="{A557642E-7133-4874-B3B3-A2538E4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819A8"/>
    <w:pPr>
      <w:keepNext/>
      <w:keepLines/>
      <w:spacing w:before="40"/>
      <w:outlineLvl w:val="2"/>
    </w:pPr>
    <w:rPr>
      <w:rFonts w:asciiTheme="majorHAnsi" w:eastAsiaTheme="majorEastAsia" w:hAnsiTheme="majorHAnsi" w:cs="Mangal"/>
      <w:color w:val="0A2F40"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character" w:styleId="UnresolvedMention">
    <w:name w:val="Unresolved Mention"/>
    <w:basedOn w:val="DefaultParagraphFont"/>
    <w:uiPriority w:val="99"/>
    <w:semiHidden/>
    <w:unhideWhenUsed/>
    <w:rsid w:val="00810259"/>
    <w:rPr>
      <w:color w:val="605E5C"/>
      <w:shd w:val="clear" w:color="auto" w:fill="E1DFDD"/>
    </w:rPr>
  </w:style>
  <w:style w:type="character" w:customStyle="1" w:styleId="Heading3Char">
    <w:name w:val="Heading 3 Char"/>
    <w:basedOn w:val="DefaultParagraphFont"/>
    <w:link w:val="Heading3"/>
    <w:uiPriority w:val="9"/>
    <w:rsid w:val="001819A8"/>
    <w:rPr>
      <w:rFonts w:asciiTheme="majorHAnsi" w:eastAsiaTheme="majorEastAsia" w:hAnsiTheme="majorHAnsi" w:cs="Mangal"/>
      <w:color w:val="0A2F40" w:themeColor="accent1" w:themeShade="7F"/>
      <w:szCs w:val="21"/>
    </w:rPr>
  </w:style>
  <w:style w:type="character" w:customStyle="1" w:styleId="go">
    <w:name w:val="go"/>
    <w:basedOn w:val="DefaultParagraphFont"/>
    <w:rsid w:val="00181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154307">
      <w:bodyDiv w:val="1"/>
      <w:marLeft w:val="0"/>
      <w:marRight w:val="0"/>
      <w:marTop w:val="0"/>
      <w:marBottom w:val="0"/>
      <w:divBdr>
        <w:top w:val="none" w:sz="0" w:space="0" w:color="auto"/>
        <w:left w:val="none" w:sz="0" w:space="0" w:color="auto"/>
        <w:bottom w:val="none" w:sz="0" w:space="0" w:color="auto"/>
        <w:right w:val="none" w:sz="0" w:space="0" w:color="auto"/>
      </w:divBdr>
    </w:div>
    <w:div w:id="1370450665">
      <w:bodyDiv w:val="1"/>
      <w:marLeft w:val="0"/>
      <w:marRight w:val="0"/>
      <w:marTop w:val="0"/>
      <w:marBottom w:val="0"/>
      <w:divBdr>
        <w:top w:val="none" w:sz="0" w:space="0" w:color="auto"/>
        <w:left w:val="none" w:sz="0" w:space="0" w:color="auto"/>
        <w:bottom w:val="none" w:sz="0" w:space="0" w:color="auto"/>
        <w:right w:val="none" w:sz="0" w:space="0" w:color="auto"/>
      </w:divBdr>
    </w:div>
    <w:div w:id="1476096692">
      <w:bodyDiv w:val="1"/>
      <w:marLeft w:val="0"/>
      <w:marRight w:val="0"/>
      <w:marTop w:val="0"/>
      <w:marBottom w:val="0"/>
      <w:divBdr>
        <w:top w:val="none" w:sz="0" w:space="0" w:color="auto"/>
        <w:left w:val="none" w:sz="0" w:space="0" w:color="auto"/>
        <w:bottom w:val="none" w:sz="0" w:space="0" w:color="auto"/>
        <w:right w:val="none" w:sz="0" w:space="0" w:color="auto"/>
      </w:divBdr>
    </w:div>
    <w:div w:id="2129011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youtube.com/playlist?list=PLj-mcWeMmSZw63V5abQ4fw3JIITI_S_kS&amp;si=bmsPX9Prf4qjgGPN" TargetMode="External"/><Relationship Id="rId3" Type="http://schemas.openxmlformats.org/officeDocument/2006/relationships/settings" Target="settings.xml"/><Relationship Id="rId7" Type="http://schemas.openxmlformats.org/officeDocument/2006/relationships/hyperlink" Target="https://www.hltmag.co.uk/feb24/tell-a-child-in-gazas-ta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rajajarrah@hotmail.co.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youtu.be/BPWC061VnwM?si=7yJZ5i7rYPvbOlR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5B87E-1FEF-40D3-A3C2-45A04B4E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dc:description/>
  <cp:lastModifiedBy>Hanna Kryszewska</cp:lastModifiedBy>
  <cp:revision>5</cp:revision>
  <dcterms:created xsi:type="dcterms:W3CDTF">2024-07-18T18:20:00Z</dcterms:created>
  <dcterms:modified xsi:type="dcterms:W3CDTF">2024-07-18T20:15:00Z</dcterms:modified>
  <dc:language>en-GB</dc:language>
</cp:coreProperties>
</file>