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07609" w14:textId="06DA0586" w:rsidR="0055610C" w:rsidRPr="00ED5957" w:rsidRDefault="005330A3" w:rsidP="00907C02">
      <w:pPr>
        <w:spacing w:line="276" w:lineRule="auto"/>
        <w:rPr>
          <w:rFonts w:ascii="Times New Roman" w:hAnsi="Times New Roman" w:cs="Times New Roman"/>
          <w:b/>
          <w:bCs/>
          <w:color w:val="000000" w:themeColor="text1"/>
          <w:sz w:val="28"/>
          <w:szCs w:val="28"/>
        </w:rPr>
      </w:pPr>
      <w:bookmarkStart w:id="0" w:name="_Hlk170645912"/>
      <w:r>
        <w:rPr>
          <w:rFonts w:ascii="Times New Roman" w:hAnsi="Times New Roman" w:cs="Times New Roman"/>
          <w:b/>
          <w:bCs/>
          <w:color w:val="000000" w:themeColor="text1"/>
          <w:sz w:val="28"/>
          <w:szCs w:val="28"/>
        </w:rPr>
        <w:t>Historical and Cultural Unfinishedness</w:t>
      </w:r>
      <w:r w:rsidR="0055610C" w:rsidRPr="00ED5957">
        <w:rPr>
          <w:rFonts w:ascii="Times New Roman" w:hAnsi="Times New Roman" w:cs="Times New Roman"/>
          <w:b/>
          <w:bCs/>
          <w:color w:val="000000" w:themeColor="text1"/>
          <w:sz w:val="28"/>
          <w:szCs w:val="28"/>
        </w:rPr>
        <w:t xml:space="preserve"> in Language Learning</w:t>
      </w:r>
    </w:p>
    <w:p w14:paraId="5F5A2051" w14:textId="77777777" w:rsidR="007D5A2F" w:rsidRPr="004433C0" w:rsidRDefault="007D5A2F" w:rsidP="004433C0">
      <w:pPr>
        <w:spacing w:line="276" w:lineRule="auto"/>
        <w:rPr>
          <w:rFonts w:ascii="Times New Roman" w:hAnsi="Times New Roman" w:cs="Times New Roman"/>
          <w:color w:val="000000" w:themeColor="text1"/>
          <w:sz w:val="24"/>
          <w:szCs w:val="24"/>
        </w:rPr>
      </w:pPr>
    </w:p>
    <w:p w14:paraId="753DB045" w14:textId="78999127" w:rsidR="007D5A2F" w:rsidRPr="003B5E08" w:rsidRDefault="007D5A2F" w:rsidP="004433C0">
      <w:pPr>
        <w:spacing w:line="276" w:lineRule="auto"/>
        <w:rPr>
          <w:rFonts w:ascii="Times New Roman" w:hAnsi="Times New Roman" w:cs="Times New Roman"/>
          <w:b/>
          <w:bCs/>
          <w:color w:val="000000" w:themeColor="text1"/>
          <w:sz w:val="24"/>
          <w:szCs w:val="24"/>
        </w:rPr>
      </w:pPr>
      <w:r w:rsidRPr="003B5E08">
        <w:rPr>
          <w:rFonts w:ascii="Times New Roman" w:hAnsi="Times New Roman" w:cs="Times New Roman"/>
          <w:b/>
          <w:bCs/>
          <w:color w:val="000000" w:themeColor="text1"/>
          <w:sz w:val="24"/>
          <w:szCs w:val="24"/>
        </w:rPr>
        <w:t>Fernanda Felix Binati, Brazil</w:t>
      </w:r>
    </w:p>
    <w:bookmarkEnd w:id="0"/>
    <w:p w14:paraId="566671F3" w14:textId="2F93FACF" w:rsidR="00D04644" w:rsidRDefault="00615FC7" w:rsidP="004433C0">
      <w:pPr>
        <w:pStyle w:val="selectable-text"/>
        <w:spacing w:line="276" w:lineRule="auto"/>
        <w:rPr>
          <w:rStyle w:val="selectable-text1"/>
          <w:color w:val="000000" w:themeColor="text1"/>
        </w:rPr>
      </w:pPr>
      <w:r w:rsidRPr="004433C0">
        <w:rPr>
          <w:rStyle w:val="selectable-text1"/>
          <w:color w:val="000000" w:themeColor="text1"/>
        </w:rPr>
        <w:t xml:space="preserve">Fernanda Felix Binati has </w:t>
      </w:r>
      <w:r w:rsidR="00260CE0">
        <w:rPr>
          <w:rStyle w:val="selectable-text1"/>
          <w:color w:val="000000" w:themeColor="text1"/>
        </w:rPr>
        <w:t>pursued</w:t>
      </w:r>
      <w:r w:rsidRPr="004433C0">
        <w:rPr>
          <w:rStyle w:val="selectable-text1"/>
          <w:color w:val="000000" w:themeColor="text1"/>
        </w:rPr>
        <w:t xml:space="preserve"> a licentiate degree in Pedagogy with extension </w:t>
      </w:r>
      <w:r w:rsidR="00260CE0">
        <w:rPr>
          <w:rStyle w:val="selectable-text1"/>
          <w:color w:val="000000" w:themeColor="text1"/>
        </w:rPr>
        <w:t xml:space="preserve">case study </w:t>
      </w:r>
      <w:r w:rsidRPr="004433C0">
        <w:rPr>
          <w:rStyle w:val="selectable-text1"/>
          <w:color w:val="000000" w:themeColor="text1"/>
        </w:rPr>
        <w:t>projects in educatio</w:t>
      </w:r>
      <w:r w:rsidR="007C7E8D">
        <w:rPr>
          <w:rStyle w:val="selectable-text1"/>
          <w:color w:val="000000" w:themeColor="text1"/>
        </w:rPr>
        <w:t>n</w:t>
      </w:r>
      <w:r w:rsidRPr="004433C0">
        <w:rPr>
          <w:rStyle w:val="selectable-text1"/>
          <w:color w:val="000000" w:themeColor="text1"/>
        </w:rPr>
        <w:t xml:space="preserve">. Recently, she has been engaged with teaching multilingual learners from remote areas. Previously, she worked for International House Kazakhstan, as well as </w:t>
      </w:r>
      <w:r w:rsidR="00260CE0">
        <w:rPr>
          <w:rStyle w:val="selectable-text1"/>
          <w:color w:val="000000" w:themeColor="text1"/>
        </w:rPr>
        <w:t xml:space="preserve">was </w:t>
      </w:r>
      <w:r w:rsidRPr="004433C0">
        <w:rPr>
          <w:rStyle w:val="selectable-text1"/>
          <w:color w:val="000000" w:themeColor="text1"/>
        </w:rPr>
        <w:t>an intern for PCTE and Indo Global Colleges in Punjab, India</w:t>
      </w:r>
      <w:r w:rsidR="00260CE0">
        <w:rPr>
          <w:rStyle w:val="selectable-text1"/>
          <w:color w:val="000000" w:themeColor="text1"/>
        </w:rPr>
        <w:t xml:space="preserve">. </w:t>
      </w:r>
      <w:r w:rsidR="00C65CD5">
        <w:rPr>
          <w:rStyle w:val="selectable-text1"/>
          <w:color w:val="000000" w:themeColor="text1"/>
        </w:rPr>
        <w:t>Please contact me on my e</w:t>
      </w:r>
      <w:r w:rsidR="007C7E8D">
        <w:rPr>
          <w:rStyle w:val="selectable-text1"/>
          <w:color w:val="000000" w:themeColor="text1"/>
        </w:rPr>
        <w:t>mail</w:t>
      </w:r>
      <w:r w:rsidR="00C65CD5">
        <w:rPr>
          <w:rStyle w:val="selectable-text1"/>
          <w:color w:val="000000" w:themeColor="text1"/>
        </w:rPr>
        <w:t xml:space="preserve"> for queries</w:t>
      </w:r>
      <w:r w:rsidR="007D5A2F" w:rsidRPr="004433C0">
        <w:rPr>
          <w:rStyle w:val="selectable-text1"/>
          <w:color w:val="000000" w:themeColor="text1"/>
        </w:rPr>
        <w:t xml:space="preserve">: </w:t>
      </w:r>
      <w:hyperlink r:id="rId7" w:history="1">
        <w:r w:rsidR="00FB47D9" w:rsidRPr="00CF26C1">
          <w:rPr>
            <w:rStyle w:val="Hyperlink"/>
          </w:rPr>
          <w:t>ffelixbinati@gmail.com</w:t>
        </w:r>
      </w:hyperlink>
      <w:r w:rsidR="007D5A2F" w:rsidRPr="004433C0">
        <w:rPr>
          <w:rStyle w:val="selectable-text1"/>
          <w:color w:val="000000" w:themeColor="text1"/>
        </w:rPr>
        <w:t>.</w:t>
      </w:r>
    </w:p>
    <w:p w14:paraId="1C57FF8F" w14:textId="77777777" w:rsidR="00C65CD5" w:rsidRDefault="00C65CD5" w:rsidP="004433C0">
      <w:pPr>
        <w:pStyle w:val="selectable-text"/>
        <w:spacing w:line="276" w:lineRule="auto"/>
        <w:rPr>
          <w:rStyle w:val="selectable-text1"/>
          <w:color w:val="000000" w:themeColor="text1"/>
        </w:rPr>
      </w:pPr>
    </w:p>
    <w:p w14:paraId="4F6BB47C" w14:textId="71B5E627" w:rsidR="00D04644" w:rsidRDefault="00FB47D9" w:rsidP="008C7399">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state of Punjab, North India, there are villages </w:t>
      </w:r>
      <w:r w:rsidR="007A1678">
        <w:rPr>
          <w:rFonts w:ascii="Times New Roman" w:hAnsi="Times New Roman" w:cs="Times New Roman"/>
          <w:color w:val="000000" w:themeColor="text1"/>
          <w:sz w:val="24"/>
          <w:szCs w:val="24"/>
        </w:rPr>
        <w:t>w</w:t>
      </w:r>
      <w:r w:rsidR="00D04644">
        <w:rPr>
          <w:rFonts w:ascii="Times New Roman" w:hAnsi="Times New Roman" w:cs="Times New Roman"/>
          <w:color w:val="000000" w:themeColor="text1"/>
          <w:sz w:val="24"/>
          <w:szCs w:val="24"/>
        </w:rPr>
        <w:t>here</w:t>
      </w:r>
      <w:r>
        <w:rPr>
          <w:rFonts w:ascii="Times New Roman" w:hAnsi="Times New Roman" w:cs="Times New Roman"/>
          <w:color w:val="000000" w:themeColor="text1"/>
          <w:sz w:val="24"/>
          <w:szCs w:val="24"/>
        </w:rPr>
        <w:t xml:space="preserve"> hundreds of people </w:t>
      </w:r>
      <w:r w:rsidR="00D04644">
        <w:rPr>
          <w:rFonts w:ascii="Times New Roman" w:hAnsi="Times New Roman" w:cs="Times New Roman"/>
          <w:color w:val="000000" w:themeColor="text1"/>
          <w:sz w:val="24"/>
          <w:szCs w:val="24"/>
        </w:rPr>
        <w:t xml:space="preserve">live and incessantly </w:t>
      </w:r>
      <w:r>
        <w:rPr>
          <w:rFonts w:ascii="Times New Roman" w:hAnsi="Times New Roman" w:cs="Times New Roman"/>
          <w:color w:val="000000" w:themeColor="text1"/>
          <w:sz w:val="24"/>
          <w:szCs w:val="24"/>
        </w:rPr>
        <w:t xml:space="preserve">work on </w:t>
      </w:r>
      <w:r w:rsidR="007A1678">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paddies whether under the scorching sun </w:t>
      </w:r>
      <w:r w:rsidR="00E87E36">
        <w:rPr>
          <w:rFonts w:ascii="Times New Roman" w:hAnsi="Times New Roman" w:cs="Times New Roman"/>
          <w:color w:val="000000" w:themeColor="text1"/>
          <w:sz w:val="24"/>
          <w:szCs w:val="24"/>
        </w:rPr>
        <w:t xml:space="preserve">or murky </w:t>
      </w:r>
      <w:r>
        <w:rPr>
          <w:rFonts w:ascii="Times New Roman" w:hAnsi="Times New Roman" w:cs="Times New Roman"/>
          <w:color w:val="000000" w:themeColor="text1"/>
          <w:sz w:val="24"/>
          <w:szCs w:val="24"/>
        </w:rPr>
        <w:t xml:space="preserve">winters. Luckily, I </w:t>
      </w:r>
      <w:r w:rsidR="007A1678">
        <w:rPr>
          <w:rFonts w:ascii="Times New Roman" w:hAnsi="Times New Roman" w:cs="Times New Roman"/>
          <w:color w:val="000000" w:themeColor="text1"/>
          <w:sz w:val="24"/>
          <w:szCs w:val="24"/>
        </w:rPr>
        <w:t>got to meet about two hundred of them</w:t>
      </w:r>
      <w:r w:rsidR="00E87E36">
        <w:rPr>
          <w:rFonts w:ascii="Times New Roman" w:hAnsi="Times New Roman" w:cs="Times New Roman"/>
          <w:color w:val="000000" w:themeColor="text1"/>
          <w:sz w:val="24"/>
          <w:szCs w:val="24"/>
        </w:rPr>
        <w:t xml:space="preserve">, who </w:t>
      </w:r>
      <w:r w:rsidR="007A1678">
        <w:rPr>
          <w:rFonts w:ascii="Times New Roman" w:hAnsi="Times New Roman" w:cs="Times New Roman"/>
          <w:color w:val="000000" w:themeColor="text1"/>
          <w:sz w:val="24"/>
          <w:szCs w:val="24"/>
        </w:rPr>
        <w:t>most</w:t>
      </w:r>
      <w:r w:rsidR="00E87E36">
        <w:rPr>
          <w:rFonts w:ascii="Times New Roman" w:hAnsi="Times New Roman" w:cs="Times New Roman"/>
          <w:color w:val="000000" w:themeColor="text1"/>
          <w:sz w:val="24"/>
          <w:szCs w:val="24"/>
        </w:rPr>
        <w:t xml:space="preserve"> </w:t>
      </w:r>
      <w:r w:rsidR="007A1678">
        <w:rPr>
          <w:rFonts w:ascii="Times New Roman" w:hAnsi="Times New Roman" w:cs="Times New Roman"/>
          <w:color w:val="000000" w:themeColor="text1"/>
          <w:sz w:val="24"/>
          <w:szCs w:val="24"/>
        </w:rPr>
        <w:t>likely</w:t>
      </w:r>
      <w:r w:rsidR="00E87E36">
        <w:rPr>
          <w:rFonts w:ascii="Times New Roman" w:hAnsi="Times New Roman" w:cs="Times New Roman"/>
          <w:color w:val="000000" w:themeColor="text1"/>
          <w:sz w:val="24"/>
          <w:szCs w:val="24"/>
        </w:rPr>
        <w:t xml:space="preserve"> would </w:t>
      </w:r>
      <w:r w:rsidR="007A1678">
        <w:rPr>
          <w:rFonts w:ascii="Times New Roman" w:hAnsi="Times New Roman" w:cs="Times New Roman"/>
          <w:color w:val="000000" w:themeColor="text1"/>
          <w:sz w:val="24"/>
          <w:szCs w:val="24"/>
        </w:rPr>
        <w:t>have never seen a foreigner.</w:t>
      </w:r>
      <w:r w:rsidR="00E87E36">
        <w:rPr>
          <w:rFonts w:ascii="Times New Roman" w:hAnsi="Times New Roman" w:cs="Times New Roman"/>
          <w:color w:val="000000" w:themeColor="text1"/>
          <w:sz w:val="24"/>
          <w:szCs w:val="24"/>
        </w:rPr>
        <w:t xml:space="preserve"> </w:t>
      </w:r>
      <w:r w:rsidR="00D04644">
        <w:rPr>
          <w:rFonts w:ascii="Times New Roman" w:hAnsi="Times New Roman" w:cs="Times New Roman"/>
          <w:color w:val="000000" w:themeColor="text1"/>
          <w:sz w:val="24"/>
          <w:szCs w:val="24"/>
        </w:rPr>
        <w:t>T</w:t>
      </w:r>
      <w:r w:rsidR="007A1678">
        <w:rPr>
          <w:rFonts w:ascii="Times New Roman" w:hAnsi="Times New Roman" w:cs="Times New Roman"/>
          <w:color w:val="000000" w:themeColor="text1"/>
          <w:sz w:val="24"/>
          <w:szCs w:val="24"/>
        </w:rPr>
        <w:t xml:space="preserve">he </w:t>
      </w:r>
      <w:r w:rsidR="00D04644">
        <w:rPr>
          <w:rFonts w:ascii="Times New Roman" w:hAnsi="Times New Roman" w:cs="Times New Roman"/>
          <w:color w:val="000000" w:themeColor="text1"/>
          <w:sz w:val="24"/>
          <w:szCs w:val="24"/>
        </w:rPr>
        <w:t xml:space="preserve">only </w:t>
      </w:r>
      <w:r w:rsidR="00E87E36">
        <w:rPr>
          <w:rFonts w:ascii="Times New Roman" w:hAnsi="Times New Roman" w:cs="Times New Roman"/>
          <w:color w:val="000000" w:themeColor="text1"/>
          <w:sz w:val="24"/>
          <w:szCs w:val="24"/>
        </w:rPr>
        <w:t>gather</w:t>
      </w:r>
      <w:r w:rsidR="007A1678">
        <w:rPr>
          <w:rFonts w:ascii="Times New Roman" w:hAnsi="Times New Roman" w:cs="Times New Roman"/>
          <w:color w:val="000000" w:themeColor="text1"/>
          <w:sz w:val="24"/>
          <w:szCs w:val="24"/>
        </w:rPr>
        <w:t>ed women</w:t>
      </w:r>
      <w:r w:rsidR="00E87E36">
        <w:rPr>
          <w:rFonts w:ascii="Times New Roman" w:hAnsi="Times New Roman" w:cs="Times New Roman"/>
          <w:color w:val="000000" w:themeColor="text1"/>
          <w:sz w:val="24"/>
          <w:szCs w:val="24"/>
        </w:rPr>
        <w:t xml:space="preserve"> </w:t>
      </w:r>
      <w:r w:rsidR="007A1678">
        <w:rPr>
          <w:rFonts w:ascii="Times New Roman" w:hAnsi="Times New Roman" w:cs="Times New Roman"/>
          <w:color w:val="000000" w:themeColor="text1"/>
          <w:sz w:val="24"/>
          <w:szCs w:val="24"/>
        </w:rPr>
        <w:t>to welcome the monsoon season</w:t>
      </w:r>
      <w:r>
        <w:rPr>
          <w:rFonts w:ascii="Times New Roman" w:hAnsi="Times New Roman" w:cs="Times New Roman"/>
          <w:color w:val="000000" w:themeColor="text1"/>
          <w:sz w:val="24"/>
          <w:szCs w:val="24"/>
        </w:rPr>
        <w:t xml:space="preserve"> –</w:t>
      </w:r>
      <w:r w:rsidR="007A167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E87E36">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un, the rain, </w:t>
      </w:r>
      <w:r w:rsidR="00E87E36">
        <w:rPr>
          <w:rFonts w:ascii="Times New Roman" w:hAnsi="Times New Roman" w:cs="Times New Roman"/>
          <w:color w:val="000000" w:themeColor="text1"/>
          <w:sz w:val="24"/>
          <w:szCs w:val="24"/>
        </w:rPr>
        <w:t xml:space="preserve">all </w:t>
      </w:r>
      <w:r>
        <w:rPr>
          <w:rFonts w:ascii="Times New Roman" w:hAnsi="Times New Roman" w:cs="Times New Roman"/>
          <w:color w:val="000000" w:themeColor="text1"/>
          <w:sz w:val="24"/>
          <w:szCs w:val="24"/>
        </w:rPr>
        <w:t>the elements of natur</w:t>
      </w:r>
      <w:r w:rsidR="00E87E36">
        <w:rPr>
          <w:rFonts w:ascii="Times New Roman" w:hAnsi="Times New Roman" w:cs="Times New Roman"/>
          <w:color w:val="000000" w:themeColor="text1"/>
          <w:sz w:val="24"/>
          <w:szCs w:val="24"/>
        </w:rPr>
        <w:t>e with frantic dancing and loud music</w:t>
      </w:r>
      <w:r>
        <w:rPr>
          <w:rFonts w:ascii="Times New Roman" w:hAnsi="Times New Roman" w:cs="Times New Roman"/>
          <w:color w:val="000000" w:themeColor="text1"/>
          <w:sz w:val="24"/>
          <w:szCs w:val="24"/>
        </w:rPr>
        <w:t xml:space="preserve">. I </w:t>
      </w:r>
      <w:r w:rsidR="007A1678">
        <w:rPr>
          <w:rFonts w:ascii="Times New Roman" w:hAnsi="Times New Roman" w:cs="Times New Roman"/>
          <w:color w:val="000000" w:themeColor="text1"/>
          <w:sz w:val="24"/>
          <w:szCs w:val="24"/>
        </w:rPr>
        <w:t xml:space="preserve">had felt </w:t>
      </w:r>
      <w:r w:rsidR="00E87E36">
        <w:rPr>
          <w:rFonts w:ascii="Times New Roman" w:hAnsi="Times New Roman" w:cs="Times New Roman"/>
          <w:color w:val="000000" w:themeColor="text1"/>
          <w:sz w:val="24"/>
          <w:szCs w:val="24"/>
        </w:rPr>
        <w:t xml:space="preserve">elevated </w:t>
      </w:r>
      <w:r w:rsidR="007A1678">
        <w:rPr>
          <w:rFonts w:ascii="Times New Roman" w:hAnsi="Times New Roman" w:cs="Times New Roman"/>
          <w:color w:val="000000" w:themeColor="text1"/>
          <w:sz w:val="24"/>
          <w:szCs w:val="24"/>
        </w:rPr>
        <w:t>and experience</w:t>
      </w:r>
      <w:r w:rsidR="00D04644">
        <w:rPr>
          <w:rFonts w:ascii="Times New Roman" w:hAnsi="Times New Roman" w:cs="Times New Roman"/>
          <w:color w:val="000000" w:themeColor="text1"/>
          <w:sz w:val="24"/>
          <w:szCs w:val="24"/>
        </w:rPr>
        <w:t>d</w:t>
      </w:r>
      <w:r w:rsidR="007A1678">
        <w:rPr>
          <w:rFonts w:ascii="Times New Roman" w:hAnsi="Times New Roman" w:cs="Times New Roman"/>
          <w:color w:val="000000" w:themeColor="text1"/>
          <w:sz w:val="24"/>
          <w:szCs w:val="24"/>
        </w:rPr>
        <w:t xml:space="preserve"> a sense undifferentiation </w:t>
      </w:r>
      <w:r w:rsidR="00E87E36">
        <w:rPr>
          <w:rFonts w:ascii="Times New Roman" w:hAnsi="Times New Roman" w:cs="Times New Roman"/>
          <w:color w:val="000000" w:themeColor="text1"/>
          <w:sz w:val="24"/>
          <w:szCs w:val="24"/>
        </w:rPr>
        <w:t xml:space="preserve">by the </w:t>
      </w:r>
      <w:r w:rsidR="007A1678">
        <w:rPr>
          <w:rFonts w:ascii="Times New Roman" w:hAnsi="Times New Roman" w:cs="Times New Roman"/>
          <w:color w:val="000000" w:themeColor="text1"/>
          <w:sz w:val="24"/>
          <w:szCs w:val="24"/>
        </w:rPr>
        <w:t xml:space="preserve">wholesome </w:t>
      </w:r>
      <w:r w:rsidR="00E87E36">
        <w:rPr>
          <w:rFonts w:ascii="Times New Roman" w:hAnsi="Times New Roman" w:cs="Times New Roman"/>
          <w:color w:val="000000" w:themeColor="text1"/>
          <w:sz w:val="24"/>
          <w:szCs w:val="24"/>
        </w:rPr>
        <w:t xml:space="preserve">energy </w:t>
      </w:r>
      <w:r w:rsidR="007A1678">
        <w:rPr>
          <w:rFonts w:ascii="Times New Roman" w:hAnsi="Times New Roman" w:cs="Times New Roman"/>
          <w:color w:val="000000" w:themeColor="text1"/>
          <w:sz w:val="24"/>
          <w:szCs w:val="24"/>
        </w:rPr>
        <w:t xml:space="preserve">and union. </w:t>
      </w:r>
    </w:p>
    <w:p w14:paraId="13E4E086" w14:textId="20BFD830" w:rsidR="00D04644" w:rsidRDefault="00D04644" w:rsidP="008C7399">
      <w:pPr>
        <w:spacing w:line="276" w:lineRule="auto"/>
        <w:rPr>
          <w:rFonts w:ascii="Times New Roman" w:hAnsi="Times New Roman" w:cs="Times New Roman"/>
          <w:color w:val="000000" w:themeColor="text1"/>
          <w:sz w:val="24"/>
          <w:szCs w:val="24"/>
        </w:rPr>
      </w:pPr>
    </w:p>
    <w:p w14:paraId="39A435F0" w14:textId="24015CC2" w:rsidR="008C7399" w:rsidRDefault="00206629" w:rsidP="008C7399">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842F79">
        <w:rPr>
          <w:rFonts w:ascii="Times New Roman" w:hAnsi="Times New Roman" w:cs="Times New Roman"/>
          <w:color w:val="000000" w:themeColor="text1"/>
          <w:sz w:val="24"/>
          <w:szCs w:val="24"/>
        </w:rPr>
        <w:t xml:space="preserve">part from the slow progress </w:t>
      </w:r>
      <w:r>
        <w:rPr>
          <w:rFonts w:ascii="Times New Roman" w:hAnsi="Times New Roman" w:cs="Times New Roman"/>
          <w:color w:val="000000" w:themeColor="text1"/>
          <w:sz w:val="24"/>
          <w:szCs w:val="24"/>
        </w:rPr>
        <w:t xml:space="preserve">ELT </w:t>
      </w:r>
      <w:r w:rsidR="00842F79">
        <w:rPr>
          <w:rFonts w:ascii="Times New Roman" w:hAnsi="Times New Roman" w:cs="Times New Roman"/>
          <w:color w:val="000000" w:themeColor="text1"/>
          <w:sz w:val="24"/>
          <w:szCs w:val="24"/>
        </w:rPr>
        <w:t>ha</w:t>
      </w:r>
      <w:r>
        <w:rPr>
          <w:rFonts w:ascii="Times New Roman" w:hAnsi="Times New Roman" w:cs="Times New Roman"/>
          <w:color w:val="000000" w:themeColor="text1"/>
          <w:sz w:val="24"/>
          <w:szCs w:val="24"/>
        </w:rPr>
        <w:t>s</w:t>
      </w:r>
      <w:r w:rsidR="00842F79">
        <w:rPr>
          <w:rFonts w:ascii="Times New Roman" w:hAnsi="Times New Roman" w:cs="Times New Roman"/>
          <w:color w:val="000000" w:themeColor="text1"/>
          <w:sz w:val="24"/>
          <w:szCs w:val="24"/>
        </w:rPr>
        <w:t xml:space="preserve"> </w:t>
      </w:r>
      <w:r w:rsidR="00D04644">
        <w:rPr>
          <w:rFonts w:ascii="Times New Roman" w:hAnsi="Times New Roman" w:cs="Times New Roman"/>
          <w:color w:val="000000" w:themeColor="text1"/>
          <w:sz w:val="24"/>
          <w:szCs w:val="24"/>
        </w:rPr>
        <w:t>made</w:t>
      </w:r>
      <w:r w:rsidR="00842F7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accepting various accents, dialects, and somehow incorporating multilingual </w:t>
      </w:r>
      <w:r w:rsidR="008C7399">
        <w:rPr>
          <w:rFonts w:ascii="Times New Roman" w:hAnsi="Times New Roman" w:cs="Times New Roman"/>
          <w:color w:val="000000" w:themeColor="text1"/>
          <w:sz w:val="24"/>
          <w:szCs w:val="24"/>
        </w:rPr>
        <w:t>learners’ culture and history</w:t>
      </w:r>
      <w:r>
        <w:rPr>
          <w:rFonts w:ascii="Times New Roman" w:hAnsi="Times New Roman" w:cs="Times New Roman"/>
          <w:color w:val="000000" w:themeColor="text1"/>
          <w:sz w:val="24"/>
          <w:szCs w:val="24"/>
        </w:rPr>
        <w:t xml:space="preserve"> into English lessons</w:t>
      </w:r>
      <w:r w:rsidR="008C7399">
        <w:rPr>
          <w:rFonts w:ascii="Times New Roman" w:hAnsi="Times New Roman" w:cs="Times New Roman"/>
          <w:color w:val="000000" w:themeColor="text1"/>
          <w:sz w:val="24"/>
          <w:szCs w:val="24"/>
        </w:rPr>
        <w:t xml:space="preserve">, I </w:t>
      </w:r>
      <w:r>
        <w:rPr>
          <w:rFonts w:ascii="Times New Roman" w:hAnsi="Times New Roman" w:cs="Times New Roman"/>
          <w:color w:val="000000" w:themeColor="text1"/>
          <w:sz w:val="24"/>
          <w:szCs w:val="24"/>
        </w:rPr>
        <w:t xml:space="preserve">believe that there are still a lot of misunderstandings </w:t>
      </w:r>
      <w:r w:rsidR="00D04644">
        <w:rPr>
          <w:rFonts w:ascii="Times New Roman" w:hAnsi="Times New Roman" w:cs="Times New Roman"/>
          <w:color w:val="000000" w:themeColor="text1"/>
          <w:sz w:val="24"/>
          <w:szCs w:val="24"/>
        </w:rPr>
        <w:t>around</w:t>
      </w:r>
      <w:r>
        <w:rPr>
          <w:rFonts w:ascii="Times New Roman" w:hAnsi="Times New Roman" w:cs="Times New Roman"/>
          <w:color w:val="000000" w:themeColor="text1"/>
          <w:sz w:val="24"/>
          <w:szCs w:val="24"/>
        </w:rPr>
        <w:t xml:space="preserve"> the latter. </w:t>
      </w:r>
    </w:p>
    <w:p w14:paraId="0F90AC3C" w14:textId="0C457A60" w:rsidR="00D04644" w:rsidRDefault="00D04644" w:rsidP="008C7399">
      <w:pPr>
        <w:spacing w:line="276" w:lineRule="auto"/>
        <w:rPr>
          <w:rFonts w:ascii="Times New Roman" w:hAnsi="Times New Roman" w:cs="Times New Roman"/>
          <w:color w:val="000000" w:themeColor="text1"/>
          <w:sz w:val="24"/>
          <w:szCs w:val="24"/>
        </w:rPr>
      </w:pPr>
    </w:p>
    <w:p w14:paraId="087DC953" w14:textId="5BA2FBAB" w:rsidR="00D04644" w:rsidRDefault="00D04644" w:rsidP="008C7399">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the end of this article, I will have tapped into culture and history from </w:t>
      </w:r>
      <w:r w:rsidR="002D1F65">
        <w:rPr>
          <w:rFonts w:ascii="Times New Roman" w:hAnsi="Times New Roman" w:cs="Times New Roman"/>
          <w:color w:val="000000" w:themeColor="text1"/>
          <w:sz w:val="24"/>
          <w:szCs w:val="24"/>
        </w:rPr>
        <w:t>an</w:t>
      </w:r>
      <w:r>
        <w:rPr>
          <w:rFonts w:ascii="Times New Roman" w:hAnsi="Times New Roman" w:cs="Times New Roman"/>
          <w:color w:val="000000" w:themeColor="text1"/>
          <w:sz w:val="24"/>
          <w:szCs w:val="24"/>
        </w:rPr>
        <w:t xml:space="preserve"> epistemological perspective and then offered some trajectories in order to help navigating teaching multilingual learners in fragmented skills (i.e., reading, vocabulary, etc) as </w:t>
      </w:r>
      <w:r w:rsidR="002D1F65">
        <w:rPr>
          <w:rFonts w:ascii="Times New Roman" w:hAnsi="Times New Roman" w:cs="Times New Roman"/>
          <w:color w:val="000000" w:themeColor="text1"/>
          <w:sz w:val="24"/>
          <w:szCs w:val="24"/>
        </w:rPr>
        <w:t>we see in</w:t>
      </w:r>
      <w:r>
        <w:rPr>
          <w:rFonts w:ascii="Times New Roman" w:hAnsi="Times New Roman" w:cs="Times New Roman"/>
          <w:color w:val="000000" w:themeColor="text1"/>
          <w:sz w:val="24"/>
          <w:szCs w:val="24"/>
        </w:rPr>
        <w:t xml:space="preserve"> oversimplistic skill tasks in English coursebooks</w:t>
      </w:r>
      <w:r w:rsidR="002D1F65">
        <w:rPr>
          <w:rFonts w:ascii="Times New Roman" w:hAnsi="Times New Roman" w:cs="Times New Roman"/>
          <w:color w:val="000000" w:themeColor="text1"/>
          <w:sz w:val="24"/>
          <w:szCs w:val="24"/>
        </w:rPr>
        <w:t>, which seem too easy or too narrow.</w:t>
      </w:r>
    </w:p>
    <w:p w14:paraId="3F71AFA9" w14:textId="57A9B360" w:rsidR="008C7399" w:rsidRDefault="008C7399" w:rsidP="008C7399">
      <w:pPr>
        <w:spacing w:line="276" w:lineRule="auto"/>
        <w:rPr>
          <w:rFonts w:ascii="Times New Roman" w:hAnsi="Times New Roman" w:cs="Times New Roman"/>
          <w:color w:val="000000" w:themeColor="text1"/>
          <w:sz w:val="24"/>
          <w:szCs w:val="24"/>
        </w:rPr>
      </w:pPr>
    </w:p>
    <w:p w14:paraId="3A2D4AB7" w14:textId="46A3F19D" w:rsidR="00D04644" w:rsidRDefault="008C7399" w:rsidP="004433C0">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Nowadays, </w:t>
      </w:r>
      <w:r w:rsidR="002D1F65">
        <w:rPr>
          <w:rFonts w:ascii="Times New Roman" w:hAnsi="Times New Roman" w:cs="Times New Roman"/>
          <w:color w:val="000000" w:themeColor="text1"/>
          <w:sz w:val="24"/>
          <w:szCs w:val="24"/>
        </w:rPr>
        <w:t>history and culture</w:t>
      </w:r>
      <w:r w:rsidRPr="00206629">
        <w:rPr>
          <w:rFonts w:ascii="Times New Roman" w:hAnsi="Times New Roman" w:cs="Times New Roman"/>
          <w:color w:val="000000" w:themeColor="text1"/>
          <w:sz w:val="24"/>
          <w:szCs w:val="24"/>
        </w:rPr>
        <w:t xml:space="preserve"> </w:t>
      </w:r>
      <w:r w:rsidR="002D1F65">
        <w:rPr>
          <w:rFonts w:ascii="Times New Roman" w:hAnsi="Times New Roman" w:cs="Times New Roman"/>
          <w:color w:val="000000" w:themeColor="text1"/>
          <w:sz w:val="24"/>
          <w:szCs w:val="24"/>
        </w:rPr>
        <w:t>within</w:t>
      </w:r>
      <w:r w:rsidRPr="00206629">
        <w:rPr>
          <w:rFonts w:ascii="Times New Roman" w:hAnsi="Times New Roman" w:cs="Times New Roman"/>
          <w:color w:val="000000" w:themeColor="text1"/>
          <w:sz w:val="24"/>
          <w:szCs w:val="24"/>
        </w:rPr>
        <w:t xml:space="preserve"> human interaction</w:t>
      </w:r>
      <w:r>
        <w:rPr>
          <w:rFonts w:ascii="Times New Roman" w:hAnsi="Times New Roman" w:cs="Times New Roman"/>
          <w:color w:val="000000" w:themeColor="text1"/>
          <w:sz w:val="24"/>
          <w:szCs w:val="24"/>
        </w:rPr>
        <w:t xml:space="preserve"> </w:t>
      </w:r>
      <w:r w:rsidR="00206629">
        <w:rPr>
          <w:rFonts w:ascii="Times New Roman" w:hAnsi="Times New Roman" w:cs="Times New Roman"/>
          <w:color w:val="000000" w:themeColor="text1"/>
          <w:sz w:val="24"/>
          <w:szCs w:val="24"/>
        </w:rPr>
        <w:t xml:space="preserve">are </w:t>
      </w:r>
      <w:r w:rsidR="00D04644">
        <w:rPr>
          <w:rFonts w:ascii="Times New Roman" w:hAnsi="Times New Roman" w:cs="Times New Roman"/>
          <w:color w:val="000000" w:themeColor="text1"/>
          <w:sz w:val="24"/>
          <w:szCs w:val="24"/>
        </w:rPr>
        <w:t>often seen as secondary</w:t>
      </w:r>
      <w:r w:rsidR="00206629">
        <w:rPr>
          <w:rFonts w:ascii="Times New Roman" w:hAnsi="Times New Roman" w:cs="Times New Roman"/>
          <w:color w:val="000000" w:themeColor="text1"/>
          <w:sz w:val="24"/>
          <w:szCs w:val="24"/>
        </w:rPr>
        <w:t xml:space="preserve"> in </w:t>
      </w:r>
      <w:r w:rsidR="00D04644">
        <w:rPr>
          <w:rFonts w:ascii="Times New Roman" w:hAnsi="Times New Roman" w:cs="Times New Roman"/>
          <w:color w:val="000000" w:themeColor="text1"/>
          <w:sz w:val="24"/>
          <w:szCs w:val="24"/>
        </w:rPr>
        <w:t>English</w:t>
      </w:r>
      <w:r w:rsidR="00206629">
        <w:rPr>
          <w:rFonts w:ascii="Times New Roman" w:hAnsi="Times New Roman" w:cs="Times New Roman"/>
          <w:color w:val="000000" w:themeColor="text1"/>
          <w:sz w:val="24"/>
          <w:szCs w:val="24"/>
        </w:rPr>
        <w:t xml:space="preserve"> </w:t>
      </w:r>
      <w:r w:rsidR="00D04644">
        <w:rPr>
          <w:rFonts w:ascii="Times New Roman" w:hAnsi="Times New Roman" w:cs="Times New Roman"/>
          <w:color w:val="000000" w:themeColor="text1"/>
          <w:sz w:val="24"/>
          <w:szCs w:val="24"/>
        </w:rPr>
        <w:t>teaching</w:t>
      </w:r>
      <w:r w:rsidR="00206629">
        <w:rPr>
          <w:rFonts w:ascii="Times New Roman" w:hAnsi="Times New Roman" w:cs="Times New Roman"/>
          <w:color w:val="000000" w:themeColor="text1"/>
          <w:sz w:val="24"/>
          <w:szCs w:val="24"/>
        </w:rPr>
        <w:t>. So much so</w:t>
      </w:r>
      <w:r w:rsidR="00D04644">
        <w:rPr>
          <w:rFonts w:ascii="Times New Roman" w:hAnsi="Times New Roman" w:cs="Times New Roman"/>
          <w:color w:val="000000" w:themeColor="text1"/>
          <w:sz w:val="24"/>
          <w:szCs w:val="24"/>
        </w:rPr>
        <w:t xml:space="preserve"> that </w:t>
      </w:r>
      <w:r w:rsidR="00206629">
        <w:rPr>
          <w:rFonts w:ascii="Times New Roman" w:hAnsi="Times New Roman" w:cs="Times New Roman"/>
          <w:color w:val="000000" w:themeColor="text1"/>
          <w:sz w:val="24"/>
          <w:szCs w:val="24"/>
        </w:rPr>
        <w:t xml:space="preserve">lessons </w:t>
      </w:r>
      <w:r w:rsidR="00D04644">
        <w:rPr>
          <w:rFonts w:ascii="Times New Roman" w:hAnsi="Times New Roman" w:cs="Times New Roman"/>
          <w:color w:val="000000" w:themeColor="text1"/>
          <w:sz w:val="24"/>
          <w:szCs w:val="24"/>
        </w:rPr>
        <w:t xml:space="preserve">and syllabus </w:t>
      </w:r>
      <w:r w:rsidR="00206629">
        <w:rPr>
          <w:rFonts w:ascii="Times New Roman" w:hAnsi="Times New Roman" w:cs="Times New Roman"/>
          <w:color w:val="000000" w:themeColor="text1"/>
          <w:sz w:val="24"/>
          <w:szCs w:val="24"/>
        </w:rPr>
        <w:t>have become</w:t>
      </w:r>
      <w:r>
        <w:rPr>
          <w:rFonts w:ascii="Times New Roman" w:hAnsi="Times New Roman" w:cs="Times New Roman"/>
          <w:color w:val="000000" w:themeColor="text1"/>
          <w:sz w:val="24"/>
          <w:szCs w:val="24"/>
        </w:rPr>
        <w:t xml:space="preserve"> </w:t>
      </w:r>
      <w:r w:rsidR="00D04644">
        <w:rPr>
          <w:rFonts w:ascii="Times New Roman" w:hAnsi="Times New Roman" w:cs="Times New Roman"/>
          <w:color w:val="000000" w:themeColor="text1"/>
          <w:sz w:val="24"/>
          <w:szCs w:val="24"/>
        </w:rPr>
        <w:t>downsized</w:t>
      </w:r>
      <w:r>
        <w:rPr>
          <w:rFonts w:ascii="Times New Roman" w:hAnsi="Times New Roman" w:cs="Times New Roman"/>
          <w:color w:val="000000" w:themeColor="text1"/>
          <w:sz w:val="24"/>
          <w:szCs w:val="24"/>
        </w:rPr>
        <w:t xml:space="preserve"> to</w:t>
      </w:r>
      <w:r w:rsidR="00D04644">
        <w:rPr>
          <w:rFonts w:ascii="Times New Roman" w:hAnsi="Times New Roman" w:cs="Times New Roman"/>
          <w:color w:val="000000" w:themeColor="text1"/>
          <w:sz w:val="24"/>
          <w:szCs w:val="24"/>
        </w:rPr>
        <w:t xml:space="preserve"> having</w:t>
      </w:r>
      <w:r>
        <w:rPr>
          <w:rFonts w:ascii="Times New Roman" w:hAnsi="Times New Roman" w:cs="Times New Roman"/>
          <w:color w:val="000000" w:themeColor="text1"/>
          <w:sz w:val="24"/>
          <w:szCs w:val="24"/>
        </w:rPr>
        <w:t xml:space="preserve"> </w:t>
      </w:r>
      <w:r w:rsidR="00206629">
        <w:rPr>
          <w:rFonts w:ascii="Times New Roman" w:hAnsi="Times New Roman" w:cs="Times New Roman"/>
          <w:color w:val="000000" w:themeColor="text1"/>
          <w:sz w:val="24"/>
          <w:szCs w:val="24"/>
        </w:rPr>
        <w:t xml:space="preserve">the teacher “hunting” </w:t>
      </w:r>
      <w:r w:rsidR="002D1F65">
        <w:rPr>
          <w:rFonts w:ascii="Times New Roman" w:hAnsi="Times New Roman" w:cs="Times New Roman"/>
          <w:color w:val="000000" w:themeColor="text1"/>
          <w:sz w:val="24"/>
          <w:szCs w:val="24"/>
        </w:rPr>
        <w:t>learners’ preferences - their</w:t>
      </w:r>
      <w:r>
        <w:rPr>
          <w:rFonts w:ascii="Times New Roman" w:hAnsi="Times New Roman" w:cs="Times New Roman"/>
          <w:color w:val="000000" w:themeColor="text1"/>
          <w:sz w:val="24"/>
          <w:szCs w:val="24"/>
        </w:rPr>
        <w:t xml:space="preserve"> likes and dislikes</w:t>
      </w:r>
      <w:r w:rsidR="00D04644">
        <w:rPr>
          <w:rFonts w:ascii="Times New Roman" w:hAnsi="Times New Roman" w:cs="Times New Roman"/>
          <w:color w:val="000000" w:themeColor="text1"/>
          <w:sz w:val="24"/>
          <w:szCs w:val="24"/>
        </w:rPr>
        <w:t xml:space="preserve"> and </w:t>
      </w:r>
      <w:r w:rsidR="002D1F65">
        <w:rPr>
          <w:rFonts w:ascii="Times New Roman" w:hAnsi="Times New Roman" w:cs="Times New Roman"/>
          <w:color w:val="000000" w:themeColor="text1"/>
          <w:sz w:val="24"/>
          <w:szCs w:val="24"/>
        </w:rPr>
        <w:t xml:space="preserve">trying to </w:t>
      </w:r>
      <w:r w:rsidR="00D04644">
        <w:rPr>
          <w:rFonts w:ascii="Times New Roman" w:hAnsi="Times New Roman" w:cs="Times New Roman"/>
          <w:color w:val="000000" w:themeColor="text1"/>
          <w:sz w:val="24"/>
          <w:szCs w:val="24"/>
        </w:rPr>
        <w:t>juggl</w:t>
      </w:r>
      <w:r w:rsidR="002D1F65">
        <w:rPr>
          <w:rFonts w:ascii="Times New Roman" w:hAnsi="Times New Roman" w:cs="Times New Roman"/>
          <w:color w:val="000000" w:themeColor="text1"/>
          <w:sz w:val="24"/>
          <w:szCs w:val="24"/>
        </w:rPr>
        <w:t>e</w:t>
      </w:r>
      <w:r w:rsidR="00D04644">
        <w:rPr>
          <w:rFonts w:ascii="Times New Roman" w:hAnsi="Times New Roman" w:cs="Times New Roman"/>
          <w:color w:val="000000" w:themeColor="text1"/>
          <w:sz w:val="24"/>
          <w:szCs w:val="24"/>
        </w:rPr>
        <w:t xml:space="preserve"> with institutional academic procedures, which</w:t>
      </w:r>
      <w:r w:rsidR="002D1F65">
        <w:rPr>
          <w:rFonts w:ascii="Times New Roman" w:hAnsi="Times New Roman" w:cs="Times New Roman"/>
          <w:color w:val="000000" w:themeColor="text1"/>
          <w:sz w:val="24"/>
          <w:szCs w:val="24"/>
        </w:rPr>
        <w:t xml:space="preserve"> create chaos in the learning process and are </w:t>
      </w:r>
      <w:r>
        <w:rPr>
          <w:rFonts w:ascii="Times New Roman" w:hAnsi="Times New Roman" w:cs="Times New Roman"/>
          <w:color w:val="000000" w:themeColor="text1"/>
          <w:sz w:val="24"/>
          <w:szCs w:val="24"/>
        </w:rPr>
        <w:t xml:space="preserve">in no way </w:t>
      </w:r>
      <w:r w:rsidR="00D04644">
        <w:rPr>
          <w:rFonts w:ascii="Times New Roman" w:hAnsi="Times New Roman" w:cs="Times New Roman"/>
          <w:color w:val="000000" w:themeColor="text1"/>
          <w:sz w:val="24"/>
          <w:szCs w:val="24"/>
        </w:rPr>
        <w:t>sufficient</w:t>
      </w:r>
      <w:r>
        <w:rPr>
          <w:rFonts w:ascii="Times New Roman" w:hAnsi="Times New Roman" w:cs="Times New Roman"/>
          <w:color w:val="000000" w:themeColor="text1"/>
          <w:sz w:val="24"/>
          <w:szCs w:val="24"/>
        </w:rPr>
        <w:t xml:space="preserve"> to open new pathways of learning</w:t>
      </w:r>
      <w:r w:rsidR="002D1F6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5BE6F6AB" w14:textId="45DA5417" w:rsidR="00615FC7" w:rsidRPr="004433C0" w:rsidRDefault="00615FC7" w:rsidP="004433C0">
      <w:pPr>
        <w:spacing w:line="276" w:lineRule="auto"/>
        <w:rPr>
          <w:rFonts w:ascii="Times New Roman" w:hAnsi="Times New Roman" w:cs="Times New Roman"/>
          <w:color w:val="000000" w:themeColor="text1"/>
          <w:sz w:val="24"/>
          <w:szCs w:val="24"/>
        </w:rPr>
      </w:pPr>
    </w:p>
    <w:p w14:paraId="00AF5EE7" w14:textId="15C3699A" w:rsidR="00D04644" w:rsidRDefault="00FB47D9" w:rsidP="004433C0">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another occasion </w:t>
      </w:r>
      <w:r w:rsidR="00E81953">
        <w:rPr>
          <w:rFonts w:ascii="Times New Roman" w:hAnsi="Times New Roman" w:cs="Times New Roman"/>
          <w:color w:val="000000" w:themeColor="text1"/>
          <w:sz w:val="24"/>
          <w:szCs w:val="24"/>
        </w:rPr>
        <w:t>in Himachal</w:t>
      </w:r>
      <w:r w:rsidR="008C739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 interacted with a Tibetan child who couldn’t articulate </w:t>
      </w:r>
      <w:r w:rsidR="00E87E36">
        <w:rPr>
          <w:rFonts w:ascii="Times New Roman" w:hAnsi="Times New Roman" w:cs="Times New Roman"/>
          <w:color w:val="000000" w:themeColor="text1"/>
          <w:sz w:val="24"/>
          <w:szCs w:val="24"/>
        </w:rPr>
        <w:t xml:space="preserve">much </w:t>
      </w:r>
      <w:r>
        <w:rPr>
          <w:rFonts w:ascii="Times New Roman" w:hAnsi="Times New Roman" w:cs="Times New Roman"/>
          <w:color w:val="000000" w:themeColor="text1"/>
          <w:sz w:val="24"/>
          <w:szCs w:val="24"/>
        </w:rPr>
        <w:t xml:space="preserve">in English. </w:t>
      </w:r>
      <w:r w:rsidR="00E81953">
        <w:rPr>
          <w:rFonts w:ascii="Times New Roman" w:hAnsi="Times New Roman" w:cs="Times New Roman"/>
          <w:color w:val="000000" w:themeColor="text1"/>
          <w:sz w:val="24"/>
          <w:szCs w:val="24"/>
        </w:rPr>
        <w:t>As</w:t>
      </w:r>
      <w:r w:rsidR="008C7399">
        <w:rPr>
          <w:rFonts w:ascii="Times New Roman" w:hAnsi="Times New Roman" w:cs="Times New Roman"/>
          <w:color w:val="000000" w:themeColor="text1"/>
          <w:sz w:val="24"/>
          <w:szCs w:val="24"/>
        </w:rPr>
        <w:t xml:space="preserve"> you</w:t>
      </w:r>
      <w:r w:rsidR="002D1F65">
        <w:rPr>
          <w:rFonts w:ascii="Times New Roman" w:hAnsi="Times New Roman" w:cs="Times New Roman"/>
          <w:color w:val="000000" w:themeColor="text1"/>
          <w:sz w:val="24"/>
          <w:szCs w:val="24"/>
        </w:rPr>
        <w:t xml:space="preserve"> can</w:t>
      </w:r>
      <w:r w:rsidR="008C7399">
        <w:rPr>
          <w:rFonts w:ascii="Times New Roman" w:hAnsi="Times New Roman" w:cs="Times New Roman"/>
          <w:color w:val="000000" w:themeColor="text1"/>
          <w:sz w:val="24"/>
          <w:szCs w:val="24"/>
        </w:rPr>
        <w:t xml:space="preserve"> see below,</w:t>
      </w:r>
      <w:r w:rsidR="00E81953">
        <w:rPr>
          <w:rFonts w:ascii="Times New Roman" w:hAnsi="Times New Roman" w:cs="Times New Roman"/>
          <w:color w:val="000000" w:themeColor="text1"/>
          <w:sz w:val="24"/>
          <w:szCs w:val="24"/>
        </w:rPr>
        <w:t xml:space="preserve"> he found</w:t>
      </w:r>
      <w:r w:rsidR="00E87E36">
        <w:rPr>
          <w:rFonts w:ascii="Times New Roman" w:hAnsi="Times New Roman" w:cs="Times New Roman"/>
          <w:color w:val="000000" w:themeColor="text1"/>
          <w:sz w:val="24"/>
          <w:szCs w:val="24"/>
        </w:rPr>
        <w:t xml:space="preserve"> a </w:t>
      </w:r>
      <w:r w:rsidR="00E81953">
        <w:rPr>
          <w:rFonts w:ascii="Times New Roman" w:hAnsi="Times New Roman" w:cs="Times New Roman"/>
          <w:color w:val="000000" w:themeColor="text1"/>
          <w:sz w:val="24"/>
          <w:szCs w:val="24"/>
        </w:rPr>
        <w:t>much more interesting</w:t>
      </w:r>
      <w:r w:rsidR="00E87E36">
        <w:rPr>
          <w:rFonts w:ascii="Times New Roman" w:hAnsi="Times New Roman" w:cs="Times New Roman"/>
          <w:color w:val="000000" w:themeColor="text1"/>
          <w:sz w:val="24"/>
          <w:szCs w:val="24"/>
        </w:rPr>
        <w:t xml:space="preserve"> task</w:t>
      </w:r>
      <w:r>
        <w:rPr>
          <w:rFonts w:ascii="Times New Roman" w:hAnsi="Times New Roman" w:cs="Times New Roman"/>
          <w:color w:val="000000" w:themeColor="text1"/>
          <w:sz w:val="24"/>
          <w:szCs w:val="24"/>
        </w:rPr>
        <w:t xml:space="preserve"> </w:t>
      </w:r>
      <w:r w:rsidR="00E81953">
        <w:rPr>
          <w:rFonts w:ascii="Times New Roman" w:hAnsi="Times New Roman" w:cs="Times New Roman"/>
          <w:color w:val="000000" w:themeColor="text1"/>
          <w:sz w:val="24"/>
          <w:szCs w:val="24"/>
        </w:rPr>
        <w:t xml:space="preserve">to </w:t>
      </w:r>
      <w:r w:rsidR="003B45FB">
        <w:rPr>
          <w:rFonts w:ascii="Times New Roman" w:hAnsi="Times New Roman" w:cs="Times New Roman"/>
          <w:color w:val="000000" w:themeColor="text1"/>
          <w:sz w:val="24"/>
          <w:szCs w:val="24"/>
        </w:rPr>
        <w:t xml:space="preserve">explore colours and lines </w:t>
      </w:r>
      <w:r w:rsidR="00E81953">
        <w:rPr>
          <w:rFonts w:ascii="Times New Roman" w:hAnsi="Times New Roman" w:cs="Times New Roman"/>
          <w:color w:val="000000" w:themeColor="text1"/>
          <w:sz w:val="24"/>
          <w:szCs w:val="24"/>
        </w:rPr>
        <w:t>on my</w:t>
      </w:r>
      <w:r>
        <w:rPr>
          <w:rFonts w:ascii="Times New Roman" w:hAnsi="Times New Roman" w:cs="Times New Roman"/>
          <w:color w:val="000000" w:themeColor="text1"/>
          <w:sz w:val="24"/>
          <w:szCs w:val="24"/>
        </w:rPr>
        <w:t xml:space="preserve"> laptop screen</w:t>
      </w:r>
      <w:r w:rsidR="00E81953">
        <w:rPr>
          <w:rFonts w:ascii="Times New Roman" w:hAnsi="Times New Roman" w:cs="Times New Roman"/>
          <w:color w:val="000000" w:themeColor="text1"/>
          <w:sz w:val="24"/>
          <w:szCs w:val="24"/>
        </w:rPr>
        <w:t xml:space="preserve"> than</w:t>
      </w:r>
      <w:r w:rsidR="00EC6BD7">
        <w:rPr>
          <w:rFonts w:ascii="Times New Roman" w:hAnsi="Times New Roman" w:cs="Times New Roman"/>
          <w:color w:val="000000" w:themeColor="text1"/>
          <w:sz w:val="24"/>
          <w:szCs w:val="24"/>
        </w:rPr>
        <w:t xml:space="preserve"> to</w:t>
      </w:r>
      <w:r w:rsidR="00E81953">
        <w:rPr>
          <w:rFonts w:ascii="Times New Roman" w:hAnsi="Times New Roman" w:cs="Times New Roman"/>
          <w:color w:val="000000" w:themeColor="text1"/>
          <w:sz w:val="24"/>
          <w:szCs w:val="24"/>
        </w:rPr>
        <w:t xml:space="preserve"> respond t</w:t>
      </w:r>
      <w:r w:rsidR="00EC6BD7">
        <w:rPr>
          <w:rFonts w:ascii="Times New Roman" w:hAnsi="Times New Roman" w:cs="Times New Roman"/>
          <w:color w:val="000000" w:themeColor="text1"/>
          <w:sz w:val="24"/>
          <w:szCs w:val="24"/>
        </w:rPr>
        <w:t xml:space="preserve">o my </w:t>
      </w:r>
      <w:r w:rsidR="002D1F65">
        <w:rPr>
          <w:rFonts w:ascii="Times New Roman" w:hAnsi="Times New Roman" w:cs="Times New Roman"/>
          <w:color w:val="000000" w:themeColor="text1"/>
          <w:sz w:val="24"/>
          <w:szCs w:val="24"/>
        </w:rPr>
        <w:t xml:space="preserve">introduction </w:t>
      </w:r>
      <w:r w:rsidR="00E81953">
        <w:rPr>
          <w:rFonts w:ascii="Times New Roman" w:hAnsi="Times New Roman" w:cs="Times New Roman"/>
          <w:color w:val="000000" w:themeColor="text1"/>
          <w:sz w:val="24"/>
          <w:szCs w:val="24"/>
        </w:rPr>
        <w:t>questions</w:t>
      </w:r>
      <w:r w:rsidR="00EC6BD7">
        <w:rPr>
          <w:rFonts w:ascii="Times New Roman" w:hAnsi="Times New Roman" w:cs="Times New Roman"/>
          <w:color w:val="000000" w:themeColor="text1"/>
          <w:sz w:val="24"/>
          <w:szCs w:val="24"/>
        </w:rPr>
        <w:t xml:space="preserve">, which probably </w:t>
      </w:r>
      <w:r w:rsidR="003B45FB">
        <w:rPr>
          <w:rFonts w:ascii="Times New Roman" w:hAnsi="Times New Roman" w:cs="Times New Roman"/>
          <w:color w:val="000000" w:themeColor="text1"/>
          <w:sz w:val="24"/>
          <w:szCs w:val="24"/>
        </w:rPr>
        <w:t xml:space="preserve">were </w:t>
      </w:r>
      <w:r w:rsidR="002D1F65">
        <w:rPr>
          <w:rFonts w:ascii="Times New Roman" w:hAnsi="Times New Roman" w:cs="Times New Roman"/>
          <w:color w:val="000000" w:themeColor="text1"/>
          <w:sz w:val="24"/>
          <w:szCs w:val="24"/>
        </w:rPr>
        <w:t>making me sound</w:t>
      </w:r>
      <w:r w:rsidR="008C7399">
        <w:rPr>
          <w:rFonts w:ascii="Times New Roman" w:hAnsi="Times New Roman" w:cs="Times New Roman"/>
          <w:color w:val="000000" w:themeColor="text1"/>
          <w:sz w:val="24"/>
          <w:szCs w:val="24"/>
        </w:rPr>
        <w:t xml:space="preserve"> </w:t>
      </w:r>
      <w:r w:rsidR="002D1F65">
        <w:rPr>
          <w:rFonts w:ascii="Times New Roman" w:hAnsi="Times New Roman" w:cs="Times New Roman"/>
          <w:color w:val="000000" w:themeColor="text1"/>
          <w:sz w:val="24"/>
          <w:szCs w:val="24"/>
        </w:rPr>
        <w:t xml:space="preserve">paternalistic. </w:t>
      </w:r>
    </w:p>
    <w:p w14:paraId="18606AA2" w14:textId="77777777" w:rsidR="00D04644" w:rsidRDefault="00D04644" w:rsidP="004433C0">
      <w:pPr>
        <w:spacing w:line="276" w:lineRule="auto"/>
        <w:rPr>
          <w:rFonts w:ascii="Times New Roman" w:hAnsi="Times New Roman" w:cs="Times New Roman"/>
          <w:color w:val="000000" w:themeColor="text1"/>
          <w:sz w:val="24"/>
          <w:szCs w:val="24"/>
        </w:rPr>
      </w:pPr>
    </w:p>
    <w:p w14:paraId="5F62541D" w14:textId="5A41C3B6" w:rsidR="00D04644" w:rsidRDefault="00D04644" w:rsidP="004433C0">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b/>
          <w:bCs/>
          <w:noProof/>
          <w:color w:val="000000" w:themeColor="text1"/>
          <w:sz w:val="24"/>
          <w:szCs w:val="24"/>
        </w:rPr>
        <w:drawing>
          <wp:inline distT="0" distB="0" distL="0" distR="0" wp14:anchorId="27FDFB87" wp14:editId="55A73EC9">
            <wp:extent cx="5389245" cy="2354580"/>
            <wp:effectExtent l="0" t="0" r="0" b="0"/>
            <wp:docPr id="833390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9245" cy="2354580"/>
                    </a:xfrm>
                    <a:prstGeom prst="rect">
                      <a:avLst/>
                    </a:prstGeom>
                    <a:noFill/>
                    <a:ln>
                      <a:noFill/>
                    </a:ln>
                  </pic:spPr>
                </pic:pic>
              </a:graphicData>
            </a:graphic>
          </wp:inline>
        </w:drawing>
      </w:r>
    </w:p>
    <w:p w14:paraId="266BE3BA" w14:textId="77777777" w:rsidR="00D04644" w:rsidRDefault="00D04644" w:rsidP="004433C0">
      <w:pPr>
        <w:spacing w:line="276" w:lineRule="auto"/>
        <w:rPr>
          <w:rFonts w:ascii="Times New Roman" w:hAnsi="Times New Roman" w:cs="Times New Roman"/>
          <w:color w:val="000000" w:themeColor="text1"/>
          <w:sz w:val="24"/>
          <w:szCs w:val="24"/>
        </w:rPr>
      </w:pPr>
    </w:p>
    <w:p w14:paraId="76E7A30B" w14:textId="6C1706FA" w:rsidR="003B45FB" w:rsidRPr="00882B01" w:rsidRDefault="00882B01" w:rsidP="004433C0">
      <w:pPr>
        <w:spacing w:line="276" w:lineRule="auto"/>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So, t</w:t>
      </w:r>
      <w:r w:rsidR="00EC6BD7">
        <w:rPr>
          <w:rFonts w:ascii="Times New Roman" w:hAnsi="Times New Roman" w:cs="Times New Roman"/>
          <w:color w:val="000000" w:themeColor="text1"/>
          <w:sz w:val="24"/>
          <w:szCs w:val="24"/>
        </w:rPr>
        <w:t>hrough my experience</w:t>
      </w:r>
      <w:r w:rsidR="003B45FB">
        <w:rPr>
          <w:rFonts w:ascii="Times New Roman" w:hAnsi="Times New Roman" w:cs="Times New Roman"/>
          <w:color w:val="000000" w:themeColor="text1"/>
          <w:sz w:val="24"/>
          <w:szCs w:val="24"/>
        </w:rPr>
        <w:t xml:space="preserve"> in </w:t>
      </w:r>
      <w:r w:rsidR="002D1F65">
        <w:rPr>
          <w:rFonts w:ascii="Times New Roman" w:hAnsi="Times New Roman" w:cs="Times New Roman"/>
          <w:color w:val="000000" w:themeColor="text1"/>
          <w:sz w:val="24"/>
          <w:szCs w:val="24"/>
        </w:rPr>
        <w:t xml:space="preserve">India, </w:t>
      </w:r>
      <w:r w:rsidR="00EC6BD7">
        <w:rPr>
          <w:rFonts w:ascii="Times New Roman" w:hAnsi="Times New Roman" w:cs="Times New Roman"/>
          <w:color w:val="000000" w:themeColor="text1"/>
          <w:sz w:val="24"/>
          <w:szCs w:val="24"/>
        </w:rPr>
        <w:t xml:space="preserve">I </w:t>
      </w:r>
      <w:r w:rsidR="002D1F65">
        <w:rPr>
          <w:rFonts w:ascii="Times New Roman" w:hAnsi="Times New Roman" w:cs="Times New Roman"/>
          <w:color w:val="000000" w:themeColor="text1"/>
          <w:sz w:val="24"/>
          <w:szCs w:val="24"/>
        </w:rPr>
        <w:t>set out to observe and study</w:t>
      </w:r>
      <w:r w:rsidR="003B45FB">
        <w:rPr>
          <w:rFonts w:ascii="Times New Roman" w:hAnsi="Times New Roman" w:cs="Times New Roman"/>
          <w:color w:val="000000" w:themeColor="text1"/>
          <w:sz w:val="24"/>
          <w:szCs w:val="24"/>
        </w:rPr>
        <w:t xml:space="preserve"> closely</w:t>
      </w:r>
      <w:r w:rsidR="00EC6BD7">
        <w:rPr>
          <w:rFonts w:ascii="Times New Roman" w:hAnsi="Times New Roman" w:cs="Times New Roman"/>
          <w:color w:val="000000" w:themeColor="text1"/>
          <w:sz w:val="24"/>
          <w:szCs w:val="24"/>
        </w:rPr>
        <w:t xml:space="preserve"> how people</w:t>
      </w:r>
      <w:r w:rsidR="003B45FB">
        <w:rPr>
          <w:rFonts w:ascii="Times New Roman" w:hAnsi="Times New Roman" w:cs="Times New Roman"/>
          <w:color w:val="000000" w:themeColor="text1"/>
          <w:sz w:val="24"/>
          <w:szCs w:val="24"/>
        </w:rPr>
        <w:t xml:space="preserve"> associate</w:t>
      </w:r>
      <w:r w:rsidR="002D1F65">
        <w:rPr>
          <w:rFonts w:ascii="Times New Roman" w:hAnsi="Times New Roman" w:cs="Times New Roman"/>
          <w:color w:val="000000" w:themeColor="text1"/>
          <w:sz w:val="24"/>
          <w:szCs w:val="24"/>
        </w:rPr>
        <w:t>d</w:t>
      </w:r>
      <w:r w:rsidR="00EC6BD7">
        <w:rPr>
          <w:rFonts w:ascii="Times New Roman" w:hAnsi="Times New Roman" w:cs="Times New Roman"/>
          <w:color w:val="000000" w:themeColor="text1"/>
          <w:sz w:val="24"/>
          <w:szCs w:val="24"/>
        </w:rPr>
        <w:t xml:space="preserve"> and</w:t>
      </w:r>
      <w:r w:rsidR="003B45FB">
        <w:rPr>
          <w:rFonts w:ascii="Times New Roman" w:hAnsi="Times New Roman" w:cs="Times New Roman"/>
          <w:color w:val="000000" w:themeColor="text1"/>
          <w:sz w:val="24"/>
          <w:szCs w:val="24"/>
        </w:rPr>
        <w:t xml:space="preserve"> generate</w:t>
      </w:r>
      <w:r w:rsidR="002D1F65">
        <w:rPr>
          <w:rFonts w:ascii="Times New Roman" w:hAnsi="Times New Roman" w:cs="Times New Roman"/>
          <w:color w:val="000000" w:themeColor="text1"/>
          <w:sz w:val="24"/>
          <w:szCs w:val="24"/>
        </w:rPr>
        <w:t>d</w:t>
      </w:r>
      <w:r w:rsidR="00EC6BD7">
        <w:rPr>
          <w:rFonts w:ascii="Times New Roman" w:hAnsi="Times New Roman" w:cs="Times New Roman"/>
          <w:color w:val="000000" w:themeColor="text1"/>
          <w:sz w:val="24"/>
          <w:szCs w:val="24"/>
        </w:rPr>
        <w:t xml:space="preserve"> discourse. Obviously, I found a variety of </w:t>
      </w:r>
      <w:r w:rsidR="002D1F65">
        <w:rPr>
          <w:rFonts w:ascii="Times New Roman" w:hAnsi="Times New Roman" w:cs="Times New Roman"/>
          <w:color w:val="000000" w:themeColor="text1"/>
          <w:sz w:val="24"/>
          <w:szCs w:val="24"/>
        </w:rPr>
        <w:t>discourse</w:t>
      </w:r>
      <w:r w:rsidR="003B45FB">
        <w:rPr>
          <w:rFonts w:ascii="Times New Roman" w:hAnsi="Times New Roman" w:cs="Times New Roman"/>
          <w:color w:val="000000" w:themeColor="text1"/>
          <w:sz w:val="24"/>
          <w:szCs w:val="24"/>
        </w:rPr>
        <w:t xml:space="preserve"> </w:t>
      </w:r>
      <w:r w:rsidR="00EC6BD7">
        <w:rPr>
          <w:rFonts w:ascii="Times New Roman" w:hAnsi="Times New Roman" w:cs="Times New Roman"/>
          <w:color w:val="000000" w:themeColor="text1"/>
          <w:sz w:val="24"/>
          <w:szCs w:val="24"/>
        </w:rPr>
        <w:t xml:space="preserve">wherever I went. But </w:t>
      </w:r>
      <w:r w:rsidR="002D1F65">
        <w:rPr>
          <w:rFonts w:ascii="Times New Roman" w:hAnsi="Times New Roman" w:cs="Times New Roman"/>
          <w:color w:val="000000" w:themeColor="text1"/>
          <w:sz w:val="24"/>
          <w:szCs w:val="24"/>
        </w:rPr>
        <w:t>what stood out</w:t>
      </w:r>
      <w:r w:rsidR="003B45FB">
        <w:rPr>
          <w:rFonts w:ascii="Times New Roman" w:hAnsi="Times New Roman" w:cs="Times New Roman"/>
          <w:color w:val="000000" w:themeColor="text1"/>
          <w:sz w:val="24"/>
          <w:szCs w:val="24"/>
        </w:rPr>
        <w:t xml:space="preserve"> was that </w:t>
      </w:r>
      <w:r w:rsidR="002D1F65">
        <w:rPr>
          <w:rFonts w:ascii="Times New Roman" w:hAnsi="Times New Roman" w:cs="Times New Roman"/>
          <w:color w:val="000000" w:themeColor="text1"/>
          <w:sz w:val="24"/>
          <w:szCs w:val="24"/>
        </w:rPr>
        <w:t xml:space="preserve">when cross-cultural </w:t>
      </w:r>
      <w:r w:rsidR="00EC6BD7">
        <w:rPr>
          <w:rFonts w:ascii="Times New Roman" w:hAnsi="Times New Roman" w:cs="Times New Roman"/>
          <w:color w:val="000000" w:themeColor="text1"/>
          <w:sz w:val="24"/>
          <w:szCs w:val="24"/>
        </w:rPr>
        <w:t>interaction</w:t>
      </w:r>
      <w:r w:rsidR="003B45FB">
        <w:rPr>
          <w:rFonts w:ascii="Times New Roman" w:hAnsi="Times New Roman" w:cs="Times New Roman"/>
          <w:color w:val="000000" w:themeColor="text1"/>
          <w:sz w:val="24"/>
          <w:szCs w:val="24"/>
        </w:rPr>
        <w:t>s</w:t>
      </w:r>
      <w:r w:rsidR="00EC6BD7">
        <w:rPr>
          <w:rFonts w:ascii="Times New Roman" w:hAnsi="Times New Roman" w:cs="Times New Roman"/>
          <w:color w:val="000000" w:themeColor="text1"/>
          <w:sz w:val="24"/>
          <w:szCs w:val="24"/>
        </w:rPr>
        <w:t xml:space="preserve"> </w:t>
      </w:r>
      <w:r w:rsidR="002D1F65">
        <w:rPr>
          <w:rFonts w:ascii="Times New Roman" w:hAnsi="Times New Roman" w:cs="Times New Roman"/>
          <w:color w:val="000000" w:themeColor="text1"/>
          <w:sz w:val="24"/>
          <w:szCs w:val="24"/>
        </w:rPr>
        <w:t xml:space="preserve">occurred, they would naturally </w:t>
      </w:r>
      <w:r w:rsidR="003B45FB">
        <w:rPr>
          <w:rFonts w:ascii="Times New Roman" w:hAnsi="Times New Roman" w:cs="Times New Roman"/>
          <w:color w:val="000000" w:themeColor="text1"/>
          <w:sz w:val="24"/>
          <w:szCs w:val="24"/>
        </w:rPr>
        <w:t xml:space="preserve">spur as </w:t>
      </w:r>
      <w:r w:rsidR="002D1F65">
        <w:rPr>
          <w:rFonts w:ascii="Times New Roman" w:hAnsi="Times New Roman" w:cs="Times New Roman"/>
          <w:color w:val="000000" w:themeColor="text1"/>
          <w:sz w:val="24"/>
          <w:szCs w:val="24"/>
        </w:rPr>
        <w:t>means for learning</w:t>
      </w:r>
      <w:r w:rsidR="003B45FB">
        <w:rPr>
          <w:rFonts w:ascii="Times New Roman" w:hAnsi="Times New Roman" w:cs="Times New Roman"/>
          <w:color w:val="000000" w:themeColor="text1"/>
          <w:sz w:val="24"/>
          <w:szCs w:val="24"/>
        </w:rPr>
        <w:t xml:space="preserve">, even though </w:t>
      </w:r>
      <w:r w:rsidR="002D1F65">
        <w:rPr>
          <w:rFonts w:ascii="Times New Roman" w:hAnsi="Times New Roman" w:cs="Times New Roman"/>
          <w:color w:val="000000" w:themeColor="text1"/>
          <w:sz w:val="24"/>
          <w:szCs w:val="24"/>
        </w:rPr>
        <w:t xml:space="preserve">we are usually taught in teaching courses that language learning is only effective when we give learners a specific </w:t>
      </w:r>
      <w:r w:rsidR="00EC6BD7">
        <w:rPr>
          <w:rFonts w:ascii="Times New Roman" w:hAnsi="Times New Roman" w:cs="Times New Roman"/>
          <w:color w:val="000000" w:themeColor="text1"/>
          <w:sz w:val="24"/>
          <w:szCs w:val="24"/>
        </w:rPr>
        <w:t>purpose</w:t>
      </w:r>
      <w:r w:rsidR="002D1F65">
        <w:rPr>
          <w:rFonts w:ascii="Times New Roman" w:hAnsi="Times New Roman" w:cs="Times New Roman"/>
          <w:color w:val="000000" w:themeColor="text1"/>
          <w:sz w:val="24"/>
          <w:szCs w:val="24"/>
        </w:rPr>
        <w:t>/task</w:t>
      </w:r>
      <w:r w:rsidR="003B45FB">
        <w:rPr>
          <w:rFonts w:ascii="Times New Roman" w:hAnsi="Times New Roman" w:cs="Times New Roman"/>
          <w:color w:val="000000" w:themeColor="text1"/>
          <w:sz w:val="24"/>
          <w:szCs w:val="24"/>
        </w:rPr>
        <w:t xml:space="preserve"> (i.e., book a table at a restaurant</w:t>
      </w:r>
      <w:r w:rsidR="002D1F65">
        <w:rPr>
          <w:rFonts w:ascii="Times New Roman" w:hAnsi="Times New Roman" w:cs="Times New Roman"/>
          <w:color w:val="000000" w:themeColor="text1"/>
          <w:sz w:val="24"/>
          <w:szCs w:val="24"/>
        </w:rPr>
        <w:t>, complaining, etc</w:t>
      </w:r>
      <w:r w:rsidR="003B45FB">
        <w:rPr>
          <w:rFonts w:ascii="Times New Roman" w:hAnsi="Times New Roman" w:cs="Times New Roman"/>
          <w:color w:val="000000" w:themeColor="text1"/>
          <w:sz w:val="24"/>
          <w:szCs w:val="24"/>
        </w:rPr>
        <w:t>)</w:t>
      </w:r>
      <w:r w:rsidR="002D1F65">
        <w:rPr>
          <w:rFonts w:ascii="Times New Roman" w:hAnsi="Times New Roman" w:cs="Times New Roman"/>
          <w:color w:val="000000" w:themeColor="text1"/>
          <w:sz w:val="24"/>
          <w:szCs w:val="24"/>
        </w:rPr>
        <w:t>. So, one of my questions is</w:t>
      </w:r>
      <w:r>
        <w:rPr>
          <w:rFonts w:ascii="Times New Roman" w:hAnsi="Times New Roman" w:cs="Times New Roman"/>
          <w:color w:val="000000" w:themeColor="text1"/>
          <w:sz w:val="24"/>
          <w:szCs w:val="24"/>
        </w:rPr>
        <w:t>, is</w:t>
      </w:r>
      <w:r w:rsidR="002D1F65">
        <w:rPr>
          <w:rFonts w:ascii="Times New Roman" w:hAnsi="Times New Roman" w:cs="Times New Roman"/>
          <w:color w:val="000000" w:themeColor="text1"/>
          <w:sz w:val="24"/>
          <w:szCs w:val="24"/>
        </w:rPr>
        <w:t xml:space="preserve"> th</w:t>
      </w:r>
      <w:r>
        <w:rPr>
          <w:rFonts w:ascii="Times New Roman" w:hAnsi="Times New Roman" w:cs="Times New Roman"/>
          <w:color w:val="000000" w:themeColor="text1"/>
          <w:sz w:val="24"/>
          <w:szCs w:val="24"/>
        </w:rPr>
        <w:t>at idea</w:t>
      </w:r>
      <w:r w:rsidR="002D1F65">
        <w:rPr>
          <w:rFonts w:ascii="Times New Roman" w:hAnsi="Times New Roman" w:cs="Times New Roman"/>
          <w:color w:val="000000" w:themeColor="text1"/>
          <w:sz w:val="24"/>
          <w:szCs w:val="24"/>
        </w:rPr>
        <w:t xml:space="preserve"> true?</w:t>
      </w:r>
      <w:r>
        <w:rPr>
          <w:rFonts w:ascii="Times New Roman" w:hAnsi="Times New Roman" w:cs="Times New Roman"/>
          <w:b/>
          <w:bCs/>
          <w:color w:val="000000" w:themeColor="text1"/>
          <w:sz w:val="24"/>
          <w:szCs w:val="24"/>
        </w:rPr>
        <w:t xml:space="preserve"> </w:t>
      </w:r>
      <w:r w:rsidR="00EC6BD7">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 xml:space="preserve"> then</w:t>
      </w:r>
      <w:r w:rsidR="00EC6BD7">
        <w:rPr>
          <w:rFonts w:ascii="Times New Roman" w:hAnsi="Times New Roman" w:cs="Times New Roman"/>
          <w:color w:val="000000" w:themeColor="text1"/>
          <w:sz w:val="24"/>
          <w:szCs w:val="24"/>
        </w:rPr>
        <w:t xml:space="preserve"> </w:t>
      </w:r>
      <w:r w:rsidR="003B45FB">
        <w:rPr>
          <w:rFonts w:ascii="Times New Roman" w:hAnsi="Times New Roman" w:cs="Times New Roman"/>
          <w:color w:val="000000" w:themeColor="text1"/>
          <w:sz w:val="24"/>
          <w:szCs w:val="24"/>
        </w:rPr>
        <w:t>resorted to</w:t>
      </w:r>
      <w:r w:rsidR="00EC6BD7">
        <w:rPr>
          <w:rFonts w:ascii="Times New Roman" w:hAnsi="Times New Roman" w:cs="Times New Roman"/>
          <w:color w:val="000000" w:themeColor="text1"/>
          <w:sz w:val="24"/>
          <w:szCs w:val="24"/>
        </w:rPr>
        <w:t xml:space="preserve"> </w:t>
      </w:r>
      <w:r w:rsidR="003B45FB">
        <w:rPr>
          <w:rFonts w:ascii="Times New Roman" w:hAnsi="Times New Roman" w:cs="Times New Roman"/>
          <w:color w:val="000000" w:themeColor="text1"/>
          <w:sz w:val="24"/>
          <w:szCs w:val="24"/>
        </w:rPr>
        <w:t xml:space="preserve">books, and one </w:t>
      </w:r>
      <w:r w:rsidR="002D1F65">
        <w:rPr>
          <w:rFonts w:ascii="Times New Roman" w:hAnsi="Times New Roman" w:cs="Times New Roman"/>
          <w:color w:val="000000" w:themeColor="text1"/>
          <w:sz w:val="24"/>
          <w:szCs w:val="24"/>
        </w:rPr>
        <w:t>which caught my attention was</w:t>
      </w:r>
      <w:r w:rsidR="003B45FB">
        <w:rPr>
          <w:rFonts w:ascii="Times New Roman" w:hAnsi="Times New Roman" w:cs="Times New Roman"/>
          <w:color w:val="000000" w:themeColor="text1"/>
          <w:sz w:val="24"/>
          <w:szCs w:val="24"/>
        </w:rPr>
        <w:t xml:space="preserve"> </w:t>
      </w:r>
      <w:r w:rsidR="00EC6BD7">
        <w:rPr>
          <w:rFonts w:ascii="Times New Roman" w:hAnsi="Times New Roman" w:cs="Times New Roman"/>
          <w:color w:val="000000" w:themeColor="text1"/>
          <w:sz w:val="24"/>
          <w:szCs w:val="24"/>
        </w:rPr>
        <w:t xml:space="preserve">“Pedagogy of Freedom – Ethics, Democracy and Civic Courage” by Paulo Freire where he </w:t>
      </w:r>
      <w:r w:rsidR="002D1F65">
        <w:rPr>
          <w:rFonts w:ascii="Times New Roman" w:hAnsi="Times New Roman" w:cs="Times New Roman"/>
          <w:color w:val="000000" w:themeColor="text1"/>
          <w:sz w:val="24"/>
          <w:szCs w:val="24"/>
        </w:rPr>
        <w:t>had written</w:t>
      </w:r>
      <w:r w:rsidR="00EC6BD7">
        <w:rPr>
          <w:rFonts w:ascii="Times New Roman" w:hAnsi="Times New Roman" w:cs="Times New Roman"/>
          <w:color w:val="000000" w:themeColor="text1"/>
          <w:sz w:val="24"/>
          <w:szCs w:val="24"/>
        </w:rPr>
        <w:t xml:space="preserve"> about </w:t>
      </w:r>
      <w:r w:rsidR="002B0E2F">
        <w:rPr>
          <w:rFonts w:ascii="Times New Roman" w:hAnsi="Times New Roman" w:cs="Times New Roman"/>
          <w:color w:val="000000" w:themeColor="text1"/>
          <w:sz w:val="24"/>
          <w:szCs w:val="24"/>
        </w:rPr>
        <w:t>‘</w:t>
      </w:r>
      <w:r w:rsidR="00EC6BD7">
        <w:rPr>
          <w:rFonts w:ascii="Times New Roman" w:hAnsi="Times New Roman" w:cs="Times New Roman"/>
          <w:i/>
          <w:iCs/>
          <w:color w:val="000000" w:themeColor="text1"/>
          <w:sz w:val="24"/>
          <w:szCs w:val="24"/>
        </w:rPr>
        <w:t>h</w:t>
      </w:r>
      <w:r w:rsidR="002B0E2F" w:rsidRPr="00D35E3B">
        <w:rPr>
          <w:rFonts w:ascii="Times New Roman" w:hAnsi="Times New Roman" w:cs="Times New Roman"/>
          <w:i/>
          <w:iCs/>
          <w:color w:val="000000" w:themeColor="text1"/>
          <w:sz w:val="24"/>
          <w:szCs w:val="24"/>
        </w:rPr>
        <w:t xml:space="preserve">istorical </w:t>
      </w:r>
      <w:r w:rsidR="00EC6BD7">
        <w:rPr>
          <w:rFonts w:ascii="Times New Roman" w:hAnsi="Times New Roman" w:cs="Times New Roman"/>
          <w:i/>
          <w:iCs/>
          <w:color w:val="000000" w:themeColor="text1"/>
          <w:sz w:val="24"/>
          <w:szCs w:val="24"/>
        </w:rPr>
        <w:t>u</w:t>
      </w:r>
      <w:r w:rsidR="002B0E2F" w:rsidRPr="00D35E3B">
        <w:rPr>
          <w:rFonts w:ascii="Times New Roman" w:hAnsi="Times New Roman" w:cs="Times New Roman"/>
          <w:i/>
          <w:iCs/>
          <w:color w:val="000000" w:themeColor="text1"/>
          <w:sz w:val="24"/>
          <w:szCs w:val="24"/>
        </w:rPr>
        <w:t>nfinishedness</w:t>
      </w:r>
      <w:r w:rsidR="002B0E2F">
        <w:rPr>
          <w:rFonts w:ascii="Times New Roman" w:hAnsi="Times New Roman" w:cs="Times New Roman"/>
          <w:color w:val="000000" w:themeColor="text1"/>
          <w:sz w:val="24"/>
          <w:szCs w:val="24"/>
        </w:rPr>
        <w:t>’</w:t>
      </w:r>
      <w:r w:rsidR="00EC6BD7">
        <w:rPr>
          <w:rFonts w:ascii="Times New Roman" w:hAnsi="Times New Roman" w:cs="Times New Roman"/>
          <w:color w:val="000000" w:themeColor="text1"/>
          <w:sz w:val="24"/>
          <w:szCs w:val="24"/>
        </w:rPr>
        <w:t xml:space="preserve">. </w:t>
      </w:r>
    </w:p>
    <w:p w14:paraId="179FC685" w14:textId="60FD9D27" w:rsidR="003B45FB" w:rsidRDefault="003B45FB" w:rsidP="004433C0">
      <w:pPr>
        <w:spacing w:line="276" w:lineRule="auto"/>
        <w:rPr>
          <w:rFonts w:ascii="Times New Roman" w:hAnsi="Times New Roman" w:cs="Times New Roman"/>
          <w:color w:val="000000" w:themeColor="text1"/>
          <w:sz w:val="24"/>
          <w:szCs w:val="24"/>
        </w:rPr>
      </w:pPr>
    </w:p>
    <w:p w14:paraId="6B92643B" w14:textId="141E3AB8" w:rsidR="00704513" w:rsidRDefault="00882B01" w:rsidP="004433C0">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noProof/>
          <w:color w:val="000000" w:themeColor="text1"/>
          <w:sz w:val="24"/>
          <w:szCs w:val="24"/>
        </w:rPr>
        <w:drawing>
          <wp:anchor distT="0" distB="0" distL="114300" distR="114300" simplePos="0" relativeHeight="251659264" behindDoc="1" locked="0" layoutInCell="1" allowOverlap="1" wp14:anchorId="74BCC239" wp14:editId="520959B0">
            <wp:simplePos x="0" y="0"/>
            <wp:positionH relativeFrom="margin">
              <wp:posOffset>-7620</wp:posOffset>
            </wp:positionH>
            <wp:positionV relativeFrom="paragraph">
              <wp:posOffset>19685</wp:posOffset>
            </wp:positionV>
            <wp:extent cx="2914650" cy="2183765"/>
            <wp:effectExtent l="0" t="0" r="0" b="6985"/>
            <wp:wrapTight wrapText="bothSides">
              <wp:wrapPolygon edited="0">
                <wp:start x="0" y="0"/>
                <wp:lineTo x="0" y="21481"/>
                <wp:lineTo x="21459" y="21481"/>
                <wp:lineTo x="21459" y="0"/>
                <wp:lineTo x="0" y="0"/>
              </wp:wrapPolygon>
            </wp:wrapTight>
            <wp:docPr id="681700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650" cy="2183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themeColor="text1"/>
          <w:sz w:val="24"/>
          <w:szCs w:val="24"/>
        </w:rPr>
        <w:t xml:space="preserve">In a diverse country such as India, popular ideas such as those seem to fall through the cracks as both the layman as well as the doctor know multilingualism as being a part of their cultural and historical identities. </w:t>
      </w:r>
    </w:p>
    <w:p w14:paraId="68B9243D" w14:textId="1EB11B74" w:rsidR="00E81953" w:rsidRDefault="00E81953" w:rsidP="004433C0">
      <w:pPr>
        <w:spacing w:line="276" w:lineRule="auto"/>
        <w:rPr>
          <w:rFonts w:ascii="Times New Roman" w:hAnsi="Times New Roman" w:cs="Times New Roman"/>
          <w:color w:val="000000" w:themeColor="text1"/>
          <w:sz w:val="24"/>
          <w:szCs w:val="24"/>
        </w:rPr>
      </w:pPr>
    </w:p>
    <w:p w14:paraId="750D4A90" w14:textId="65F8F19B" w:rsidR="00D04644" w:rsidRDefault="00D04644" w:rsidP="004433C0">
      <w:pPr>
        <w:spacing w:line="276" w:lineRule="auto"/>
        <w:rPr>
          <w:rFonts w:ascii="Times New Roman" w:hAnsi="Times New Roman" w:cs="Times New Roman"/>
          <w:color w:val="000000" w:themeColor="text1"/>
          <w:sz w:val="24"/>
          <w:szCs w:val="24"/>
        </w:rPr>
      </w:pPr>
    </w:p>
    <w:p w14:paraId="5BDEB9DF" w14:textId="058C517C" w:rsidR="00D04644" w:rsidRDefault="00D04644" w:rsidP="004433C0">
      <w:pPr>
        <w:spacing w:line="276" w:lineRule="auto"/>
        <w:rPr>
          <w:rFonts w:ascii="Times New Roman" w:hAnsi="Times New Roman" w:cs="Times New Roman"/>
          <w:color w:val="000000" w:themeColor="text1"/>
          <w:sz w:val="24"/>
          <w:szCs w:val="24"/>
        </w:rPr>
      </w:pPr>
    </w:p>
    <w:p w14:paraId="71BEE3E6" w14:textId="77777777" w:rsidR="00D04644" w:rsidRDefault="00D04644" w:rsidP="004433C0">
      <w:pPr>
        <w:spacing w:line="276" w:lineRule="auto"/>
        <w:rPr>
          <w:rFonts w:ascii="Times New Roman" w:hAnsi="Times New Roman" w:cs="Times New Roman"/>
          <w:color w:val="000000" w:themeColor="text1"/>
          <w:sz w:val="24"/>
          <w:szCs w:val="24"/>
        </w:rPr>
      </w:pPr>
    </w:p>
    <w:p w14:paraId="1D02C2D6" w14:textId="4585E7E7" w:rsidR="00D04644" w:rsidRDefault="00D04644" w:rsidP="004433C0">
      <w:pPr>
        <w:spacing w:line="276" w:lineRule="auto"/>
        <w:rPr>
          <w:rFonts w:ascii="Times New Roman" w:hAnsi="Times New Roman" w:cs="Times New Roman"/>
          <w:color w:val="000000" w:themeColor="text1"/>
          <w:sz w:val="24"/>
          <w:szCs w:val="24"/>
        </w:rPr>
      </w:pPr>
    </w:p>
    <w:p w14:paraId="2D687F9D" w14:textId="77777777" w:rsidR="00D04644" w:rsidRDefault="00D04644" w:rsidP="004433C0">
      <w:pPr>
        <w:spacing w:line="276" w:lineRule="auto"/>
        <w:rPr>
          <w:rFonts w:ascii="Times New Roman" w:hAnsi="Times New Roman" w:cs="Times New Roman"/>
          <w:color w:val="000000" w:themeColor="text1"/>
          <w:sz w:val="24"/>
          <w:szCs w:val="24"/>
        </w:rPr>
      </w:pPr>
    </w:p>
    <w:p w14:paraId="68633D5A" w14:textId="77777777" w:rsidR="00D04644" w:rsidRDefault="00D04644" w:rsidP="004433C0">
      <w:pPr>
        <w:spacing w:line="276" w:lineRule="auto"/>
        <w:rPr>
          <w:rFonts w:ascii="Times New Roman" w:hAnsi="Times New Roman" w:cs="Times New Roman"/>
          <w:color w:val="000000" w:themeColor="text1"/>
          <w:sz w:val="24"/>
          <w:szCs w:val="24"/>
        </w:rPr>
      </w:pPr>
    </w:p>
    <w:p w14:paraId="1B39479F" w14:textId="57B17C2E" w:rsidR="00D04644" w:rsidRDefault="00FA1031" w:rsidP="004433C0">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By putting ‘historical unfinishedness’ into an English teaching perspective, would we say that second language learners are likely less proficient than those who already speak English as a first language? How? To what extent are teachers taking accountability of learners’ literacy development whether they are first or second language learners? </w:t>
      </w:r>
    </w:p>
    <w:p w14:paraId="20CB3FB8" w14:textId="77777777" w:rsidR="00842F79" w:rsidRPr="0021555A" w:rsidRDefault="00842F79" w:rsidP="004433C0">
      <w:pPr>
        <w:spacing w:line="276" w:lineRule="auto"/>
        <w:rPr>
          <w:rFonts w:ascii="Times New Roman" w:hAnsi="Times New Roman" w:cs="Times New Roman"/>
          <w:color w:val="202124"/>
          <w:sz w:val="24"/>
          <w:szCs w:val="24"/>
          <w:shd w:val="clear" w:color="auto" w:fill="FFFFFF"/>
        </w:rPr>
      </w:pPr>
    </w:p>
    <w:p w14:paraId="196E6695" w14:textId="0B790AD8" w:rsidR="00882B01" w:rsidRDefault="002A1005" w:rsidP="002A1005">
      <w:pPr>
        <w:spacing w:line="276"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To better illustrate this, </w:t>
      </w:r>
      <w:r w:rsidR="00332359">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 xml:space="preserve">he classroom where </w:t>
      </w:r>
      <w:r w:rsidR="00332359">
        <w:rPr>
          <w:rFonts w:ascii="Times New Roman" w:hAnsi="Times New Roman" w:cs="Times New Roman"/>
          <w:color w:val="000000" w:themeColor="text1"/>
          <w:sz w:val="24"/>
          <w:szCs w:val="24"/>
        </w:rPr>
        <w:t>the primary coordinator and I</w:t>
      </w:r>
      <w:r>
        <w:rPr>
          <w:rFonts w:ascii="Times New Roman" w:hAnsi="Times New Roman" w:cs="Times New Roman"/>
          <w:color w:val="000000" w:themeColor="text1"/>
          <w:sz w:val="24"/>
          <w:szCs w:val="24"/>
        </w:rPr>
        <w:t xml:space="preserve"> would go had had no teachers</w:t>
      </w:r>
      <w:r w:rsidR="00332359">
        <w:rPr>
          <w:rFonts w:ascii="Times New Roman" w:hAnsi="Times New Roman" w:cs="Times New Roman"/>
          <w:color w:val="000000" w:themeColor="text1"/>
          <w:sz w:val="24"/>
          <w:szCs w:val="24"/>
        </w:rPr>
        <w:t xml:space="preserve"> inside it</w:t>
      </w:r>
      <w:r>
        <w:rPr>
          <w:rFonts w:ascii="Times New Roman" w:hAnsi="Times New Roman" w:cs="Times New Roman"/>
          <w:color w:val="000000" w:themeColor="text1"/>
          <w:sz w:val="24"/>
          <w:szCs w:val="24"/>
        </w:rPr>
        <w:t xml:space="preserve"> since the bell had rung and teachers were switching periods. In the meantime, </w:t>
      </w:r>
      <w:r w:rsidR="00332359">
        <w:rPr>
          <w:rFonts w:ascii="Times New Roman" w:hAnsi="Times New Roman" w:cs="Times New Roman"/>
          <w:color w:val="000000" w:themeColor="text1"/>
          <w:sz w:val="24"/>
          <w:szCs w:val="24"/>
        </w:rPr>
        <w:t>one</w:t>
      </w:r>
      <w:r>
        <w:rPr>
          <w:rFonts w:ascii="Times New Roman" w:hAnsi="Times New Roman" w:cs="Times New Roman"/>
          <w:color w:val="000000" w:themeColor="text1"/>
          <w:sz w:val="24"/>
          <w:szCs w:val="24"/>
        </w:rPr>
        <w:t xml:space="preserve"> student thought he </w:t>
      </w:r>
      <w:r w:rsidR="00332359">
        <w:rPr>
          <w:rFonts w:ascii="Times New Roman" w:hAnsi="Times New Roman" w:cs="Times New Roman"/>
          <w:color w:val="000000" w:themeColor="text1"/>
          <w:sz w:val="24"/>
          <w:szCs w:val="24"/>
        </w:rPr>
        <w:t>would use</w:t>
      </w:r>
      <w:r>
        <w:rPr>
          <w:rFonts w:ascii="Times New Roman" w:hAnsi="Times New Roman" w:cs="Times New Roman"/>
          <w:color w:val="000000" w:themeColor="text1"/>
          <w:sz w:val="24"/>
          <w:szCs w:val="24"/>
        </w:rPr>
        <w:t xml:space="preserve"> that time </w:t>
      </w:r>
      <w:r w:rsidR="00332359">
        <w:rPr>
          <w:rFonts w:ascii="Times New Roman" w:hAnsi="Times New Roman" w:cs="Times New Roman"/>
          <w:color w:val="000000" w:themeColor="text1"/>
          <w:sz w:val="24"/>
          <w:szCs w:val="24"/>
        </w:rPr>
        <w:t>to</w:t>
      </w:r>
      <w:r>
        <w:rPr>
          <w:rFonts w:ascii="Times New Roman" w:hAnsi="Times New Roman" w:cs="Times New Roman"/>
          <w:color w:val="000000" w:themeColor="text1"/>
          <w:sz w:val="24"/>
          <w:szCs w:val="24"/>
        </w:rPr>
        <w:t xml:space="preserve"> go to the toilet. Suddenly, </w:t>
      </w:r>
      <w:r w:rsidR="00332359">
        <w:rPr>
          <w:rFonts w:ascii="Times New Roman" w:hAnsi="Times New Roman" w:cs="Times New Roman"/>
          <w:color w:val="000000" w:themeColor="text1"/>
          <w:sz w:val="24"/>
          <w:szCs w:val="24"/>
        </w:rPr>
        <w:t xml:space="preserve">the coordinator </w:t>
      </w:r>
      <w:r>
        <w:rPr>
          <w:rFonts w:ascii="Times New Roman" w:hAnsi="Times New Roman" w:cs="Times New Roman"/>
          <w:color w:val="000000" w:themeColor="text1"/>
          <w:sz w:val="24"/>
          <w:szCs w:val="24"/>
        </w:rPr>
        <w:t>spotted the student walking on the corridor and stopped to question him where he was going. So, he answered her by saying what he was doing</w:t>
      </w:r>
      <w:r>
        <w:rPr>
          <w:rFonts w:ascii="Times New Roman" w:hAnsi="Times New Roman" w:cs="Times New Roman"/>
          <w:color w:val="000000" w:themeColor="text1"/>
          <w:sz w:val="24"/>
          <w:szCs w:val="24"/>
          <w:lang w:val="pt-BR"/>
        </w:rPr>
        <w:t>:</w:t>
      </w:r>
      <w:r>
        <w:rPr>
          <w:rFonts w:ascii="Times New Roman" w:hAnsi="Times New Roman" w:cs="Times New Roman"/>
          <w:color w:val="000000" w:themeColor="text1"/>
          <w:sz w:val="24"/>
          <w:szCs w:val="24"/>
        </w:rPr>
        <w:t xml:space="preserve"> “going to the toilet”. That’s when she raised her voice and angrily hit him on the back. </w:t>
      </w:r>
      <w:r w:rsidR="00332359">
        <w:rPr>
          <w:rFonts w:ascii="Times New Roman" w:hAnsi="Times New Roman" w:cs="Times New Roman"/>
          <w:sz w:val="24"/>
          <w:szCs w:val="24"/>
        </w:rPr>
        <w:t xml:space="preserve">In this case, </w:t>
      </w:r>
      <w:r w:rsidR="00FA1031">
        <w:rPr>
          <w:rFonts w:ascii="Times New Roman" w:hAnsi="Times New Roman" w:cs="Times New Roman"/>
          <w:sz w:val="24"/>
          <w:szCs w:val="24"/>
        </w:rPr>
        <w:t xml:space="preserve">education </w:t>
      </w:r>
      <w:r w:rsidR="00332359">
        <w:rPr>
          <w:rFonts w:ascii="Times New Roman" w:hAnsi="Times New Roman" w:cs="Times New Roman"/>
          <w:sz w:val="24"/>
          <w:szCs w:val="24"/>
        </w:rPr>
        <w:t>is the</w:t>
      </w:r>
      <w:r w:rsidR="00332359">
        <w:rPr>
          <w:rFonts w:ascii="Times New Roman" w:hAnsi="Times New Roman" w:cs="Times New Roman"/>
          <w:color w:val="000000" w:themeColor="text1"/>
          <w:sz w:val="24"/>
          <w:szCs w:val="24"/>
        </w:rPr>
        <w:t xml:space="preserve"> bitter medicine against indiscipline and loss of tradition.</w:t>
      </w:r>
    </w:p>
    <w:p w14:paraId="5DB289CC" w14:textId="77777777" w:rsidR="00882B01" w:rsidRDefault="00882B01" w:rsidP="002A1005">
      <w:pPr>
        <w:spacing w:line="276" w:lineRule="auto"/>
        <w:rPr>
          <w:rFonts w:ascii="Times New Roman" w:hAnsi="Times New Roman" w:cs="Times New Roman"/>
          <w:color w:val="000000" w:themeColor="text1"/>
          <w:sz w:val="24"/>
          <w:szCs w:val="24"/>
        </w:rPr>
      </w:pPr>
    </w:p>
    <w:p w14:paraId="254771BA" w14:textId="20EA2378" w:rsidR="00882B01" w:rsidRDefault="00882B01" w:rsidP="00882B01">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If we were to take a look at history, by the book, it might evoke memories like dusty treasures, old furniture, numbers, benchmarks and maybe some spiders. </w:t>
      </w:r>
      <w:r w:rsidR="00FA1031">
        <w:rPr>
          <w:rFonts w:ascii="Times New Roman" w:hAnsi="Times New Roman" w:cs="Times New Roman"/>
          <w:color w:val="000000" w:themeColor="text1"/>
          <w:sz w:val="24"/>
          <w:szCs w:val="24"/>
        </w:rPr>
        <w:t>My point</w:t>
      </w:r>
      <w:r>
        <w:rPr>
          <w:rFonts w:ascii="Times New Roman" w:hAnsi="Times New Roman" w:cs="Times New Roman"/>
          <w:color w:val="000000" w:themeColor="text1"/>
          <w:sz w:val="24"/>
          <w:szCs w:val="24"/>
        </w:rPr>
        <w:t xml:space="preserve"> is, it has become easy for the English teacher and </w:t>
      </w:r>
      <w:r w:rsidR="00FA1031">
        <w:rPr>
          <w:rFonts w:ascii="Times New Roman" w:hAnsi="Times New Roman" w:cs="Times New Roman"/>
          <w:color w:val="000000" w:themeColor="text1"/>
          <w:sz w:val="24"/>
          <w:szCs w:val="24"/>
        </w:rPr>
        <w:t>the learner</w:t>
      </w:r>
      <w:r>
        <w:rPr>
          <w:rFonts w:ascii="Times New Roman" w:hAnsi="Times New Roman" w:cs="Times New Roman"/>
          <w:color w:val="000000" w:themeColor="text1"/>
          <w:sz w:val="24"/>
          <w:szCs w:val="24"/>
        </w:rPr>
        <w:t xml:space="preserve"> to be deceived about what their beliefs </w:t>
      </w:r>
      <w:r w:rsidR="00FA1031">
        <w:rPr>
          <w:rFonts w:ascii="Times New Roman" w:hAnsi="Times New Roman" w:cs="Times New Roman"/>
          <w:color w:val="000000" w:themeColor="text1"/>
          <w:sz w:val="24"/>
          <w:szCs w:val="24"/>
        </w:rPr>
        <w:t>are of</w:t>
      </w:r>
      <w:r>
        <w:rPr>
          <w:rFonts w:ascii="Times New Roman" w:hAnsi="Times New Roman" w:cs="Times New Roman"/>
          <w:color w:val="000000" w:themeColor="text1"/>
          <w:sz w:val="24"/>
          <w:szCs w:val="24"/>
        </w:rPr>
        <w:t xml:space="preserve"> history and culture, which affects how learners develop literacy in the first place since they assume they should get rid of how their history and culture in order to</w:t>
      </w:r>
      <w:r w:rsidR="00FA1031">
        <w:rPr>
          <w:rFonts w:ascii="Times New Roman" w:hAnsi="Times New Roman" w:cs="Times New Roman"/>
          <w:color w:val="000000" w:themeColor="text1"/>
          <w:sz w:val="24"/>
          <w:szCs w:val="24"/>
        </w:rPr>
        <w:t xml:space="preserve"> become educated</w:t>
      </w:r>
      <w:r>
        <w:rPr>
          <w:rFonts w:ascii="Times New Roman" w:hAnsi="Times New Roman" w:cs="Times New Roman"/>
          <w:color w:val="000000" w:themeColor="text1"/>
          <w:sz w:val="24"/>
          <w:szCs w:val="24"/>
        </w:rPr>
        <w:t>.</w:t>
      </w:r>
    </w:p>
    <w:p w14:paraId="40E2B1BB" w14:textId="77777777" w:rsidR="00882B01" w:rsidRDefault="00882B01" w:rsidP="00882B01">
      <w:pPr>
        <w:spacing w:line="276" w:lineRule="auto"/>
        <w:rPr>
          <w:rFonts w:ascii="Times New Roman" w:hAnsi="Times New Roman" w:cs="Times New Roman"/>
          <w:color w:val="000000" w:themeColor="text1"/>
          <w:sz w:val="24"/>
          <w:szCs w:val="24"/>
        </w:rPr>
      </w:pPr>
    </w:p>
    <w:p w14:paraId="0659275B" w14:textId="65CAB07D" w:rsidR="00882B01" w:rsidRDefault="00882B01" w:rsidP="002A1005">
      <w:pPr>
        <w:spacing w:line="276" w:lineRule="auto"/>
        <w:rPr>
          <w:rFonts w:ascii="Times New Roman" w:hAnsi="Times New Roman" w:cs="Times New Roman"/>
          <w:color w:val="000000" w:themeColor="text1"/>
          <w:sz w:val="24"/>
          <w:szCs w:val="24"/>
        </w:rPr>
      </w:pPr>
      <w:r w:rsidRPr="0021555A">
        <w:rPr>
          <w:rFonts w:ascii="Times New Roman" w:hAnsi="Times New Roman" w:cs="Times New Roman"/>
          <w:color w:val="000000" w:themeColor="text1"/>
          <w:sz w:val="24"/>
          <w:szCs w:val="24"/>
        </w:rPr>
        <w:t xml:space="preserve">However, </w:t>
      </w:r>
      <w:r>
        <w:rPr>
          <w:rFonts w:ascii="Times New Roman" w:hAnsi="Times New Roman" w:cs="Times New Roman"/>
          <w:color w:val="000000" w:themeColor="text1"/>
          <w:sz w:val="24"/>
          <w:szCs w:val="24"/>
        </w:rPr>
        <w:t>seeing it as how</w:t>
      </w:r>
      <w:r w:rsidRPr="0021555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people</w:t>
      </w:r>
      <w:r w:rsidRPr="0021555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carry out their lives in coexistence, teaching and</w:t>
      </w:r>
      <w:r w:rsidRPr="0021555A">
        <w:rPr>
          <w:rFonts w:ascii="Times New Roman" w:hAnsi="Times New Roman" w:cs="Times New Roman"/>
          <w:color w:val="000000" w:themeColor="text1"/>
          <w:sz w:val="24"/>
          <w:szCs w:val="24"/>
        </w:rPr>
        <w:t xml:space="preserve"> learn</w:t>
      </w:r>
      <w:r>
        <w:rPr>
          <w:rFonts w:ascii="Times New Roman" w:hAnsi="Times New Roman" w:cs="Times New Roman"/>
          <w:color w:val="000000" w:themeColor="text1"/>
          <w:sz w:val="24"/>
          <w:szCs w:val="24"/>
        </w:rPr>
        <w:t>ing then</w:t>
      </w:r>
      <w:r w:rsidRPr="0021555A">
        <w:rPr>
          <w:rFonts w:ascii="Times New Roman" w:hAnsi="Times New Roman" w:cs="Times New Roman"/>
          <w:color w:val="000000" w:themeColor="text1"/>
          <w:sz w:val="24"/>
          <w:szCs w:val="24"/>
        </w:rPr>
        <w:t xml:space="preserve"> involves “t</w:t>
      </w:r>
      <w:r w:rsidRPr="0021555A">
        <w:rPr>
          <w:rFonts w:ascii="Times New Roman" w:hAnsi="Times New Roman" w:cs="Times New Roman"/>
          <w:sz w:val="24"/>
          <w:szCs w:val="24"/>
        </w:rPr>
        <w:t>he emergence of language, culture, and communication at levels of complexity much greater than that which obtains at the level of survival, self-defence, and self-preservation.” (Paulo Freire</w:t>
      </w:r>
      <w:r>
        <w:rPr>
          <w:rFonts w:ascii="Times New Roman" w:hAnsi="Times New Roman" w:cs="Times New Roman"/>
          <w:sz w:val="24"/>
          <w:szCs w:val="24"/>
        </w:rPr>
        <w:t>, p.33)</w:t>
      </w:r>
    </w:p>
    <w:p w14:paraId="2960C27B" w14:textId="77777777" w:rsidR="002A1005" w:rsidRDefault="002A1005" w:rsidP="002A1005">
      <w:pPr>
        <w:spacing w:line="276" w:lineRule="auto"/>
        <w:rPr>
          <w:rFonts w:ascii="Times New Roman" w:hAnsi="Times New Roman" w:cs="Times New Roman"/>
          <w:color w:val="000000" w:themeColor="text1"/>
          <w:sz w:val="24"/>
          <w:szCs w:val="24"/>
        </w:rPr>
      </w:pPr>
    </w:p>
    <w:p w14:paraId="646FEAF6" w14:textId="7E7408C6" w:rsidR="00842F79" w:rsidRPr="00332359" w:rsidRDefault="00FA1031" w:rsidP="004433C0">
      <w:pPr>
        <w:spacing w:line="276" w:lineRule="auto"/>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So</w:t>
      </w:r>
      <w:proofErr w:type="gramEnd"/>
      <w:r>
        <w:rPr>
          <w:rFonts w:ascii="Times New Roman" w:hAnsi="Times New Roman" w:cs="Times New Roman"/>
          <w:color w:val="000000" w:themeColor="text1"/>
          <w:sz w:val="24"/>
          <w:szCs w:val="24"/>
        </w:rPr>
        <w:t xml:space="preserve"> a</w:t>
      </w:r>
      <w:r w:rsidR="002A1005" w:rsidRPr="004433C0">
        <w:rPr>
          <w:rFonts w:ascii="Times New Roman" w:hAnsi="Times New Roman" w:cs="Times New Roman"/>
          <w:color w:val="000000" w:themeColor="text1"/>
          <w:sz w:val="24"/>
          <w:szCs w:val="24"/>
        </w:rPr>
        <w:t xml:space="preserve">fter </w:t>
      </w:r>
      <w:r w:rsidR="002A1005">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occurrence</w:t>
      </w:r>
      <w:r w:rsidR="002A1005" w:rsidRPr="004433C0">
        <w:rPr>
          <w:rFonts w:ascii="Times New Roman" w:hAnsi="Times New Roman" w:cs="Times New Roman"/>
          <w:color w:val="000000" w:themeColor="text1"/>
          <w:sz w:val="24"/>
          <w:szCs w:val="24"/>
        </w:rPr>
        <w:t>, I wanted to know what</w:t>
      </w:r>
      <w:r w:rsidR="002A1005">
        <w:rPr>
          <w:rFonts w:ascii="Times New Roman" w:hAnsi="Times New Roman" w:cs="Times New Roman"/>
          <w:color w:val="000000" w:themeColor="text1"/>
          <w:sz w:val="24"/>
          <w:szCs w:val="24"/>
        </w:rPr>
        <w:t xml:space="preserve"> the</w:t>
      </w:r>
      <w:r w:rsidR="002A1005" w:rsidRPr="004433C0">
        <w:rPr>
          <w:rFonts w:ascii="Times New Roman" w:hAnsi="Times New Roman" w:cs="Times New Roman"/>
          <w:color w:val="000000" w:themeColor="text1"/>
          <w:sz w:val="24"/>
          <w:szCs w:val="24"/>
        </w:rPr>
        <w:t xml:space="preserve"> teachers </w:t>
      </w:r>
      <w:r w:rsidR="002A1005">
        <w:rPr>
          <w:rFonts w:ascii="Times New Roman" w:hAnsi="Times New Roman" w:cs="Times New Roman"/>
          <w:color w:val="000000" w:themeColor="text1"/>
          <w:sz w:val="24"/>
          <w:szCs w:val="24"/>
        </w:rPr>
        <w:t xml:space="preserve">had been thinking about the incident I had </w:t>
      </w:r>
      <w:r>
        <w:rPr>
          <w:rFonts w:ascii="Times New Roman" w:hAnsi="Times New Roman" w:cs="Times New Roman"/>
          <w:color w:val="000000" w:themeColor="text1"/>
          <w:sz w:val="24"/>
          <w:szCs w:val="24"/>
        </w:rPr>
        <w:t>witnessed</w:t>
      </w:r>
      <w:r w:rsidR="002A1005" w:rsidRPr="004433C0">
        <w:rPr>
          <w:rFonts w:ascii="Times New Roman" w:hAnsi="Times New Roman" w:cs="Times New Roman"/>
          <w:color w:val="000000" w:themeColor="text1"/>
          <w:sz w:val="24"/>
          <w:szCs w:val="24"/>
        </w:rPr>
        <w:t xml:space="preserve">. </w:t>
      </w:r>
      <w:r w:rsidR="002A1005">
        <w:rPr>
          <w:rFonts w:ascii="Times New Roman" w:hAnsi="Times New Roman" w:cs="Times New Roman"/>
          <w:color w:val="000000" w:themeColor="text1"/>
          <w:sz w:val="24"/>
          <w:szCs w:val="24"/>
        </w:rPr>
        <w:t>Despite the mixed feelings and lack of responses, the most recurring answer was that it</w:t>
      </w:r>
      <w:r w:rsidR="002A1005" w:rsidRPr="004433C0">
        <w:rPr>
          <w:rFonts w:ascii="Times New Roman" w:hAnsi="Times New Roman" w:cs="Times New Roman"/>
          <w:color w:val="000000" w:themeColor="text1"/>
          <w:sz w:val="24"/>
          <w:szCs w:val="24"/>
        </w:rPr>
        <w:t xml:space="preserve"> </w:t>
      </w:r>
      <w:r w:rsidR="002A1005">
        <w:rPr>
          <w:rFonts w:ascii="Times New Roman" w:hAnsi="Times New Roman" w:cs="Times New Roman"/>
          <w:color w:val="000000" w:themeColor="text1"/>
          <w:sz w:val="24"/>
          <w:szCs w:val="24"/>
        </w:rPr>
        <w:t>had been part of</w:t>
      </w:r>
      <w:r w:rsidR="002A1005" w:rsidRPr="004433C0">
        <w:rPr>
          <w:rFonts w:ascii="Times New Roman" w:hAnsi="Times New Roman" w:cs="Times New Roman"/>
          <w:color w:val="000000" w:themeColor="text1"/>
          <w:sz w:val="24"/>
          <w:szCs w:val="24"/>
        </w:rPr>
        <w:t xml:space="preserve"> the</w:t>
      </w:r>
      <w:r w:rsidR="002A1005">
        <w:rPr>
          <w:rFonts w:ascii="Times New Roman" w:hAnsi="Times New Roman" w:cs="Times New Roman"/>
          <w:color w:val="000000" w:themeColor="text1"/>
          <w:sz w:val="24"/>
          <w:szCs w:val="24"/>
        </w:rPr>
        <w:t xml:space="preserve"> </w:t>
      </w:r>
      <w:r w:rsidR="002A1005" w:rsidRPr="00FA1031">
        <w:rPr>
          <w:rFonts w:ascii="Times New Roman" w:hAnsi="Times New Roman" w:cs="Times New Roman"/>
          <w:color w:val="000000" w:themeColor="text1"/>
          <w:sz w:val="24"/>
          <w:szCs w:val="24"/>
        </w:rPr>
        <w:t>culture</w:t>
      </w:r>
      <w:r w:rsidR="002A1005">
        <w:rPr>
          <w:rFonts w:ascii="Times New Roman" w:hAnsi="Times New Roman" w:cs="Times New Roman"/>
          <w:color w:val="000000" w:themeColor="text1"/>
          <w:sz w:val="24"/>
          <w:szCs w:val="24"/>
        </w:rPr>
        <w:t xml:space="preserve">. They also mentioned that many parents still believed that the teacher was entitled to use physical force to “correct” the pupil. But apart from the will to conserve tradition and ethics, </w:t>
      </w:r>
      <w:r w:rsidR="002A1005">
        <w:rPr>
          <w:rFonts w:ascii="Times New Roman" w:hAnsi="Times New Roman" w:cs="Times New Roman"/>
          <w:sz w:val="24"/>
          <w:szCs w:val="24"/>
        </w:rPr>
        <w:t xml:space="preserve">teachers were relying only on a partial or borrowed knowledge </w:t>
      </w:r>
      <w:r>
        <w:rPr>
          <w:rFonts w:ascii="Times New Roman" w:hAnsi="Times New Roman" w:cs="Times New Roman"/>
          <w:sz w:val="24"/>
          <w:szCs w:val="24"/>
        </w:rPr>
        <w:t xml:space="preserve">(by tradition) </w:t>
      </w:r>
      <w:r w:rsidR="002A1005">
        <w:rPr>
          <w:rFonts w:ascii="Times New Roman" w:hAnsi="Times New Roman" w:cs="Times New Roman"/>
          <w:sz w:val="24"/>
          <w:szCs w:val="24"/>
        </w:rPr>
        <w:t>of what history and culture</w:t>
      </w:r>
      <w:r w:rsidR="00332359">
        <w:rPr>
          <w:rFonts w:ascii="Times New Roman" w:hAnsi="Times New Roman" w:cs="Times New Roman"/>
          <w:sz w:val="24"/>
          <w:szCs w:val="24"/>
        </w:rPr>
        <w:t xml:space="preserve"> truly mean</w:t>
      </w:r>
      <w:r w:rsidR="002A1005">
        <w:rPr>
          <w:rFonts w:ascii="Times New Roman" w:hAnsi="Times New Roman" w:cs="Times New Roman"/>
          <w:sz w:val="24"/>
          <w:szCs w:val="24"/>
        </w:rPr>
        <w:t>.</w:t>
      </w:r>
    </w:p>
    <w:p w14:paraId="568CD13B" w14:textId="77777777" w:rsidR="002A1005" w:rsidRPr="002A1005" w:rsidRDefault="002A1005" w:rsidP="004433C0">
      <w:pPr>
        <w:spacing w:line="276" w:lineRule="auto"/>
        <w:rPr>
          <w:rFonts w:ascii="Times New Roman" w:hAnsi="Times New Roman" w:cs="Times New Roman"/>
          <w:sz w:val="24"/>
          <w:szCs w:val="24"/>
        </w:rPr>
      </w:pPr>
    </w:p>
    <w:p w14:paraId="4645B4EB" w14:textId="7343B57F" w:rsidR="00842F79" w:rsidRDefault="00842F79" w:rsidP="004433C0">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 how would you consider culture in English teaching? </w:t>
      </w:r>
    </w:p>
    <w:p w14:paraId="0A42863A" w14:textId="77777777" w:rsidR="00842F79" w:rsidRDefault="00842F79" w:rsidP="004433C0">
      <w:pPr>
        <w:spacing w:line="276" w:lineRule="auto"/>
        <w:rPr>
          <w:rFonts w:ascii="Times New Roman" w:hAnsi="Times New Roman" w:cs="Times New Roman"/>
          <w:color w:val="000000" w:themeColor="text1"/>
          <w:sz w:val="24"/>
          <w:szCs w:val="24"/>
        </w:rPr>
      </w:pPr>
    </w:p>
    <w:p w14:paraId="3B27178F" w14:textId="77777777" w:rsidR="00332359" w:rsidRDefault="0021555A" w:rsidP="004433C0">
      <w:pPr>
        <w:spacing w:line="276" w:lineRule="auto"/>
        <w:rPr>
          <w:rFonts w:ascii="Times New Roman" w:hAnsi="Times New Roman" w:cs="Times New Roman"/>
          <w:color w:val="000000" w:themeColor="text1"/>
          <w:sz w:val="24"/>
          <w:szCs w:val="24"/>
          <w:shd w:val="clear" w:color="auto" w:fill="FFFFFF"/>
        </w:rPr>
      </w:pPr>
      <w:r w:rsidRPr="0021555A">
        <w:rPr>
          <w:rFonts w:ascii="Times New Roman" w:hAnsi="Times New Roman" w:cs="Times New Roman"/>
          <w:color w:val="000000" w:themeColor="text1"/>
          <w:sz w:val="24"/>
          <w:szCs w:val="24"/>
        </w:rPr>
        <w:t>The Oxford Languages Dictionary defines culture as “</w:t>
      </w:r>
      <w:r w:rsidRPr="0021555A">
        <w:rPr>
          <w:rFonts w:ascii="Times New Roman" w:hAnsi="Times New Roman" w:cs="Times New Roman"/>
          <w:color w:val="000000" w:themeColor="text1"/>
          <w:sz w:val="24"/>
          <w:szCs w:val="24"/>
          <w:shd w:val="clear" w:color="auto" w:fill="FFFFFF"/>
        </w:rPr>
        <w:t xml:space="preserve">the ideas, customs, and social behaviour of a particular people or society”. </w:t>
      </w:r>
      <w:r w:rsidR="00842F79">
        <w:rPr>
          <w:rFonts w:ascii="Times New Roman" w:hAnsi="Times New Roman" w:cs="Times New Roman"/>
          <w:color w:val="000000" w:themeColor="text1"/>
          <w:sz w:val="24"/>
          <w:szCs w:val="24"/>
          <w:shd w:val="clear" w:color="auto" w:fill="FFFFFF"/>
        </w:rPr>
        <w:t xml:space="preserve">By that definition, </w:t>
      </w:r>
      <w:r w:rsidR="00846A4E">
        <w:rPr>
          <w:rFonts w:ascii="Times New Roman" w:hAnsi="Times New Roman" w:cs="Times New Roman"/>
          <w:color w:val="000000" w:themeColor="text1"/>
          <w:sz w:val="24"/>
          <w:szCs w:val="24"/>
          <w:shd w:val="clear" w:color="auto" w:fill="FFFFFF"/>
        </w:rPr>
        <w:t xml:space="preserve">we could say that </w:t>
      </w:r>
      <w:r w:rsidR="00842F79">
        <w:rPr>
          <w:rFonts w:ascii="Times New Roman" w:hAnsi="Times New Roman" w:cs="Times New Roman"/>
          <w:color w:val="000000" w:themeColor="text1"/>
          <w:sz w:val="24"/>
          <w:szCs w:val="24"/>
          <w:shd w:val="clear" w:color="auto" w:fill="FFFFFF"/>
        </w:rPr>
        <w:t xml:space="preserve">there </w:t>
      </w:r>
      <w:r w:rsidR="00842F79">
        <w:rPr>
          <w:rFonts w:ascii="Times New Roman" w:hAnsi="Times New Roman" w:cs="Times New Roman"/>
          <w:color w:val="000000" w:themeColor="text1"/>
          <w:sz w:val="24"/>
          <w:szCs w:val="24"/>
          <w:shd w:val="clear" w:color="auto" w:fill="FFFFFF"/>
        </w:rPr>
        <w:lastRenderedPageBreak/>
        <w:t xml:space="preserve">are </w:t>
      </w:r>
      <w:r w:rsidRPr="0021555A">
        <w:rPr>
          <w:rFonts w:ascii="Times New Roman" w:hAnsi="Times New Roman" w:cs="Times New Roman"/>
          <w:color w:val="000000" w:themeColor="text1"/>
          <w:sz w:val="24"/>
          <w:szCs w:val="24"/>
          <w:shd w:val="clear" w:color="auto" w:fill="FFFFFF"/>
        </w:rPr>
        <w:t xml:space="preserve">fixed values which </w:t>
      </w:r>
      <w:r w:rsidR="00846A4E">
        <w:rPr>
          <w:rFonts w:ascii="Times New Roman" w:hAnsi="Times New Roman" w:cs="Times New Roman"/>
          <w:color w:val="000000" w:themeColor="text1"/>
          <w:sz w:val="24"/>
          <w:szCs w:val="24"/>
          <w:shd w:val="clear" w:color="auto" w:fill="FFFFFF"/>
        </w:rPr>
        <w:t>have been</w:t>
      </w:r>
      <w:r w:rsidRPr="0021555A">
        <w:rPr>
          <w:rFonts w:ascii="Times New Roman" w:hAnsi="Times New Roman" w:cs="Times New Roman"/>
          <w:color w:val="000000" w:themeColor="text1"/>
          <w:sz w:val="24"/>
          <w:szCs w:val="24"/>
          <w:shd w:val="clear" w:color="auto" w:fill="FFFFFF"/>
        </w:rPr>
        <w:t xml:space="preserve"> embedded </w:t>
      </w:r>
      <w:r w:rsidR="00846A4E">
        <w:rPr>
          <w:rFonts w:ascii="Times New Roman" w:hAnsi="Times New Roman" w:cs="Times New Roman"/>
          <w:color w:val="000000" w:themeColor="text1"/>
          <w:sz w:val="24"/>
          <w:szCs w:val="24"/>
          <w:shd w:val="clear" w:color="auto" w:fill="FFFFFF"/>
        </w:rPr>
        <w:t>by</w:t>
      </w:r>
      <w:r w:rsidRPr="0021555A">
        <w:rPr>
          <w:rFonts w:ascii="Times New Roman" w:hAnsi="Times New Roman" w:cs="Times New Roman"/>
          <w:color w:val="000000" w:themeColor="text1"/>
          <w:sz w:val="24"/>
          <w:szCs w:val="24"/>
          <w:shd w:val="clear" w:color="auto" w:fill="FFFFFF"/>
        </w:rPr>
        <w:t xml:space="preserve"> tradition and </w:t>
      </w:r>
      <w:r w:rsidR="00842F79">
        <w:rPr>
          <w:rFonts w:ascii="Times New Roman" w:hAnsi="Times New Roman" w:cs="Times New Roman"/>
          <w:color w:val="000000" w:themeColor="text1"/>
          <w:sz w:val="24"/>
          <w:szCs w:val="24"/>
          <w:shd w:val="clear" w:color="auto" w:fill="FFFFFF"/>
        </w:rPr>
        <w:t xml:space="preserve">lifestyles </w:t>
      </w:r>
      <w:r w:rsidR="00846A4E">
        <w:rPr>
          <w:rFonts w:ascii="Times New Roman" w:hAnsi="Times New Roman" w:cs="Times New Roman"/>
          <w:color w:val="000000" w:themeColor="text1"/>
          <w:sz w:val="24"/>
          <w:szCs w:val="24"/>
          <w:shd w:val="clear" w:color="auto" w:fill="FFFFFF"/>
        </w:rPr>
        <w:t xml:space="preserve">in </w:t>
      </w:r>
      <w:r w:rsidR="00842F79">
        <w:rPr>
          <w:rFonts w:ascii="Times New Roman" w:hAnsi="Times New Roman" w:cs="Times New Roman"/>
          <w:color w:val="000000" w:themeColor="text1"/>
          <w:sz w:val="24"/>
          <w:szCs w:val="24"/>
          <w:shd w:val="clear" w:color="auto" w:fill="FFFFFF"/>
        </w:rPr>
        <w:t>which</w:t>
      </w:r>
      <w:r w:rsidRPr="0021555A">
        <w:rPr>
          <w:rFonts w:ascii="Times New Roman" w:hAnsi="Times New Roman" w:cs="Times New Roman"/>
          <w:color w:val="000000" w:themeColor="text1"/>
          <w:sz w:val="24"/>
          <w:szCs w:val="24"/>
          <w:shd w:val="clear" w:color="auto" w:fill="FFFFFF"/>
        </w:rPr>
        <w:t xml:space="preserve"> </w:t>
      </w:r>
      <w:r w:rsidR="00842F79">
        <w:rPr>
          <w:rFonts w:ascii="Times New Roman" w:hAnsi="Times New Roman" w:cs="Times New Roman"/>
          <w:color w:val="000000" w:themeColor="text1"/>
          <w:sz w:val="24"/>
          <w:szCs w:val="24"/>
          <w:shd w:val="clear" w:color="auto" w:fill="FFFFFF"/>
        </w:rPr>
        <w:t xml:space="preserve">people </w:t>
      </w:r>
      <w:r w:rsidR="00846A4E">
        <w:rPr>
          <w:rFonts w:ascii="Times New Roman" w:hAnsi="Times New Roman" w:cs="Times New Roman"/>
          <w:color w:val="000000" w:themeColor="text1"/>
          <w:sz w:val="24"/>
          <w:szCs w:val="24"/>
          <w:shd w:val="clear" w:color="auto" w:fill="FFFFFF"/>
        </w:rPr>
        <w:t xml:space="preserve">tend to </w:t>
      </w:r>
      <w:r w:rsidR="00842F79">
        <w:rPr>
          <w:rFonts w:ascii="Times New Roman" w:hAnsi="Times New Roman" w:cs="Times New Roman"/>
          <w:color w:val="000000" w:themeColor="text1"/>
          <w:sz w:val="24"/>
          <w:szCs w:val="24"/>
          <w:shd w:val="clear" w:color="auto" w:fill="FFFFFF"/>
        </w:rPr>
        <w:t>follow. Although th</w:t>
      </w:r>
      <w:r w:rsidR="00846A4E">
        <w:rPr>
          <w:rFonts w:ascii="Times New Roman" w:hAnsi="Times New Roman" w:cs="Times New Roman"/>
          <w:color w:val="000000" w:themeColor="text1"/>
          <w:sz w:val="24"/>
          <w:szCs w:val="24"/>
          <w:shd w:val="clear" w:color="auto" w:fill="FFFFFF"/>
        </w:rPr>
        <w:t>e</w:t>
      </w:r>
      <w:r w:rsidR="00842F79">
        <w:rPr>
          <w:rFonts w:ascii="Times New Roman" w:hAnsi="Times New Roman" w:cs="Times New Roman"/>
          <w:color w:val="000000" w:themeColor="text1"/>
          <w:sz w:val="24"/>
          <w:szCs w:val="24"/>
          <w:shd w:val="clear" w:color="auto" w:fill="FFFFFF"/>
        </w:rPr>
        <w:t xml:space="preserve"> definition </w:t>
      </w:r>
      <w:r w:rsidR="00846A4E">
        <w:rPr>
          <w:rFonts w:ascii="Times New Roman" w:hAnsi="Times New Roman" w:cs="Times New Roman"/>
          <w:color w:val="000000" w:themeColor="text1"/>
          <w:sz w:val="24"/>
          <w:szCs w:val="24"/>
          <w:shd w:val="clear" w:color="auto" w:fill="FFFFFF"/>
        </w:rPr>
        <w:t>is not incorrect</w:t>
      </w:r>
      <w:r w:rsidR="00842F79">
        <w:rPr>
          <w:rFonts w:ascii="Times New Roman" w:hAnsi="Times New Roman" w:cs="Times New Roman"/>
          <w:color w:val="000000" w:themeColor="text1"/>
          <w:sz w:val="24"/>
          <w:szCs w:val="24"/>
          <w:shd w:val="clear" w:color="auto" w:fill="FFFFFF"/>
        </w:rPr>
        <w:t>,</w:t>
      </w:r>
      <w:r w:rsidR="00846A4E">
        <w:rPr>
          <w:rFonts w:ascii="Times New Roman" w:hAnsi="Times New Roman" w:cs="Times New Roman"/>
          <w:color w:val="000000" w:themeColor="text1"/>
          <w:sz w:val="24"/>
          <w:szCs w:val="24"/>
          <w:shd w:val="clear" w:color="auto" w:fill="FFFFFF"/>
        </w:rPr>
        <w:t xml:space="preserve"> I wouldn’t say it is sufficient</w:t>
      </w:r>
      <w:r w:rsidR="00332359">
        <w:rPr>
          <w:rFonts w:ascii="Times New Roman" w:hAnsi="Times New Roman" w:cs="Times New Roman"/>
          <w:color w:val="000000" w:themeColor="text1"/>
          <w:sz w:val="24"/>
          <w:szCs w:val="24"/>
          <w:shd w:val="clear" w:color="auto" w:fill="FFFFFF"/>
        </w:rPr>
        <w:t>.</w:t>
      </w:r>
    </w:p>
    <w:p w14:paraId="002EBB17" w14:textId="77777777" w:rsidR="00332359" w:rsidRDefault="00332359" w:rsidP="004433C0">
      <w:pPr>
        <w:spacing w:line="276" w:lineRule="auto"/>
        <w:rPr>
          <w:rFonts w:ascii="Times New Roman" w:hAnsi="Times New Roman" w:cs="Times New Roman"/>
          <w:color w:val="000000" w:themeColor="text1"/>
          <w:sz w:val="24"/>
          <w:szCs w:val="24"/>
          <w:shd w:val="clear" w:color="auto" w:fill="FFFFFF"/>
        </w:rPr>
      </w:pPr>
    </w:p>
    <w:p w14:paraId="30CE4DB0" w14:textId="77777777" w:rsidR="00FA1031" w:rsidRDefault="00FA1031" w:rsidP="00FA1031">
      <w:pPr>
        <w:spacing w:line="276" w:lineRule="auto"/>
      </w:pPr>
      <w:r>
        <w:rPr>
          <w:rFonts w:ascii="Times New Roman" w:hAnsi="Times New Roman" w:cs="Times New Roman"/>
          <w:color w:val="000000" w:themeColor="text1"/>
          <w:sz w:val="24"/>
          <w:szCs w:val="24"/>
        </w:rPr>
        <w:t>As an alternative, instead of unconsciously perceiving at culture and history as determinants to good and bad English, the English teacher now sees consciously that culture and history are more like drops in the ocean, he/she can work with, and where culture and history meet, but are not strict conditioners of learning. Furthermore, the literal definition of culture does not obscure learners’ historical unfinishedness, as in the anecdote “i</w:t>
      </w:r>
      <w:r w:rsidRPr="00CB72EB">
        <w:rPr>
          <w:rFonts w:ascii="Times New Roman" w:hAnsi="Times New Roman" w:cs="Times New Roman"/>
          <w:sz w:val="24"/>
          <w:szCs w:val="24"/>
        </w:rPr>
        <w:t>t is unknown for lions to cowardly murder lions of the same family group, or of another group, and afterwards to visit the families to offer them their condolences.” (Freire, p. 33)</w:t>
      </w:r>
      <w:r>
        <w:t xml:space="preserve"> </w:t>
      </w:r>
    </w:p>
    <w:p w14:paraId="4C13DB3B" w14:textId="77777777" w:rsidR="00FA1031" w:rsidRDefault="00FA1031" w:rsidP="004433C0">
      <w:pPr>
        <w:spacing w:line="276" w:lineRule="auto"/>
        <w:rPr>
          <w:rFonts w:ascii="Times New Roman" w:hAnsi="Times New Roman" w:cs="Times New Roman"/>
          <w:color w:val="000000" w:themeColor="text1"/>
          <w:sz w:val="24"/>
          <w:szCs w:val="24"/>
          <w:shd w:val="clear" w:color="auto" w:fill="FFFFFF"/>
        </w:rPr>
      </w:pPr>
    </w:p>
    <w:p w14:paraId="0743DAA6" w14:textId="77777777" w:rsidR="00FA1031" w:rsidRDefault="00332359" w:rsidP="004433C0">
      <w:pPr>
        <w:spacing w:line="276"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L</w:t>
      </w:r>
      <w:r w:rsidR="00846A4E">
        <w:rPr>
          <w:rFonts w:ascii="Times New Roman" w:hAnsi="Times New Roman" w:cs="Times New Roman"/>
          <w:color w:val="000000" w:themeColor="text1"/>
          <w:sz w:val="24"/>
          <w:szCs w:val="24"/>
          <w:shd w:val="clear" w:color="auto" w:fill="FFFFFF"/>
        </w:rPr>
        <w:t xml:space="preserve">earners </w:t>
      </w:r>
      <w:r>
        <w:rPr>
          <w:rFonts w:ascii="Times New Roman" w:hAnsi="Times New Roman" w:cs="Times New Roman"/>
          <w:color w:val="000000" w:themeColor="text1"/>
          <w:sz w:val="24"/>
          <w:szCs w:val="24"/>
          <w:shd w:val="clear" w:color="auto" w:fill="FFFFFF"/>
        </w:rPr>
        <w:t xml:space="preserve">go to school as </w:t>
      </w:r>
      <w:r w:rsidR="00846A4E">
        <w:rPr>
          <w:rFonts w:ascii="Times New Roman" w:hAnsi="Times New Roman" w:cs="Times New Roman"/>
          <w:color w:val="000000" w:themeColor="text1"/>
          <w:sz w:val="24"/>
          <w:szCs w:val="24"/>
          <w:shd w:val="clear" w:color="auto" w:fill="FFFFFF"/>
        </w:rPr>
        <w:t xml:space="preserve">independent individuals, with the right of action and speech, and in no way </w:t>
      </w:r>
      <w:r w:rsidR="00FA1031">
        <w:rPr>
          <w:rFonts w:ascii="Times New Roman" w:hAnsi="Times New Roman" w:cs="Times New Roman"/>
          <w:color w:val="000000" w:themeColor="text1"/>
          <w:sz w:val="24"/>
          <w:szCs w:val="24"/>
          <w:shd w:val="clear" w:color="auto" w:fill="FFFFFF"/>
        </w:rPr>
        <w:t xml:space="preserve">are </w:t>
      </w:r>
      <w:r>
        <w:rPr>
          <w:rFonts w:ascii="Times New Roman" w:hAnsi="Times New Roman" w:cs="Times New Roman"/>
          <w:color w:val="000000" w:themeColor="text1"/>
          <w:sz w:val="24"/>
          <w:szCs w:val="24"/>
          <w:shd w:val="clear" w:color="auto" w:fill="FFFFFF"/>
        </w:rPr>
        <w:t>serv</w:t>
      </w:r>
      <w:r w:rsidR="00FA1031">
        <w:rPr>
          <w:rFonts w:ascii="Times New Roman" w:hAnsi="Times New Roman" w:cs="Times New Roman"/>
          <w:color w:val="000000" w:themeColor="text1"/>
          <w:sz w:val="24"/>
          <w:szCs w:val="24"/>
          <w:shd w:val="clear" w:color="auto" w:fill="FFFFFF"/>
        </w:rPr>
        <w:t>ing</w:t>
      </w:r>
      <w:r>
        <w:rPr>
          <w:rFonts w:ascii="Times New Roman" w:hAnsi="Times New Roman" w:cs="Times New Roman"/>
          <w:color w:val="000000" w:themeColor="text1"/>
          <w:sz w:val="24"/>
          <w:szCs w:val="24"/>
          <w:shd w:val="clear" w:color="auto" w:fill="FFFFFF"/>
        </w:rPr>
        <w:t xml:space="preserve"> as</w:t>
      </w:r>
      <w:r w:rsidR="00846A4E">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an </w:t>
      </w:r>
      <w:r w:rsidR="00846A4E">
        <w:rPr>
          <w:rFonts w:ascii="Times New Roman" w:hAnsi="Times New Roman" w:cs="Times New Roman"/>
          <w:color w:val="000000" w:themeColor="text1"/>
          <w:sz w:val="24"/>
          <w:szCs w:val="24"/>
          <w:shd w:val="clear" w:color="auto" w:fill="FFFFFF"/>
        </w:rPr>
        <w:t>end-</w:t>
      </w:r>
      <w:r w:rsidR="00842F79">
        <w:rPr>
          <w:rFonts w:ascii="Times New Roman" w:hAnsi="Times New Roman" w:cs="Times New Roman"/>
          <w:color w:val="000000" w:themeColor="text1"/>
          <w:sz w:val="24"/>
          <w:szCs w:val="24"/>
          <w:shd w:val="clear" w:color="auto" w:fill="FFFFFF"/>
        </w:rPr>
        <w:t xml:space="preserve">product </w:t>
      </w:r>
      <w:r>
        <w:rPr>
          <w:rFonts w:ascii="Times New Roman" w:hAnsi="Times New Roman" w:cs="Times New Roman"/>
          <w:color w:val="000000" w:themeColor="text1"/>
          <w:sz w:val="24"/>
          <w:szCs w:val="24"/>
          <w:shd w:val="clear" w:color="auto" w:fill="FFFFFF"/>
        </w:rPr>
        <w:t>of</w:t>
      </w:r>
      <w:r w:rsidR="00842F79">
        <w:rPr>
          <w:rFonts w:ascii="Times New Roman" w:hAnsi="Times New Roman" w:cs="Times New Roman"/>
          <w:color w:val="000000" w:themeColor="text1"/>
          <w:sz w:val="24"/>
          <w:szCs w:val="24"/>
          <w:shd w:val="clear" w:color="auto" w:fill="FFFFFF"/>
        </w:rPr>
        <w:t xml:space="preserve"> </w:t>
      </w:r>
      <w:r w:rsidR="00846A4E">
        <w:rPr>
          <w:rFonts w:ascii="Times New Roman" w:hAnsi="Times New Roman" w:cs="Times New Roman"/>
          <w:color w:val="000000" w:themeColor="text1"/>
          <w:sz w:val="24"/>
          <w:szCs w:val="24"/>
          <w:shd w:val="clear" w:color="auto" w:fill="FFFFFF"/>
        </w:rPr>
        <w:t xml:space="preserve">their </w:t>
      </w:r>
      <w:r w:rsidR="00842F79">
        <w:rPr>
          <w:rFonts w:ascii="Times New Roman" w:hAnsi="Times New Roman" w:cs="Times New Roman"/>
          <w:color w:val="000000" w:themeColor="text1"/>
          <w:sz w:val="24"/>
          <w:szCs w:val="24"/>
          <w:shd w:val="clear" w:color="auto" w:fill="FFFFFF"/>
        </w:rPr>
        <w:t xml:space="preserve">history and culture </w:t>
      </w:r>
      <w:r>
        <w:rPr>
          <w:rFonts w:ascii="Times New Roman" w:hAnsi="Times New Roman" w:cs="Times New Roman"/>
          <w:color w:val="000000" w:themeColor="text1"/>
          <w:sz w:val="24"/>
          <w:szCs w:val="24"/>
          <w:shd w:val="clear" w:color="auto" w:fill="FFFFFF"/>
        </w:rPr>
        <w:t>due to</w:t>
      </w:r>
      <w:r w:rsidR="00846A4E">
        <w:rPr>
          <w:rFonts w:ascii="Times New Roman" w:hAnsi="Times New Roman" w:cs="Times New Roman"/>
          <w:color w:val="000000" w:themeColor="text1"/>
          <w:sz w:val="24"/>
          <w:szCs w:val="24"/>
          <w:shd w:val="clear" w:color="auto" w:fill="FFFFFF"/>
        </w:rPr>
        <w:t xml:space="preserve"> established norms and imposed values. </w:t>
      </w:r>
      <w:r w:rsidR="00FA1031">
        <w:rPr>
          <w:rFonts w:ascii="Times New Roman" w:hAnsi="Times New Roman" w:cs="Times New Roman"/>
          <w:color w:val="000000" w:themeColor="text1"/>
          <w:sz w:val="24"/>
          <w:szCs w:val="24"/>
          <w:shd w:val="clear" w:color="auto" w:fill="FFFFFF"/>
        </w:rPr>
        <w:t xml:space="preserve">In fact, </w:t>
      </w:r>
      <w:r w:rsidR="00846A4E">
        <w:rPr>
          <w:rFonts w:ascii="Times New Roman" w:hAnsi="Times New Roman" w:cs="Times New Roman"/>
          <w:color w:val="000000" w:themeColor="text1"/>
          <w:sz w:val="24"/>
          <w:szCs w:val="24"/>
          <w:shd w:val="clear" w:color="auto" w:fill="FFFFFF"/>
        </w:rPr>
        <w:t>new narratives are formed as learners engage and open new pathways of understanding</w:t>
      </w:r>
      <w:r w:rsidR="00FA1031">
        <w:rPr>
          <w:rFonts w:ascii="Times New Roman" w:hAnsi="Times New Roman" w:cs="Times New Roman"/>
          <w:color w:val="000000" w:themeColor="text1"/>
          <w:sz w:val="24"/>
          <w:szCs w:val="24"/>
          <w:shd w:val="clear" w:color="auto" w:fill="FFFFFF"/>
        </w:rPr>
        <w:t xml:space="preserve"> about other cultures and humanity’s history</w:t>
      </w:r>
      <w:r w:rsidR="00846A4E">
        <w:rPr>
          <w:rFonts w:ascii="Times New Roman" w:hAnsi="Times New Roman" w:cs="Times New Roman"/>
          <w:color w:val="000000" w:themeColor="text1"/>
          <w:sz w:val="24"/>
          <w:szCs w:val="24"/>
          <w:shd w:val="clear" w:color="auto" w:fill="FFFFFF"/>
        </w:rPr>
        <w:t xml:space="preserve">, which their predecessors wouldn’t possibly fathom. </w:t>
      </w:r>
    </w:p>
    <w:p w14:paraId="7EE6AF4C" w14:textId="77777777" w:rsidR="00FA1031" w:rsidRDefault="00FA1031" w:rsidP="004433C0">
      <w:pPr>
        <w:spacing w:line="276" w:lineRule="auto"/>
        <w:rPr>
          <w:rFonts w:ascii="Times New Roman" w:hAnsi="Times New Roman" w:cs="Times New Roman"/>
          <w:color w:val="000000" w:themeColor="text1"/>
          <w:sz w:val="24"/>
          <w:szCs w:val="24"/>
          <w:shd w:val="clear" w:color="auto" w:fill="FFFFFF"/>
        </w:rPr>
      </w:pPr>
    </w:p>
    <w:p w14:paraId="5FCDF374" w14:textId="5127CCBF" w:rsidR="00846A4E" w:rsidRPr="00332359" w:rsidRDefault="00846A4E" w:rsidP="004433C0">
      <w:pPr>
        <w:spacing w:line="276"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 xml:space="preserve">Thus </w:t>
      </w:r>
      <w:r w:rsidR="00651F72">
        <w:rPr>
          <w:rFonts w:ascii="Times New Roman" w:hAnsi="Times New Roman" w:cs="Times New Roman"/>
          <w:color w:val="000000" w:themeColor="text1"/>
          <w:sz w:val="24"/>
          <w:szCs w:val="24"/>
        </w:rPr>
        <w:t>“</w:t>
      </w:r>
      <w:r w:rsidRPr="00846A4E">
        <w:rPr>
          <w:rFonts w:ascii="Times New Roman" w:hAnsi="Times New Roman" w:cs="Times New Roman"/>
          <w:i/>
          <w:iCs/>
          <w:color w:val="000000" w:themeColor="text1"/>
          <w:sz w:val="24"/>
          <w:szCs w:val="24"/>
        </w:rPr>
        <w:t>h</w:t>
      </w:r>
      <w:r w:rsidR="00651F72" w:rsidRPr="00846A4E">
        <w:rPr>
          <w:rFonts w:ascii="Times New Roman" w:hAnsi="Times New Roman" w:cs="Times New Roman"/>
          <w:i/>
          <w:iCs/>
          <w:color w:val="000000" w:themeColor="text1"/>
          <w:sz w:val="24"/>
          <w:szCs w:val="24"/>
        </w:rPr>
        <w:t>istorical unfinishedness</w:t>
      </w:r>
      <w:r w:rsidR="00651F72">
        <w:rPr>
          <w:rFonts w:ascii="Times New Roman" w:hAnsi="Times New Roman" w:cs="Times New Roman"/>
          <w:color w:val="000000" w:themeColor="text1"/>
          <w:sz w:val="24"/>
          <w:szCs w:val="24"/>
        </w:rPr>
        <w:t>” as Freire once put it</w:t>
      </w:r>
      <w:r w:rsidR="00842F7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to this day and age</w:t>
      </w:r>
      <w:r w:rsidR="00332359">
        <w:rPr>
          <w:rFonts w:ascii="Times New Roman" w:hAnsi="Times New Roman" w:cs="Times New Roman"/>
          <w:color w:val="000000" w:themeColor="text1"/>
          <w:sz w:val="24"/>
          <w:szCs w:val="24"/>
        </w:rPr>
        <w:t xml:space="preserve"> would be</w:t>
      </w:r>
      <w:r w:rsidR="00842F79">
        <w:rPr>
          <w:rFonts w:ascii="Times New Roman" w:hAnsi="Times New Roman" w:cs="Times New Roman"/>
          <w:color w:val="000000" w:themeColor="text1"/>
          <w:sz w:val="24"/>
          <w:szCs w:val="24"/>
        </w:rPr>
        <w:t xml:space="preserve"> the</w:t>
      </w:r>
      <w:r w:rsidR="00651F72">
        <w:rPr>
          <w:rFonts w:ascii="Times New Roman" w:hAnsi="Times New Roman" w:cs="Times New Roman"/>
          <w:color w:val="000000" w:themeColor="text1"/>
          <w:sz w:val="24"/>
          <w:szCs w:val="24"/>
        </w:rPr>
        <w:t xml:space="preserve"> </w:t>
      </w:r>
      <w:r w:rsidR="00332359">
        <w:rPr>
          <w:rFonts w:ascii="Times New Roman" w:hAnsi="Times New Roman" w:cs="Times New Roman"/>
          <w:color w:val="000000" w:themeColor="text1"/>
          <w:sz w:val="24"/>
          <w:szCs w:val="24"/>
        </w:rPr>
        <w:t>using knowledge a</w:t>
      </w:r>
      <w:r w:rsidR="00842F79">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w:t>
      </w:r>
      <w:r w:rsidR="00842F79">
        <w:rPr>
          <w:rFonts w:ascii="Times New Roman" w:hAnsi="Times New Roman" w:cs="Times New Roman"/>
          <w:color w:val="000000" w:themeColor="text1"/>
          <w:sz w:val="24"/>
          <w:szCs w:val="24"/>
        </w:rPr>
        <w:t>n</w:t>
      </w:r>
      <w:r w:rsidR="002B0E2F" w:rsidRPr="0021555A">
        <w:rPr>
          <w:rFonts w:ascii="Times New Roman" w:hAnsi="Times New Roman" w:cs="Times New Roman"/>
          <w:color w:val="000000" w:themeColor="text1"/>
          <w:sz w:val="24"/>
          <w:szCs w:val="24"/>
        </w:rPr>
        <w:t xml:space="preserve"> axis </w:t>
      </w:r>
      <w:r w:rsidR="00332359">
        <w:rPr>
          <w:rFonts w:ascii="Times New Roman" w:hAnsi="Times New Roman" w:cs="Times New Roman"/>
          <w:color w:val="000000" w:themeColor="text1"/>
          <w:sz w:val="24"/>
          <w:szCs w:val="24"/>
        </w:rPr>
        <w:t>for more</w:t>
      </w:r>
      <w:r w:rsidR="00C34477" w:rsidRPr="0021555A">
        <w:rPr>
          <w:rFonts w:ascii="Times New Roman" w:hAnsi="Times New Roman" w:cs="Times New Roman"/>
          <w:color w:val="000000" w:themeColor="text1"/>
          <w:sz w:val="24"/>
          <w:szCs w:val="24"/>
        </w:rPr>
        <w:t xml:space="preserve"> </w:t>
      </w:r>
      <w:r w:rsidR="00332359">
        <w:rPr>
          <w:rFonts w:ascii="Times New Roman" w:hAnsi="Times New Roman" w:cs="Times New Roman"/>
          <w:color w:val="000000" w:themeColor="text1"/>
          <w:sz w:val="24"/>
          <w:szCs w:val="24"/>
        </w:rPr>
        <w:t>learning</w:t>
      </w:r>
      <w:r w:rsidR="00842F79">
        <w:rPr>
          <w:rFonts w:ascii="Times New Roman" w:hAnsi="Times New Roman" w:cs="Times New Roman"/>
          <w:color w:val="000000" w:themeColor="text1"/>
          <w:sz w:val="24"/>
          <w:szCs w:val="24"/>
        </w:rPr>
        <w:t xml:space="preserve">, </w:t>
      </w:r>
      <w:r w:rsidR="00332359">
        <w:rPr>
          <w:rFonts w:ascii="Times New Roman" w:hAnsi="Times New Roman" w:cs="Times New Roman"/>
          <w:color w:val="000000" w:themeColor="text1"/>
          <w:sz w:val="24"/>
          <w:szCs w:val="24"/>
        </w:rPr>
        <w:t xml:space="preserve">in other words, learning is </w:t>
      </w:r>
      <w:r w:rsidR="00842F79">
        <w:rPr>
          <w:rFonts w:ascii="Times New Roman" w:hAnsi="Times New Roman" w:cs="Times New Roman"/>
          <w:color w:val="000000" w:themeColor="text1"/>
          <w:sz w:val="24"/>
          <w:szCs w:val="24"/>
        </w:rPr>
        <w:t>not</w:t>
      </w:r>
      <w:r w:rsidR="00332359">
        <w:rPr>
          <w:rFonts w:ascii="Times New Roman" w:hAnsi="Times New Roman" w:cs="Times New Roman"/>
          <w:color w:val="000000" w:themeColor="text1"/>
          <w:sz w:val="24"/>
          <w:szCs w:val="24"/>
        </w:rPr>
        <w:t xml:space="preserve"> simply</w:t>
      </w:r>
      <w:r w:rsidR="00842F79">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means</w:t>
      </w:r>
      <w:r w:rsidR="00842F79">
        <w:rPr>
          <w:rFonts w:ascii="Times New Roman" w:hAnsi="Times New Roman" w:cs="Times New Roman"/>
          <w:color w:val="000000" w:themeColor="text1"/>
          <w:sz w:val="24"/>
          <w:szCs w:val="24"/>
        </w:rPr>
        <w:t xml:space="preserve"> per se</w:t>
      </w:r>
      <w:r>
        <w:rPr>
          <w:rFonts w:ascii="Times New Roman" w:hAnsi="Times New Roman" w:cs="Times New Roman"/>
          <w:color w:val="000000" w:themeColor="text1"/>
          <w:sz w:val="24"/>
          <w:szCs w:val="24"/>
        </w:rPr>
        <w:t xml:space="preserve"> with a predetermined </w:t>
      </w:r>
      <w:r w:rsidR="00332359">
        <w:rPr>
          <w:rFonts w:ascii="Times New Roman" w:hAnsi="Times New Roman" w:cs="Times New Roman"/>
          <w:color w:val="000000" w:themeColor="text1"/>
          <w:sz w:val="24"/>
          <w:szCs w:val="24"/>
        </w:rPr>
        <w:t xml:space="preserve">outcome. That is why </w:t>
      </w:r>
      <w:r w:rsidR="00693955">
        <w:rPr>
          <w:rFonts w:ascii="Times New Roman" w:hAnsi="Times New Roman" w:cs="Times New Roman"/>
          <w:color w:val="000000" w:themeColor="text1"/>
          <w:sz w:val="24"/>
          <w:szCs w:val="24"/>
        </w:rPr>
        <w:t xml:space="preserve">I would argue that </w:t>
      </w:r>
      <w:r w:rsidR="00332359">
        <w:rPr>
          <w:rFonts w:ascii="Times New Roman" w:hAnsi="Times New Roman" w:cs="Times New Roman"/>
          <w:color w:val="000000" w:themeColor="text1"/>
          <w:sz w:val="24"/>
          <w:szCs w:val="24"/>
        </w:rPr>
        <w:t>seeing teaching English as a matter of</w:t>
      </w:r>
      <w:r w:rsidR="00693955">
        <w:rPr>
          <w:rFonts w:ascii="Times New Roman" w:hAnsi="Times New Roman" w:cs="Times New Roman"/>
          <w:color w:val="000000" w:themeColor="text1"/>
          <w:sz w:val="24"/>
          <w:szCs w:val="24"/>
        </w:rPr>
        <w:t xml:space="preserve"> skills -</w:t>
      </w:r>
      <w:r w:rsidR="00332359">
        <w:rPr>
          <w:rFonts w:ascii="Times New Roman" w:hAnsi="Times New Roman" w:cs="Times New Roman"/>
          <w:color w:val="000000" w:themeColor="text1"/>
          <w:sz w:val="24"/>
          <w:szCs w:val="24"/>
        </w:rPr>
        <w:t xml:space="preserve"> vocabulary, reading, writing, etc is a reductionist approa</w:t>
      </w:r>
      <w:r w:rsidR="00693955">
        <w:rPr>
          <w:rFonts w:ascii="Times New Roman" w:hAnsi="Times New Roman" w:cs="Times New Roman"/>
          <w:color w:val="000000" w:themeColor="text1"/>
          <w:sz w:val="24"/>
          <w:szCs w:val="24"/>
        </w:rPr>
        <w:t>ch.</w:t>
      </w:r>
    </w:p>
    <w:p w14:paraId="7DBE6923" w14:textId="77777777" w:rsidR="00693955" w:rsidRDefault="00693955" w:rsidP="00927B6F">
      <w:pPr>
        <w:spacing w:line="276" w:lineRule="auto"/>
      </w:pPr>
    </w:p>
    <w:p w14:paraId="6419F3DE" w14:textId="069ADB3D" w:rsidR="00704513" w:rsidRDefault="00693955" w:rsidP="00704513">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allowing historical unfinishedness, we can come to find that </w:t>
      </w:r>
      <w:r w:rsidRPr="00BE7E04">
        <w:rPr>
          <w:rFonts w:ascii="Times New Roman" w:hAnsi="Times New Roman" w:cs="Times New Roman"/>
          <w:sz w:val="24"/>
          <w:szCs w:val="24"/>
        </w:rPr>
        <w:t xml:space="preserve">“(…) </w:t>
      </w:r>
      <w:r w:rsidRPr="00693955">
        <w:rPr>
          <w:rFonts w:ascii="Times New Roman" w:hAnsi="Times New Roman" w:cs="Times New Roman"/>
          <w:color w:val="000000" w:themeColor="text1"/>
          <w:sz w:val="24"/>
          <w:szCs w:val="24"/>
        </w:rPr>
        <w:t>“… [our] presence in the world is not so much of someone who is merely adapting to something “external”, but of someone who is inserted as if belonging essentially to it.”</w:t>
      </w:r>
      <w:r>
        <w:rPr>
          <w:rFonts w:ascii="Times New Roman" w:hAnsi="Times New Roman" w:cs="Times New Roman"/>
          <w:color w:val="000000" w:themeColor="text1"/>
          <w:sz w:val="24"/>
          <w:szCs w:val="24"/>
        </w:rPr>
        <w:t xml:space="preserve"> (Paulo Freire, p. 33)</w:t>
      </w:r>
      <w:r w:rsidR="00FA103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8329DE">
        <w:rPr>
          <w:rFonts w:ascii="Times New Roman" w:hAnsi="Times New Roman" w:cs="Times New Roman"/>
          <w:color w:val="000000" w:themeColor="text1"/>
          <w:sz w:val="24"/>
          <w:szCs w:val="24"/>
        </w:rPr>
        <w:t>That means</w:t>
      </w:r>
      <w:r w:rsidR="00704513">
        <w:rPr>
          <w:rFonts w:ascii="Times New Roman" w:hAnsi="Times New Roman" w:cs="Times New Roman"/>
          <w:color w:val="000000" w:themeColor="text1"/>
          <w:sz w:val="24"/>
          <w:szCs w:val="24"/>
        </w:rPr>
        <w:t xml:space="preserve"> we </w:t>
      </w:r>
      <w:r w:rsidR="00FA1031">
        <w:rPr>
          <w:rFonts w:ascii="Times New Roman" w:hAnsi="Times New Roman" w:cs="Times New Roman"/>
          <w:color w:val="000000" w:themeColor="text1"/>
          <w:sz w:val="24"/>
          <w:szCs w:val="24"/>
        </w:rPr>
        <w:t>are helping learners get</w:t>
      </w:r>
      <w:r>
        <w:rPr>
          <w:rFonts w:ascii="Times New Roman" w:hAnsi="Times New Roman" w:cs="Times New Roman"/>
          <w:color w:val="000000" w:themeColor="text1"/>
          <w:sz w:val="24"/>
          <w:szCs w:val="24"/>
        </w:rPr>
        <w:t xml:space="preserve"> </w:t>
      </w:r>
      <w:r w:rsidR="008329DE">
        <w:rPr>
          <w:rFonts w:ascii="Times New Roman" w:hAnsi="Times New Roman" w:cs="Times New Roman"/>
          <w:color w:val="000000" w:themeColor="text1"/>
          <w:sz w:val="24"/>
          <w:szCs w:val="24"/>
        </w:rPr>
        <w:t>comfortable at being</w:t>
      </w:r>
      <w:r>
        <w:rPr>
          <w:rFonts w:ascii="Times New Roman" w:hAnsi="Times New Roman" w:cs="Times New Roman"/>
          <w:color w:val="000000" w:themeColor="text1"/>
          <w:sz w:val="24"/>
          <w:szCs w:val="24"/>
        </w:rPr>
        <w:t xml:space="preserve"> historically</w:t>
      </w:r>
      <w:r w:rsidR="008329DE">
        <w:rPr>
          <w:rFonts w:ascii="Times New Roman" w:hAnsi="Times New Roman" w:cs="Times New Roman"/>
          <w:color w:val="000000" w:themeColor="text1"/>
          <w:sz w:val="24"/>
          <w:szCs w:val="24"/>
        </w:rPr>
        <w:t xml:space="preserve"> </w:t>
      </w:r>
      <w:r w:rsidR="00704513">
        <w:rPr>
          <w:rFonts w:ascii="Times New Roman" w:hAnsi="Times New Roman" w:cs="Times New Roman"/>
          <w:color w:val="000000" w:themeColor="text1"/>
          <w:sz w:val="24"/>
          <w:szCs w:val="24"/>
        </w:rPr>
        <w:t>“</w:t>
      </w:r>
      <w:r w:rsidR="00704513" w:rsidRPr="003206C8">
        <w:rPr>
          <w:rFonts w:ascii="Times New Roman" w:hAnsi="Times New Roman" w:cs="Times New Roman"/>
          <w:i/>
          <w:iCs/>
          <w:color w:val="000000" w:themeColor="text1"/>
          <w:sz w:val="24"/>
          <w:szCs w:val="24"/>
        </w:rPr>
        <w:t>exposed</w:t>
      </w:r>
      <w:r w:rsidR="00704513">
        <w:rPr>
          <w:rFonts w:ascii="Times New Roman" w:hAnsi="Times New Roman" w:cs="Times New Roman"/>
          <w:color w:val="000000" w:themeColor="text1"/>
          <w:sz w:val="24"/>
          <w:szCs w:val="24"/>
        </w:rPr>
        <w:t>”</w:t>
      </w:r>
      <w:r w:rsidR="008329D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Alan Maley</w:t>
      </w:r>
      <w:r w:rsidR="008329DE">
        <w:rPr>
          <w:rFonts w:ascii="Times New Roman" w:hAnsi="Times New Roman" w:cs="Times New Roman"/>
          <w:color w:val="000000" w:themeColor="text1"/>
          <w:sz w:val="24"/>
          <w:szCs w:val="24"/>
        </w:rPr>
        <w:t xml:space="preserve">) and taking a step back </w:t>
      </w:r>
      <w:r>
        <w:rPr>
          <w:rFonts w:ascii="Times New Roman" w:hAnsi="Times New Roman" w:cs="Times New Roman"/>
          <w:color w:val="000000" w:themeColor="text1"/>
          <w:sz w:val="24"/>
          <w:szCs w:val="24"/>
        </w:rPr>
        <w:t xml:space="preserve">from knowledge </w:t>
      </w:r>
      <w:r w:rsidR="008329DE">
        <w:rPr>
          <w:rFonts w:ascii="Times New Roman" w:hAnsi="Times New Roman" w:cs="Times New Roman"/>
          <w:color w:val="000000" w:themeColor="text1"/>
          <w:sz w:val="24"/>
          <w:szCs w:val="24"/>
        </w:rPr>
        <w:t>to let learners produce</w:t>
      </w:r>
      <w:r w:rsidR="00FA1031">
        <w:rPr>
          <w:rFonts w:ascii="Times New Roman" w:hAnsi="Times New Roman" w:cs="Times New Roman"/>
          <w:color w:val="000000" w:themeColor="text1"/>
          <w:sz w:val="24"/>
          <w:szCs w:val="24"/>
        </w:rPr>
        <w:t xml:space="preserve"> their own history and culture</w:t>
      </w:r>
      <w:r w:rsidR="008329D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704513">
        <w:rPr>
          <w:rFonts w:ascii="Times New Roman" w:hAnsi="Times New Roman" w:cs="Times New Roman"/>
          <w:color w:val="000000" w:themeColor="text1"/>
          <w:sz w:val="24"/>
          <w:szCs w:val="24"/>
        </w:rPr>
        <w:t xml:space="preserve">For that reason, it is only natural that we feel anxious </w:t>
      </w:r>
      <w:r w:rsidR="008329DE">
        <w:rPr>
          <w:rFonts w:ascii="Times New Roman" w:hAnsi="Times New Roman" w:cs="Times New Roman"/>
          <w:color w:val="000000" w:themeColor="text1"/>
          <w:sz w:val="24"/>
          <w:szCs w:val="24"/>
        </w:rPr>
        <w:t>when it seems that we might be</w:t>
      </w:r>
      <w:r w:rsidR="00704513">
        <w:rPr>
          <w:rFonts w:ascii="Times New Roman" w:hAnsi="Times New Roman" w:cs="Times New Roman"/>
          <w:color w:val="000000" w:themeColor="text1"/>
          <w:sz w:val="24"/>
          <w:szCs w:val="24"/>
        </w:rPr>
        <w:t xml:space="preserve"> walking against </w:t>
      </w:r>
      <w:r w:rsidR="008329DE">
        <w:rPr>
          <w:rFonts w:ascii="Times New Roman" w:hAnsi="Times New Roman" w:cs="Times New Roman"/>
          <w:color w:val="000000" w:themeColor="text1"/>
          <w:sz w:val="24"/>
          <w:szCs w:val="24"/>
        </w:rPr>
        <w:t xml:space="preserve">the </w:t>
      </w:r>
      <w:r w:rsidR="00704513">
        <w:rPr>
          <w:rFonts w:ascii="Times New Roman" w:hAnsi="Times New Roman" w:cs="Times New Roman"/>
          <w:color w:val="000000" w:themeColor="text1"/>
          <w:sz w:val="24"/>
          <w:szCs w:val="24"/>
        </w:rPr>
        <w:t>“</w:t>
      </w:r>
      <w:r w:rsidR="00704513" w:rsidRPr="007107E2">
        <w:rPr>
          <w:rFonts w:ascii="Times New Roman" w:hAnsi="Times New Roman" w:cs="Times New Roman"/>
          <w:i/>
          <w:iCs/>
          <w:color w:val="000000" w:themeColor="text1"/>
          <w:sz w:val="24"/>
          <w:szCs w:val="24"/>
        </w:rPr>
        <w:t>cold winds</w:t>
      </w:r>
      <w:r w:rsidR="00704513" w:rsidRPr="008329DE">
        <w:rPr>
          <w:rFonts w:ascii="Times New Roman" w:hAnsi="Times New Roman" w:cs="Times New Roman"/>
          <w:color w:val="000000" w:themeColor="text1"/>
          <w:sz w:val="24"/>
          <w:szCs w:val="24"/>
        </w:rPr>
        <w:t>”</w:t>
      </w:r>
      <w:r w:rsidR="008329DE" w:rsidRPr="008329DE">
        <w:rPr>
          <w:rFonts w:ascii="Times New Roman" w:hAnsi="Times New Roman" w:cs="Times New Roman"/>
          <w:color w:val="000000" w:themeColor="text1"/>
          <w:sz w:val="24"/>
          <w:szCs w:val="24"/>
        </w:rPr>
        <w:t xml:space="preserve"> </w:t>
      </w:r>
      <w:r w:rsidR="008329DE">
        <w:rPr>
          <w:rFonts w:ascii="Times New Roman" w:hAnsi="Times New Roman" w:cs="Times New Roman"/>
          <w:color w:val="000000" w:themeColor="text1"/>
          <w:sz w:val="24"/>
          <w:szCs w:val="24"/>
        </w:rPr>
        <w:t xml:space="preserve">in </w:t>
      </w:r>
      <w:r w:rsidR="008329DE" w:rsidRPr="008329DE">
        <w:rPr>
          <w:rFonts w:ascii="Times New Roman" w:hAnsi="Times New Roman" w:cs="Times New Roman"/>
          <w:color w:val="000000" w:themeColor="text1"/>
          <w:sz w:val="24"/>
          <w:szCs w:val="24"/>
        </w:rPr>
        <w:t xml:space="preserve">a </w:t>
      </w:r>
      <w:r w:rsidR="008329DE">
        <w:rPr>
          <w:rFonts w:ascii="Times New Roman" w:hAnsi="Times New Roman" w:cs="Times New Roman"/>
          <w:color w:val="000000" w:themeColor="text1"/>
          <w:sz w:val="24"/>
          <w:szCs w:val="24"/>
        </w:rPr>
        <w:t xml:space="preserve">harsh </w:t>
      </w:r>
      <w:r>
        <w:rPr>
          <w:rFonts w:ascii="Times New Roman" w:hAnsi="Times New Roman" w:cs="Times New Roman"/>
          <w:color w:val="000000" w:themeColor="text1"/>
          <w:sz w:val="24"/>
          <w:szCs w:val="24"/>
        </w:rPr>
        <w:t xml:space="preserve">season </w:t>
      </w:r>
      <w:r w:rsidR="008329DE" w:rsidRPr="008329DE">
        <w:rPr>
          <w:rFonts w:ascii="Times New Roman" w:hAnsi="Times New Roman" w:cs="Times New Roman"/>
          <w:color w:val="000000" w:themeColor="text1"/>
          <w:sz w:val="24"/>
          <w:szCs w:val="24"/>
        </w:rPr>
        <w:t xml:space="preserve">of </w:t>
      </w:r>
      <w:r w:rsidR="00FA1031">
        <w:rPr>
          <w:rFonts w:ascii="Times New Roman" w:hAnsi="Times New Roman" w:cs="Times New Roman"/>
          <w:color w:val="000000" w:themeColor="text1"/>
          <w:sz w:val="24"/>
          <w:szCs w:val="24"/>
        </w:rPr>
        <w:t>systematic</w:t>
      </w:r>
      <w:r>
        <w:rPr>
          <w:rFonts w:ascii="Times New Roman" w:hAnsi="Times New Roman" w:cs="Times New Roman"/>
          <w:color w:val="000000" w:themeColor="text1"/>
          <w:sz w:val="24"/>
          <w:szCs w:val="24"/>
        </w:rPr>
        <w:t xml:space="preserve"> </w:t>
      </w:r>
      <w:r w:rsidR="008329DE" w:rsidRPr="008329DE">
        <w:rPr>
          <w:rFonts w:ascii="Times New Roman" w:hAnsi="Times New Roman" w:cs="Times New Roman"/>
          <w:color w:val="000000" w:themeColor="text1"/>
          <w:sz w:val="24"/>
          <w:szCs w:val="24"/>
        </w:rPr>
        <w:t>teaching</w:t>
      </w:r>
      <w:r w:rsidR="00704513" w:rsidRPr="008329DE">
        <w:rPr>
          <w:rFonts w:ascii="Times New Roman" w:hAnsi="Times New Roman" w:cs="Times New Roman"/>
          <w:color w:val="000000" w:themeColor="text1"/>
          <w:sz w:val="24"/>
          <w:szCs w:val="24"/>
        </w:rPr>
        <w:t>.</w:t>
      </w:r>
      <w:r w:rsidR="00704513">
        <w:rPr>
          <w:rFonts w:ascii="Times New Roman" w:hAnsi="Times New Roman" w:cs="Times New Roman"/>
          <w:color w:val="000000" w:themeColor="text1"/>
          <w:sz w:val="24"/>
          <w:szCs w:val="24"/>
        </w:rPr>
        <w:t xml:space="preserve">  </w:t>
      </w:r>
    </w:p>
    <w:p w14:paraId="098C3D57" w14:textId="77777777" w:rsidR="00704513" w:rsidRDefault="00704513" w:rsidP="004433C0">
      <w:pPr>
        <w:spacing w:line="276" w:lineRule="auto"/>
        <w:rPr>
          <w:rFonts w:ascii="Times New Roman" w:hAnsi="Times New Roman" w:cs="Times New Roman"/>
          <w:sz w:val="24"/>
          <w:szCs w:val="24"/>
        </w:rPr>
      </w:pPr>
    </w:p>
    <w:p w14:paraId="4F49B024" w14:textId="0F8F9D8E" w:rsidR="00ED634C" w:rsidRPr="00D35E3B" w:rsidRDefault="008329DE" w:rsidP="00D35E3B">
      <w:pPr>
        <w:spacing w:line="276"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The poem </w:t>
      </w:r>
      <w:r w:rsidR="00771D3B" w:rsidRPr="004433C0">
        <w:rPr>
          <w:rFonts w:ascii="Times New Roman" w:hAnsi="Times New Roman" w:cs="Times New Roman"/>
          <w:sz w:val="24"/>
          <w:szCs w:val="24"/>
        </w:rPr>
        <w:t>“</w:t>
      </w:r>
      <w:r w:rsidR="00771D3B" w:rsidRPr="004433C0">
        <w:rPr>
          <w:rFonts w:ascii="Times New Roman" w:hAnsi="Times New Roman" w:cs="Times New Roman"/>
          <w:i/>
          <w:iCs/>
          <w:sz w:val="24"/>
          <w:szCs w:val="24"/>
        </w:rPr>
        <w:t>Outside the Box</w:t>
      </w:r>
      <w:r w:rsidR="00771D3B" w:rsidRPr="004433C0">
        <w:rPr>
          <w:rFonts w:ascii="Times New Roman" w:hAnsi="Times New Roman" w:cs="Times New Roman"/>
          <w:sz w:val="24"/>
          <w:szCs w:val="24"/>
        </w:rPr>
        <w:t>” by Maley</w:t>
      </w:r>
      <w:r w:rsidR="00001824" w:rsidRPr="004433C0">
        <w:rPr>
          <w:rFonts w:ascii="Times New Roman" w:hAnsi="Times New Roman" w:cs="Times New Roman"/>
          <w:sz w:val="24"/>
          <w:szCs w:val="24"/>
        </w:rPr>
        <w:t>,</w:t>
      </w:r>
      <w:r w:rsidR="00693955">
        <w:rPr>
          <w:rFonts w:ascii="Times New Roman" w:hAnsi="Times New Roman" w:cs="Times New Roman"/>
          <w:sz w:val="24"/>
          <w:szCs w:val="24"/>
        </w:rPr>
        <w:t xml:space="preserve"> was</w:t>
      </w:r>
      <w:r w:rsidR="00001824" w:rsidRPr="004433C0">
        <w:rPr>
          <w:rFonts w:ascii="Times New Roman" w:hAnsi="Times New Roman" w:cs="Times New Roman"/>
          <w:sz w:val="24"/>
          <w:szCs w:val="24"/>
        </w:rPr>
        <w:t xml:space="preserve"> </w:t>
      </w:r>
      <w:r w:rsidR="00ED634C" w:rsidRPr="004433C0">
        <w:rPr>
          <w:rFonts w:ascii="Times New Roman" w:hAnsi="Times New Roman" w:cs="Times New Roman"/>
          <w:sz w:val="24"/>
          <w:szCs w:val="24"/>
        </w:rPr>
        <w:t>published</w:t>
      </w:r>
      <w:r w:rsidR="00771D3B" w:rsidRPr="004433C0">
        <w:rPr>
          <w:rFonts w:ascii="Times New Roman" w:hAnsi="Times New Roman" w:cs="Times New Roman"/>
          <w:sz w:val="24"/>
          <w:szCs w:val="24"/>
        </w:rPr>
        <w:t xml:space="preserve"> </w:t>
      </w:r>
      <w:r w:rsidR="00ED48D6">
        <w:rPr>
          <w:rFonts w:ascii="Times New Roman" w:hAnsi="Times New Roman" w:cs="Times New Roman"/>
          <w:sz w:val="24"/>
          <w:szCs w:val="24"/>
        </w:rPr>
        <w:t>in a book by</w:t>
      </w:r>
      <w:r w:rsidR="00D35E3B">
        <w:rPr>
          <w:rFonts w:ascii="Times New Roman" w:hAnsi="Times New Roman" w:cs="Times New Roman"/>
          <w:sz w:val="24"/>
          <w:szCs w:val="24"/>
        </w:rPr>
        <w:t xml:space="preserve"> the</w:t>
      </w:r>
      <w:r w:rsidR="00771D3B" w:rsidRPr="004433C0">
        <w:rPr>
          <w:rFonts w:ascii="Times New Roman" w:hAnsi="Times New Roman" w:cs="Times New Roman"/>
          <w:sz w:val="24"/>
          <w:szCs w:val="24"/>
        </w:rPr>
        <w:t xml:space="preserve"> British Council</w:t>
      </w:r>
      <w:r w:rsidR="00D35E3B">
        <w:rPr>
          <w:rFonts w:ascii="Times New Roman" w:hAnsi="Times New Roman" w:cs="Times New Roman"/>
          <w:sz w:val="24"/>
          <w:szCs w:val="24"/>
        </w:rPr>
        <w:t xml:space="preserve"> about a decade ago</w:t>
      </w:r>
      <w:r w:rsidR="00693955">
        <w:rPr>
          <w:rFonts w:ascii="Times New Roman" w:hAnsi="Times New Roman" w:cs="Times New Roman"/>
          <w:sz w:val="24"/>
          <w:szCs w:val="24"/>
        </w:rPr>
        <w:t xml:space="preserve"> plays a role in taking the theme further</w:t>
      </w:r>
      <w:r w:rsidR="005607AA" w:rsidRPr="004433C0">
        <w:rPr>
          <w:rFonts w:ascii="Times New Roman" w:hAnsi="Times New Roman" w:cs="Times New Roman"/>
          <w:sz w:val="24"/>
          <w:szCs w:val="24"/>
        </w:rPr>
        <w:t xml:space="preserve">: </w:t>
      </w:r>
      <w:r w:rsidR="00ED634C" w:rsidRPr="004433C0">
        <w:rPr>
          <w:rFonts w:ascii="Times New Roman" w:hAnsi="Times New Roman" w:cs="Times New Roman"/>
          <w:i/>
          <w:iCs/>
          <w:sz w:val="24"/>
          <w:szCs w:val="24"/>
        </w:rPr>
        <w:t xml:space="preserve"> </w:t>
      </w:r>
    </w:p>
    <w:p w14:paraId="2DDC9B28" w14:textId="77777777" w:rsidR="005607AA" w:rsidRPr="004433C0" w:rsidRDefault="005607AA" w:rsidP="004433C0">
      <w:pPr>
        <w:spacing w:line="276" w:lineRule="auto"/>
        <w:jc w:val="center"/>
        <w:rPr>
          <w:rFonts w:ascii="Times New Roman" w:hAnsi="Times New Roman" w:cs="Times New Roman"/>
          <w:i/>
          <w:iCs/>
          <w:sz w:val="24"/>
          <w:szCs w:val="24"/>
        </w:rPr>
      </w:pPr>
    </w:p>
    <w:p w14:paraId="03392C18" w14:textId="05CCBB9A" w:rsidR="005607AA" w:rsidRPr="004433C0" w:rsidRDefault="00CF709F" w:rsidP="004433C0">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r w:rsidR="005607AA" w:rsidRPr="004433C0">
        <w:rPr>
          <w:rFonts w:ascii="Times New Roman" w:hAnsi="Times New Roman" w:cs="Times New Roman"/>
          <w:sz w:val="24"/>
          <w:szCs w:val="24"/>
        </w:rPr>
        <w:t>Being inside the box</w:t>
      </w:r>
    </w:p>
    <w:p w14:paraId="435D5109"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lastRenderedPageBreak/>
        <w:t>was comfortable – warm and cosy.</w:t>
      </w:r>
    </w:p>
    <w:p w14:paraId="6DFAA893"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We curled up with cushions of routine,</w:t>
      </w:r>
    </w:p>
    <w:p w14:paraId="44220C3C"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wadded with words,</w:t>
      </w:r>
    </w:p>
    <w:p w14:paraId="693C24F3"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blanketed by books,</w:t>
      </w:r>
    </w:p>
    <w:p w14:paraId="43625F3C"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swaddled in certainties.</w:t>
      </w:r>
    </w:p>
    <w:p w14:paraId="2FEC5C49" w14:textId="6F4953FA"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w:t>
      </w:r>
    </w:p>
    <w:p w14:paraId="199D2E0B"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Out here we are exposed,</w:t>
      </w:r>
    </w:p>
    <w:p w14:paraId="3DFC2773" w14:textId="494B81A8"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and cold winds blow. …</w:t>
      </w:r>
    </w:p>
    <w:p w14:paraId="0D823D3F" w14:textId="77777777" w:rsidR="005607AA" w:rsidRPr="004433C0" w:rsidRDefault="005607AA" w:rsidP="004433C0">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but here we can move and breathe,</w:t>
      </w:r>
    </w:p>
    <w:p w14:paraId="718D02B2" w14:textId="3FEF70FE" w:rsidR="00CD60D4" w:rsidRPr="004433C0" w:rsidRDefault="005607AA" w:rsidP="00CD60D4">
      <w:pPr>
        <w:spacing w:line="276" w:lineRule="auto"/>
        <w:jc w:val="center"/>
        <w:rPr>
          <w:rFonts w:ascii="Times New Roman" w:hAnsi="Times New Roman" w:cs="Times New Roman"/>
          <w:sz w:val="24"/>
          <w:szCs w:val="24"/>
        </w:rPr>
      </w:pPr>
      <w:r w:rsidRPr="004433C0">
        <w:rPr>
          <w:rFonts w:ascii="Times New Roman" w:hAnsi="Times New Roman" w:cs="Times New Roman"/>
          <w:sz w:val="24"/>
          <w:szCs w:val="24"/>
        </w:rPr>
        <w:t>see clear to the far horizon. …</w:t>
      </w:r>
      <w:r w:rsidR="00CF709F">
        <w:rPr>
          <w:rFonts w:ascii="Times New Roman" w:hAnsi="Times New Roman" w:cs="Times New Roman"/>
          <w:sz w:val="24"/>
          <w:szCs w:val="24"/>
        </w:rPr>
        <w:t>”</w:t>
      </w:r>
    </w:p>
    <w:p w14:paraId="05C3337A" w14:textId="172DD9B2" w:rsidR="00ED634C" w:rsidRPr="00CD60D4" w:rsidRDefault="00ED634C" w:rsidP="004433C0">
      <w:pPr>
        <w:spacing w:line="276" w:lineRule="auto"/>
        <w:jc w:val="center"/>
        <w:rPr>
          <w:rFonts w:ascii="Times New Roman" w:hAnsi="Times New Roman" w:cs="Times New Roman"/>
        </w:rPr>
      </w:pPr>
      <w:r w:rsidRPr="00CD60D4">
        <w:rPr>
          <w:rFonts w:ascii="Times New Roman" w:hAnsi="Times New Roman" w:cs="Times New Roman"/>
        </w:rPr>
        <w:t xml:space="preserve">Source: Maley, A and Peachey, N (2015) </w:t>
      </w:r>
      <w:r w:rsidRPr="00CD60D4">
        <w:rPr>
          <w:rFonts w:ascii="Times New Roman" w:hAnsi="Times New Roman" w:cs="Times New Roman"/>
          <w:i/>
          <w:iCs/>
        </w:rPr>
        <w:t>Creativity in the English Language Classroom</w:t>
      </w:r>
      <w:r w:rsidRPr="00CD60D4">
        <w:rPr>
          <w:rFonts w:ascii="Times New Roman" w:hAnsi="Times New Roman" w:cs="Times New Roman"/>
        </w:rPr>
        <w:t>. British Council.</w:t>
      </w:r>
    </w:p>
    <w:p w14:paraId="7B7F8E1B" w14:textId="77777777" w:rsidR="00A50936" w:rsidRDefault="00A50936" w:rsidP="004433C0">
      <w:pPr>
        <w:spacing w:line="276" w:lineRule="auto"/>
        <w:rPr>
          <w:rFonts w:ascii="Times New Roman" w:hAnsi="Times New Roman" w:cs="Times New Roman"/>
          <w:color w:val="000000" w:themeColor="text1"/>
          <w:sz w:val="24"/>
          <w:szCs w:val="24"/>
        </w:rPr>
      </w:pPr>
    </w:p>
    <w:p w14:paraId="37BDFEB2" w14:textId="6219173E" w:rsidR="00D35E3B" w:rsidRPr="0021305E" w:rsidRDefault="00A50936" w:rsidP="004433C0">
      <w:pPr>
        <w:spacing w:line="276" w:lineRule="auto"/>
        <w:rPr>
          <w:rFonts w:ascii="Times New Roman" w:hAnsi="Times New Roman" w:cs="Times New Roman"/>
          <w:sz w:val="24"/>
          <w:szCs w:val="24"/>
        </w:rPr>
      </w:pPr>
      <w:r>
        <w:rPr>
          <w:rFonts w:ascii="Times New Roman" w:hAnsi="Times New Roman" w:cs="Times New Roman"/>
          <w:color w:val="000000" w:themeColor="text1"/>
          <w:sz w:val="24"/>
          <w:szCs w:val="24"/>
        </w:rPr>
        <w:t>By t</w:t>
      </w:r>
      <w:r w:rsidR="00397D54" w:rsidRPr="004433C0">
        <w:rPr>
          <w:rFonts w:ascii="Times New Roman" w:hAnsi="Times New Roman" w:cs="Times New Roman"/>
          <w:color w:val="000000" w:themeColor="text1"/>
          <w:sz w:val="24"/>
          <w:szCs w:val="24"/>
        </w:rPr>
        <w:t xml:space="preserve">aking </w:t>
      </w:r>
      <w:r w:rsidR="007939AA" w:rsidRPr="004433C0">
        <w:rPr>
          <w:rFonts w:ascii="Times New Roman" w:hAnsi="Times New Roman" w:cs="Times New Roman"/>
          <w:color w:val="000000" w:themeColor="text1"/>
          <w:sz w:val="24"/>
          <w:szCs w:val="24"/>
        </w:rPr>
        <w:t>an epistemological</w:t>
      </w:r>
      <w:r w:rsidR="004C662F" w:rsidRPr="004433C0">
        <w:rPr>
          <w:rFonts w:ascii="Times New Roman" w:hAnsi="Times New Roman" w:cs="Times New Roman"/>
          <w:color w:val="000000" w:themeColor="text1"/>
          <w:sz w:val="24"/>
          <w:szCs w:val="24"/>
        </w:rPr>
        <w:t xml:space="preserve"> perspective</w:t>
      </w:r>
      <w:r w:rsidR="00397D54" w:rsidRPr="004433C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ELT,</w:t>
      </w:r>
      <w:r w:rsidR="005E00D0">
        <w:rPr>
          <w:rFonts w:ascii="Times New Roman" w:hAnsi="Times New Roman" w:cs="Times New Roman"/>
          <w:color w:val="000000" w:themeColor="text1"/>
          <w:sz w:val="24"/>
          <w:szCs w:val="24"/>
        </w:rPr>
        <w:t xml:space="preserve"> </w:t>
      </w:r>
      <w:r w:rsidR="004C662F" w:rsidRPr="004433C0">
        <w:rPr>
          <w:rFonts w:ascii="Times New Roman" w:hAnsi="Times New Roman" w:cs="Times New Roman"/>
          <w:color w:val="000000" w:themeColor="text1"/>
          <w:sz w:val="24"/>
          <w:szCs w:val="24"/>
        </w:rPr>
        <w:t xml:space="preserve">and not </w:t>
      </w:r>
      <w:r w:rsidR="00D35E3B">
        <w:rPr>
          <w:rFonts w:ascii="Times New Roman" w:hAnsi="Times New Roman" w:cs="Times New Roman"/>
          <w:color w:val="000000" w:themeColor="text1"/>
          <w:sz w:val="24"/>
          <w:szCs w:val="24"/>
        </w:rPr>
        <w:t>by</w:t>
      </w:r>
      <w:r>
        <w:rPr>
          <w:rFonts w:ascii="Times New Roman" w:hAnsi="Times New Roman" w:cs="Times New Roman"/>
          <w:color w:val="000000" w:themeColor="text1"/>
          <w:sz w:val="24"/>
          <w:szCs w:val="24"/>
        </w:rPr>
        <w:t xml:space="preserve"> </w:t>
      </w:r>
      <w:r w:rsidR="00D35E3B">
        <w:rPr>
          <w:rFonts w:ascii="Times New Roman" w:hAnsi="Times New Roman" w:cs="Times New Roman"/>
          <w:color w:val="000000" w:themeColor="text1"/>
          <w:sz w:val="24"/>
          <w:szCs w:val="24"/>
        </w:rPr>
        <w:t xml:space="preserve">reducing </w:t>
      </w:r>
      <w:r w:rsidR="00377DC8">
        <w:rPr>
          <w:rFonts w:ascii="Times New Roman" w:hAnsi="Times New Roman" w:cs="Times New Roman"/>
          <w:color w:val="000000" w:themeColor="text1"/>
          <w:sz w:val="24"/>
          <w:szCs w:val="24"/>
        </w:rPr>
        <w:t xml:space="preserve">contextual </w:t>
      </w:r>
      <w:r w:rsidR="00D35E3B">
        <w:rPr>
          <w:rFonts w:ascii="Times New Roman" w:hAnsi="Times New Roman" w:cs="Times New Roman"/>
          <w:color w:val="000000" w:themeColor="text1"/>
          <w:sz w:val="24"/>
          <w:szCs w:val="24"/>
        </w:rPr>
        <w:t xml:space="preserve">experience to </w:t>
      </w:r>
      <w:r w:rsidR="0021305E">
        <w:rPr>
          <w:rFonts w:ascii="Times New Roman" w:hAnsi="Times New Roman" w:cs="Times New Roman"/>
          <w:color w:val="000000" w:themeColor="text1"/>
          <w:sz w:val="24"/>
          <w:szCs w:val="24"/>
        </w:rPr>
        <w:t xml:space="preserve">teaching languages as fragmented skills or simply as </w:t>
      </w:r>
      <w:r w:rsidR="007939AA" w:rsidRPr="004433C0">
        <w:rPr>
          <w:rFonts w:ascii="Times New Roman" w:hAnsi="Times New Roman" w:cs="Times New Roman"/>
          <w:color w:val="000000" w:themeColor="text1"/>
          <w:sz w:val="24"/>
          <w:szCs w:val="24"/>
        </w:rPr>
        <w:t>language items</w:t>
      </w:r>
      <w:r>
        <w:rPr>
          <w:rFonts w:ascii="Times New Roman" w:hAnsi="Times New Roman" w:cs="Times New Roman"/>
          <w:color w:val="000000" w:themeColor="text1"/>
          <w:sz w:val="24"/>
          <w:szCs w:val="24"/>
        </w:rPr>
        <w:t xml:space="preserve">, </w:t>
      </w:r>
      <w:r w:rsidR="0021305E">
        <w:rPr>
          <w:rFonts w:ascii="Times New Roman" w:hAnsi="Times New Roman" w:cs="Times New Roman"/>
          <w:color w:val="000000" w:themeColor="text1"/>
          <w:sz w:val="24"/>
          <w:szCs w:val="24"/>
        </w:rPr>
        <w:t>in Freire’s</w:t>
      </w:r>
      <w:r w:rsidR="004D3483" w:rsidRPr="004433C0">
        <w:rPr>
          <w:rFonts w:ascii="Times New Roman" w:hAnsi="Times New Roman" w:cs="Times New Roman"/>
          <w:color w:val="000000" w:themeColor="text1"/>
          <w:sz w:val="24"/>
          <w:szCs w:val="24"/>
        </w:rPr>
        <w:t xml:space="preserve"> </w:t>
      </w:r>
      <w:r w:rsidR="0021305E">
        <w:rPr>
          <w:rFonts w:ascii="Times New Roman" w:hAnsi="Times New Roman" w:cs="Times New Roman"/>
          <w:sz w:val="24"/>
          <w:szCs w:val="24"/>
        </w:rPr>
        <w:t xml:space="preserve">terms </w:t>
      </w:r>
      <w:r w:rsidR="004D3483" w:rsidRPr="004433C0">
        <w:rPr>
          <w:rFonts w:ascii="Times New Roman" w:hAnsi="Times New Roman" w:cs="Times New Roman"/>
          <w:sz w:val="24"/>
          <w:szCs w:val="24"/>
        </w:rPr>
        <w:t>“</w:t>
      </w:r>
      <w:r w:rsidR="004D072E">
        <w:rPr>
          <w:rFonts w:ascii="Times New Roman" w:hAnsi="Times New Roman" w:cs="Times New Roman"/>
          <w:sz w:val="24"/>
          <w:szCs w:val="24"/>
        </w:rPr>
        <w:t>…</w:t>
      </w:r>
      <w:r>
        <w:rPr>
          <w:rFonts w:ascii="Times New Roman" w:hAnsi="Times New Roman" w:cs="Times New Roman"/>
          <w:sz w:val="24"/>
          <w:szCs w:val="24"/>
        </w:rPr>
        <w:t xml:space="preserve"> </w:t>
      </w:r>
      <w:r w:rsidR="004D3483" w:rsidRPr="00A50936">
        <w:rPr>
          <w:rFonts w:ascii="Times New Roman" w:hAnsi="Times New Roman" w:cs="Times New Roman"/>
          <w:i/>
          <w:iCs/>
          <w:sz w:val="24"/>
          <w:szCs w:val="24"/>
        </w:rPr>
        <w:t>bureaucratizing of the mind</w:t>
      </w:r>
      <w:r w:rsidR="004D3483" w:rsidRPr="004433C0">
        <w:rPr>
          <w:rFonts w:ascii="Times New Roman" w:hAnsi="Times New Roman" w:cs="Times New Roman"/>
          <w:sz w:val="24"/>
          <w:szCs w:val="24"/>
        </w:rPr>
        <w:t>”</w:t>
      </w:r>
      <w:r w:rsidR="00690D83">
        <w:rPr>
          <w:rFonts w:ascii="Times New Roman" w:hAnsi="Times New Roman" w:cs="Times New Roman"/>
          <w:sz w:val="24"/>
          <w:szCs w:val="24"/>
        </w:rPr>
        <w:t xml:space="preserve">, </w:t>
      </w:r>
      <w:r w:rsidR="0021305E">
        <w:rPr>
          <w:rFonts w:ascii="Times New Roman" w:hAnsi="Times New Roman" w:cs="Times New Roman"/>
          <w:sz w:val="24"/>
          <w:szCs w:val="24"/>
        </w:rPr>
        <w:t xml:space="preserve">creativity would emerge. </w:t>
      </w:r>
      <w:r w:rsidR="00B8222F">
        <w:rPr>
          <w:rFonts w:ascii="Times New Roman" w:hAnsi="Times New Roman" w:cs="Times New Roman"/>
          <w:color w:val="000000" w:themeColor="text1"/>
          <w:sz w:val="24"/>
          <w:szCs w:val="24"/>
        </w:rPr>
        <w:t xml:space="preserve">Having a round approach to teaching </w:t>
      </w:r>
      <w:r w:rsidR="006E1C84">
        <w:rPr>
          <w:rFonts w:ascii="Times New Roman" w:hAnsi="Times New Roman" w:cs="Times New Roman"/>
          <w:color w:val="000000" w:themeColor="text1"/>
          <w:sz w:val="24"/>
          <w:szCs w:val="24"/>
        </w:rPr>
        <w:t xml:space="preserve">poses </w:t>
      </w:r>
      <w:r w:rsidR="00F15064">
        <w:rPr>
          <w:rFonts w:ascii="Times New Roman" w:hAnsi="Times New Roman" w:cs="Times New Roman"/>
          <w:color w:val="000000" w:themeColor="text1"/>
          <w:sz w:val="24"/>
          <w:szCs w:val="24"/>
        </w:rPr>
        <w:t>some doubts</w:t>
      </w:r>
      <w:r w:rsidR="006E1C84">
        <w:rPr>
          <w:rFonts w:ascii="Times New Roman" w:hAnsi="Times New Roman" w:cs="Times New Roman"/>
          <w:color w:val="000000" w:themeColor="text1"/>
          <w:sz w:val="24"/>
          <w:szCs w:val="24"/>
        </w:rPr>
        <w:t xml:space="preserve"> in </w:t>
      </w:r>
      <w:r w:rsidR="0055610C" w:rsidRPr="004433C0">
        <w:rPr>
          <w:rFonts w:ascii="Times New Roman" w:hAnsi="Times New Roman" w:cs="Times New Roman"/>
          <w:color w:val="000000" w:themeColor="text1"/>
          <w:sz w:val="24"/>
          <w:szCs w:val="24"/>
        </w:rPr>
        <w:t>the</w:t>
      </w:r>
      <w:r w:rsidR="006E1C84">
        <w:rPr>
          <w:rFonts w:ascii="Times New Roman" w:hAnsi="Times New Roman" w:cs="Times New Roman"/>
          <w:color w:val="000000" w:themeColor="text1"/>
          <w:sz w:val="24"/>
          <w:szCs w:val="24"/>
        </w:rPr>
        <w:t xml:space="preserve"> mind of the</w:t>
      </w:r>
      <w:r w:rsidR="0055610C" w:rsidRPr="004433C0">
        <w:rPr>
          <w:rFonts w:ascii="Times New Roman" w:hAnsi="Times New Roman" w:cs="Times New Roman"/>
          <w:color w:val="000000" w:themeColor="text1"/>
          <w:sz w:val="24"/>
          <w:szCs w:val="24"/>
        </w:rPr>
        <w:t xml:space="preserve"> 21</w:t>
      </w:r>
      <w:r w:rsidR="0055610C" w:rsidRPr="004433C0">
        <w:rPr>
          <w:rFonts w:ascii="Times New Roman" w:hAnsi="Times New Roman" w:cs="Times New Roman"/>
          <w:color w:val="000000" w:themeColor="text1"/>
          <w:sz w:val="24"/>
          <w:szCs w:val="24"/>
          <w:vertAlign w:val="superscript"/>
        </w:rPr>
        <w:t>st</w:t>
      </w:r>
      <w:r w:rsidR="0055610C" w:rsidRPr="004433C0">
        <w:rPr>
          <w:rFonts w:ascii="Times New Roman" w:hAnsi="Times New Roman" w:cs="Times New Roman"/>
          <w:color w:val="000000" w:themeColor="text1"/>
          <w:sz w:val="24"/>
          <w:szCs w:val="24"/>
        </w:rPr>
        <w:t xml:space="preserve"> century</w:t>
      </w:r>
      <w:r w:rsidR="006E1C84">
        <w:rPr>
          <w:rFonts w:ascii="Times New Roman" w:hAnsi="Times New Roman" w:cs="Times New Roman"/>
          <w:color w:val="000000" w:themeColor="text1"/>
          <w:sz w:val="24"/>
          <w:szCs w:val="24"/>
        </w:rPr>
        <w:t xml:space="preserve"> learner, a century</w:t>
      </w:r>
      <w:r w:rsidR="00B8222F">
        <w:rPr>
          <w:rFonts w:ascii="Times New Roman" w:hAnsi="Times New Roman" w:cs="Times New Roman"/>
          <w:color w:val="000000" w:themeColor="text1"/>
          <w:sz w:val="24"/>
          <w:szCs w:val="24"/>
        </w:rPr>
        <w:t xml:space="preserve"> of no </w:t>
      </w:r>
      <w:r w:rsidR="006E1C84" w:rsidRPr="0021305E">
        <w:rPr>
          <w:rFonts w:ascii="Times New Roman" w:hAnsi="Times New Roman" w:cs="Times New Roman"/>
          <w:color w:val="000000" w:themeColor="text1"/>
          <w:sz w:val="24"/>
          <w:szCs w:val="24"/>
        </w:rPr>
        <w:t xml:space="preserve">delimited </w:t>
      </w:r>
      <w:r w:rsidR="00B8222F" w:rsidRPr="0021305E">
        <w:rPr>
          <w:rFonts w:ascii="Times New Roman" w:hAnsi="Times New Roman" w:cs="Times New Roman"/>
          <w:color w:val="000000" w:themeColor="text1"/>
          <w:sz w:val="24"/>
          <w:szCs w:val="24"/>
        </w:rPr>
        <w:t>boundaries</w:t>
      </w:r>
      <w:r w:rsidR="00B8222F">
        <w:rPr>
          <w:rFonts w:ascii="Times New Roman" w:hAnsi="Times New Roman" w:cs="Times New Roman"/>
          <w:color w:val="000000" w:themeColor="text1"/>
          <w:sz w:val="24"/>
          <w:szCs w:val="24"/>
        </w:rPr>
        <w:t>,</w:t>
      </w:r>
      <w:r w:rsidR="0055610C" w:rsidRPr="004433C0">
        <w:rPr>
          <w:rFonts w:ascii="Times New Roman" w:hAnsi="Times New Roman" w:cs="Times New Roman"/>
          <w:color w:val="000000" w:themeColor="text1"/>
          <w:sz w:val="24"/>
          <w:szCs w:val="24"/>
        </w:rPr>
        <w:t xml:space="preserve"> </w:t>
      </w:r>
      <w:r w:rsidR="0021305E">
        <w:rPr>
          <w:rFonts w:ascii="Times New Roman" w:hAnsi="Times New Roman" w:cs="Times New Roman"/>
          <w:color w:val="000000" w:themeColor="text1"/>
          <w:sz w:val="24"/>
          <w:szCs w:val="24"/>
        </w:rPr>
        <w:t xml:space="preserve">where </w:t>
      </w:r>
      <w:r w:rsidR="00D35E3B">
        <w:rPr>
          <w:rFonts w:ascii="Times New Roman" w:hAnsi="Times New Roman" w:cs="Times New Roman"/>
          <w:color w:val="000000" w:themeColor="text1"/>
          <w:sz w:val="24"/>
          <w:szCs w:val="24"/>
        </w:rPr>
        <w:t>teachers are</w:t>
      </w:r>
      <w:r w:rsidR="00C03CF3">
        <w:rPr>
          <w:rFonts w:ascii="Times New Roman" w:hAnsi="Times New Roman" w:cs="Times New Roman"/>
          <w:color w:val="000000" w:themeColor="text1"/>
          <w:sz w:val="24"/>
          <w:szCs w:val="24"/>
        </w:rPr>
        <w:t xml:space="preserve"> </w:t>
      </w:r>
      <w:r w:rsidR="00D35E3B">
        <w:rPr>
          <w:rFonts w:ascii="Times New Roman" w:hAnsi="Times New Roman" w:cs="Times New Roman"/>
          <w:color w:val="000000" w:themeColor="text1"/>
          <w:sz w:val="24"/>
          <w:szCs w:val="24"/>
        </w:rPr>
        <w:t>encroached with</w:t>
      </w:r>
      <w:r w:rsidR="00C03CF3">
        <w:rPr>
          <w:rFonts w:ascii="Times New Roman" w:hAnsi="Times New Roman" w:cs="Times New Roman"/>
          <w:color w:val="000000" w:themeColor="text1"/>
          <w:sz w:val="24"/>
          <w:szCs w:val="24"/>
        </w:rPr>
        <w:t xml:space="preserve"> </w:t>
      </w:r>
      <w:r w:rsidR="0021305E">
        <w:rPr>
          <w:rFonts w:ascii="Times New Roman" w:hAnsi="Times New Roman" w:cs="Times New Roman"/>
          <w:color w:val="000000" w:themeColor="text1"/>
          <w:sz w:val="24"/>
          <w:szCs w:val="24"/>
        </w:rPr>
        <w:t xml:space="preserve">the syllables and perceive language learning as a monolingual activity. </w:t>
      </w:r>
    </w:p>
    <w:p w14:paraId="61CA3A42" w14:textId="77777777" w:rsidR="00D35E3B" w:rsidRDefault="00D35E3B" w:rsidP="004433C0">
      <w:pPr>
        <w:spacing w:line="276" w:lineRule="auto"/>
        <w:rPr>
          <w:rFonts w:ascii="Times New Roman" w:hAnsi="Times New Roman" w:cs="Times New Roman"/>
          <w:color w:val="000000" w:themeColor="text1"/>
          <w:sz w:val="24"/>
          <w:szCs w:val="24"/>
        </w:rPr>
      </w:pPr>
    </w:p>
    <w:p w14:paraId="583635DB" w14:textId="66A6489F" w:rsidR="00FF0C3B" w:rsidRDefault="006E1C84" w:rsidP="00CD60D4">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However,</w:t>
      </w:r>
      <w:r w:rsidR="0021305E">
        <w:rPr>
          <w:rFonts w:ascii="Times New Roman" w:hAnsi="Times New Roman" w:cs="Times New Roman"/>
          <w:color w:val="000000" w:themeColor="text1"/>
          <w:sz w:val="24"/>
          <w:szCs w:val="24"/>
        </w:rPr>
        <w:t xml:space="preserve"> it is undeniable that</w:t>
      </w:r>
      <w:r w:rsidR="00F15064">
        <w:rPr>
          <w:rFonts w:ascii="Times New Roman" w:hAnsi="Times New Roman" w:cs="Times New Roman"/>
          <w:color w:val="000000" w:themeColor="text1"/>
          <w:sz w:val="24"/>
          <w:szCs w:val="24"/>
        </w:rPr>
        <w:t xml:space="preserve"> </w:t>
      </w:r>
      <w:r w:rsidR="00F15064" w:rsidRPr="00F15064">
        <w:rPr>
          <w:rFonts w:ascii="Times New Roman" w:hAnsi="Times New Roman" w:cs="Times New Roman"/>
          <w:color w:val="000000" w:themeColor="text1"/>
          <w:sz w:val="24"/>
          <w:szCs w:val="24"/>
        </w:rPr>
        <w:t>l</w:t>
      </w:r>
      <w:r w:rsidR="00F15064">
        <w:rPr>
          <w:rFonts w:ascii="Times New Roman" w:hAnsi="Times New Roman" w:cs="Times New Roman"/>
          <w:color w:val="000000" w:themeColor="text1"/>
          <w:sz w:val="24"/>
          <w:szCs w:val="24"/>
        </w:rPr>
        <w:t>iteracy</w:t>
      </w:r>
      <w:r w:rsidR="00F15064" w:rsidRPr="004433C0">
        <w:rPr>
          <w:rFonts w:ascii="Times New Roman" w:hAnsi="Times New Roman" w:cs="Times New Roman"/>
          <w:color w:val="000000" w:themeColor="text1"/>
          <w:sz w:val="24"/>
          <w:szCs w:val="24"/>
        </w:rPr>
        <w:t xml:space="preserve"> and </w:t>
      </w:r>
      <w:r w:rsidR="00F15064">
        <w:rPr>
          <w:rFonts w:ascii="Times New Roman" w:hAnsi="Times New Roman" w:cs="Times New Roman"/>
          <w:color w:val="000000" w:themeColor="text1"/>
          <w:sz w:val="24"/>
          <w:szCs w:val="24"/>
        </w:rPr>
        <w:t>language learning</w:t>
      </w:r>
      <w:r w:rsidR="00F15064" w:rsidRPr="004433C0">
        <w:rPr>
          <w:rFonts w:ascii="Times New Roman" w:hAnsi="Times New Roman" w:cs="Times New Roman"/>
          <w:color w:val="000000" w:themeColor="text1"/>
          <w:sz w:val="24"/>
          <w:szCs w:val="24"/>
        </w:rPr>
        <w:t xml:space="preserve"> go hand in hand</w:t>
      </w:r>
      <w:r w:rsidR="00F15064">
        <w:rPr>
          <w:rFonts w:ascii="Times New Roman" w:hAnsi="Times New Roman" w:cs="Times New Roman"/>
          <w:color w:val="000000" w:themeColor="text1"/>
          <w:sz w:val="24"/>
          <w:szCs w:val="24"/>
        </w:rPr>
        <w:t>,</w:t>
      </w:r>
      <w:r w:rsidR="00F15064" w:rsidRPr="004433C0">
        <w:rPr>
          <w:rFonts w:ascii="Times New Roman" w:hAnsi="Times New Roman" w:cs="Times New Roman"/>
          <w:color w:val="000000" w:themeColor="text1"/>
          <w:sz w:val="24"/>
          <w:szCs w:val="24"/>
        </w:rPr>
        <w:t xml:space="preserve"> with each individual and the world </w:t>
      </w:r>
      <w:r w:rsidR="00F15064">
        <w:rPr>
          <w:rFonts w:ascii="Times New Roman" w:hAnsi="Times New Roman" w:cs="Times New Roman"/>
          <w:color w:val="000000" w:themeColor="text1"/>
          <w:sz w:val="24"/>
          <w:szCs w:val="24"/>
        </w:rPr>
        <w:t xml:space="preserve">of </w:t>
      </w:r>
      <w:r w:rsidR="00F15064" w:rsidRPr="004433C0">
        <w:rPr>
          <w:rFonts w:ascii="Times New Roman" w:hAnsi="Times New Roman" w:cs="Times New Roman"/>
          <w:color w:val="000000" w:themeColor="text1"/>
          <w:sz w:val="24"/>
          <w:szCs w:val="24"/>
        </w:rPr>
        <w:t xml:space="preserve">which they are </w:t>
      </w:r>
      <w:r w:rsidR="00FA1031" w:rsidRPr="004433C0">
        <w:rPr>
          <w:rFonts w:ascii="Times New Roman" w:hAnsi="Times New Roman" w:cs="Times New Roman"/>
          <w:color w:val="000000" w:themeColor="text1"/>
          <w:sz w:val="24"/>
          <w:szCs w:val="24"/>
        </w:rPr>
        <w:t>part</w:t>
      </w:r>
      <w:r w:rsidR="00FA1031">
        <w:rPr>
          <w:rFonts w:ascii="Times New Roman" w:hAnsi="Times New Roman" w:cs="Times New Roman"/>
          <w:color w:val="000000" w:themeColor="text1"/>
          <w:sz w:val="24"/>
          <w:szCs w:val="24"/>
        </w:rPr>
        <w:t xml:space="preserve"> although</w:t>
      </w:r>
      <w:r w:rsidR="0021305E">
        <w:rPr>
          <w:rFonts w:ascii="Times New Roman" w:hAnsi="Times New Roman" w:cs="Times New Roman"/>
          <w:color w:val="000000" w:themeColor="text1"/>
          <w:sz w:val="24"/>
          <w:szCs w:val="24"/>
        </w:rPr>
        <w:t xml:space="preserve"> implemented systems</w:t>
      </w:r>
      <w:r w:rsidR="00F15064">
        <w:rPr>
          <w:rFonts w:ascii="Times New Roman" w:hAnsi="Times New Roman" w:cs="Times New Roman"/>
          <w:color w:val="000000" w:themeColor="text1"/>
          <w:sz w:val="24"/>
          <w:szCs w:val="24"/>
        </w:rPr>
        <w:t xml:space="preserve"> </w:t>
      </w:r>
      <w:r w:rsidR="0021305E">
        <w:rPr>
          <w:rFonts w:ascii="Times New Roman" w:hAnsi="Times New Roman" w:cs="Times New Roman"/>
          <w:color w:val="000000" w:themeColor="text1"/>
          <w:sz w:val="24"/>
          <w:szCs w:val="24"/>
        </w:rPr>
        <w:t>have been</w:t>
      </w:r>
      <w:r w:rsidR="00F15064">
        <w:rPr>
          <w:rFonts w:ascii="Times New Roman" w:hAnsi="Times New Roman" w:cs="Times New Roman"/>
          <w:color w:val="000000" w:themeColor="text1"/>
          <w:sz w:val="24"/>
          <w:szCs w:val="24"/>
        </w:rPr>
        <w:t xml:space="preserve"> widely </w:t>
      </w:r>
      <w:r w:rsidR="0021305E">
        <w:rPr>
          <w:rFonts w:ascii="Times New Roman" w:hAnsi="Times New Roman" w:cs="Times New Roman"/>
          <w:color w:val="000000" w:themeColor="text1"/>
          <w:sz w:val="24"/>
          <w:szCs w:val="24"/>
        </w:rPr>
        <w:t>neglectful of</w:t>
      </w:r>
      <w:r w:rsidR="00FF0C3B">
        <w:rPr>
          <w:rFonts w:ascii="Times New Roman" w:hAnsi="Times New Roman" w:cs="Times New Roman"/>
          <w:color w:val="000000" w:themeColor="text1"/>
          <w:sz w:val="24"/>
          <w:szCs w:val="24"/>
        </w:rPr>
        <w:t xml:space="preserve"> </w:t>
      </w:r>
      <w:r w:rsidR="00FA1031">
        <w:rPr>
          <w:rFonts w:ascii="Times New Roman" w:hAnsi="Times New Roman" w:cs="Times New Roman"/>
          <w:color w:val="000000" w:themeColor="text1"/>
          <w:sz w:val="24"/>
          <w:szCs w:val="24"/>
        </w:rPr>
        <w:t>such</w:t>
      </w:r>
      <w:r w:rsidR="00FF0C3B">
        <w:rPr>
          <w:rFonts w:ascii="Times New Roman" w:hAnsi="Times New Roman" w:cs="Times New Roman"/>
          <w:color w:val="000000" w:themeColor="text1"/>
          <w:sz w:val="24"/>
          <w:szCs w:val="24"/>
        </w:rPr>
        <w:t xml:space="preserve"> art </w:t>
      </w:r>
      <w:r w:rsidR="0021305E">
        <w:rPr>
          <w:rFonts w:ascii="Times New Roman" w:hAnsi="Times New Roman" w:cs="Times New Roman"/>
          <w:color w:val="000000" w:themeColor="text1"/>
          <w:sz w:val="24"/>
          <w:szCs w:val="24"/>
        </w:rPr>
        <w:t xml:space="preserve">due to </w:t>
      </w:r>
      <w:r w:rsidR="00FA1031">
        <w:rPr>
          <w:rFonts w:ascii="Times New Roman" w:hAnsi="Times New Roman" w:cs="Times New Roman"/>
          <w:color w:val="000000" w:themeColor="text1"/>
          <w:sz w:val="24"/>
          <w:szCs w:val="24"/>
        </w:rPr>
        <w:t>treating</w:t>
      </w:r>
      <w:r w:rsidR="00FF0C3B">
        <w:rPr>
          <w:rFonts w:ascii="Times New Roman" w:hAnsi="Times New Roman" w:cs="Times New Roman"/>
          <w:color w:val="000000" w:themeColor="text1"/>
          <w:sz w:val="24"/>
          <w:szCs w:val="24"/>
        </w:rPr>
        <w:t xml:space="preserve"> English teaching as fragments (i.e., pieces of vocabulary, writing in the passive/active, etc), as if skills alone would suffice to integrate and navigate contextual constraints</w:t>
      </w:r>
      <w:r w:rsidR="0021305E">
        <w:rPr>
          <w:rFonts w:ascii="Times New Roman" w:hAnsi="Times New Roman" w:cs="Times New Roman"/>
          <w:color w:val="000000" w:themeColor="text1"/>
          <w:sz w:val="24"/>
          <w:szCs w:val="24"/>
        </w:rPr>
        <w:t>.</w:t>
      </w:r>
      <w:r w:rsidR="00FF0C3B">
        <w:rPr>
          <w:rFonts w:ascii="Times New Roman" w:hAnsi="Times New Roman" w:cs="Times New Roman"/>
          <w:color w:val="000000" w:themeColor="text1"/>
          <w:sz w:val="24"/>
          <w:szCs w:val="24"/>
        </w:rPr>
        <w:t xml:space="preserve"> I would argue that the teacher </w:t>
      </w:r>
      <w:r w:rsidR="00FA1031">
        <w:rPr>
          <w:rFonts w:ascii="Times New Roman" w:hAnsi="Times New Roman" w:cs="Times New Roman"/>
          <w:color w:val="000000" w:themeColor="text1"/>
          <w:sz w:val="24"/>
          <w:szCs w:val="24"/>
        </w:rPr>
        <w:t xml:space="preserve">can </w:t>
      </w:r>
      <w:r w:rsidR="00D13FDC">
        <w:rPr>
          <w:rFonts w:ascii="Times New Roman" w:hAnsi="Times New Roman" w:cs="Times New Roman"/>
          <w:color w:val="000000" w:themeColor="text1"/>
          <w:sz w:val="24"/>
          <w:szCs w:val="24"/>
        </w:rPr>
        <w:t>be more enthusiastic</w:t>
      </w:r>
      <w:r w:rsidR="00FF0C3B">
        <w:rPr>
          <w:rFonts w:ascii="Times New Roman" w:hAnsi="Times New Roman" w:cs="Times New Roman"/>
          <w:color w:val="000000" w:themeColor="text1"/>
          <w:sz w:val="24"/>
          <w:szCs w:val="24"/>
        </w:rPr>
        <w:t>.</w:t>
      </w:r>
    </w:p>
    <w:p w14:paraId="157AEE95" w14:textId="77777777" w:rsidR="00FF0C3B" w:rsidRDefault="00FF0C3B" w:rsidP="00CD60D4">
      <w:pPr>
        <w:spacing w:line="276" w:lineRule="auto"/>
        <w:rPr>
          <w:rFonts w:ascii="Times New Roman" w:hAnsi="Times New Roman" w:cs="Times New Roman"/>
          <w:color w:val="000000" w:themeColor="text1"/>
          <w:sz w:val="24"/>
          <w:szCs w:val="24"/>
        </w:rPr>
      </w:pPr>
    </w:p>
    <w:p w14:paraId="56C2C5CD" w14:textId="4E0FD194" w:rsidR="00C65CD5" w:rsidRDefault="0021305E" w:rsidP="00CD60D4">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But it is good reminder that </w:t>
      </w:r>
      <w:r w:rsidR="006E1C84">
        <w:rPr>
          <w:rFonts w:ascii="Times New Roman" w:hAnsi="Times New Roman" w:cs="Times New Roman"/>
          <w:color w:val="000000" w:themeColor="text1"/>
          <w:sz w:val="24"/>
          <w:szCs w:val="24"/>
        </w:rPr>
        <w:t>“</w:t>
      </w:r>
      <w:r w:rsidR="006E1C84" w:rsidRPr="006E1C84">
        <w:rPr>
          <w:rFonts w:ascii="Times New Roman" w:hAnsi="Times New Roman" w:cs="Times New Roman"/>
          <w:i/>
          <w:iCs/>
          <w:color w:val="000000" w:themeColor="text1"/>
          <w:sz w:val="24"/>
          <w:szCs w:val="24"/>
        </w:rPr>
        <w:t>literacy isn’t a single skill that simple gets better with age … Being literate is very different for the skilled first grader, fourth grader, high school student, an adult, and the effects of school experiences can be quite at different points in a child’s [or anyone’s] development.”</w:t>
      </w:r>
      <w:r w:rsidR="006E1C84">
        <w:rPr>
          <w:rFonts w:ascii="Times New Roman" w:hAnsi="Times New Roman" w:cs="Times New Roman"/>
          <w:i/>
          <w:iCs/>
          <w:color w:val="000000" w:themeColor="text1"/>
          <w:sz w:val="24"/>
          <w:szCs w:val="24"/>
        </w:rPr>
        <w:t xml:space="preserve"> (Catherine Snow, et al, 1991, p.9 – </w:t>
      </w:r>
      <w:r w:rsidR="004357DC">
        <w:rPr>
          <w:rFonts w:ascii="Times New Roman" w:hAnsi="Times New Roman" w:cs="Times New Roman"/>
          <w:i/>
          <w:iCs/>
          <w:color w:val="000000" w:themeColor="text1"/>
          <w:sz w:val="24"/>
          <w:szCs w:val="24"/>
        </w:rPr>
        <w:t>from T</w:t>
      </w:r>
      <w:r w:rsidR="006E1C84">
        <w:rPr>
          <w:rFonts w:ascii="Times New Roman" w:hAnsi="Times New Roman" w:cs="Times New Roman"/>
          <w:i/>
          <w:iCs/>
          <w:color w:val="000000" w:themeColor="text1"/>
          <w:sz w:val="24"/>
          <w:szCs w:val="24"/>
        </w:rPr>
        <w:t>he Literacy Bug</w:t>
      </w:r>
      <w:r w:rsidR="00F15064">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w:t>
      </w:r>
      <w:r w:rsidR="00FF0C3B">
        <w:rPr>
          <w:rFonts w:ascii="Times New Roman" w:hAnsi="Times New Roman" w:cs="Times New Roman"/>
          <w:color w:val="000000" w:themeColor="text1"/>
          <w:sz w:val="24"/>
          <w:szCs w:val="24"/>
        </w:rPr>
        <w:t xml:space="preserve">. That is to say </w:t>
      </w:r>
      <w:r w:rsidR="00C65CD5">
        <w:rPr>
          <w:rFonts w:ascii="Times New Roman" w:hAnsi="Times New Roman" w:cs="Times New Roman"/>
          <w:color w:val="000000" w:themeColor="text1"/>
          <w:sz w:val="24"/>
          <w:szCs w:val="24"/>
        </w:rPr>
        <w:t xml:space="preserve">that by </w:t>
      </w:r>
      <w:r w:rsidR="00FF0C3B">
        <w:rPr>
          <w:rFonts w:ascii="Times New Roman" w:hAnsi="Times New Roman" w:cs="Times New Roman"/>
          <w:color w:val="000000" w:themeColor="text1"/>
          <w:sz w:val="24"/>
          <w:szCs w:val="24"/>
        </w:rPr>
        <w:t xml:space="preserve">always </w:t>
      </w:r>
      <w:r w:rsidR="00C65CD5">
        <w:rPr>
          <w:rFonts w:ascii="Times New Roman" w:hAnsi="Times New Roman" w:cs="Times New Roman"/>
          <w:color w:val="000000" w:themeColor="text1"/>
          <w:sz w:val="24"/>
          <w:szCs w:val="24"/>
        </w:rPr>
        <w:t>trying to give</w:t>
      </w:r>
      <w:r w:rsidR="00FF0C3B">
        <w:rPr>
          <w:rFonts w:ascii="Times New Roman" w:hAnsi="Times New Roman" w:cs="Times New Roman"/>
          <w:color w:val="000000" w:themeColor="text1"/>
          <w:sz w:val="24"/>
          <w:szCs w:val="24"/>
        </w:rPr>
        <w:t xml:space="preserve"> a</w:t>
      </w:r>
      <w:r w:rsidR="00C65CD5">
        <w:rPr>
          <w:rFonts w:ascii="Times New Roman" w:hAnsi="Times New Roman" w:cs="Times New Roman"/>
          <w:color w:val="000000" w:themeColor="text1"/>
          <w:sz w:val="24"/>
          <w:szCs w:val="24"/>
        </w:rPr>
        <w:t xml:space="preserve"> solution to the multilingual learner (i.e., specific skill tasks)</w:t>
      </w:r>
      <w:r w:rsidR="00FF0C3B">
        <w:rPr>
          <w:rFonts w:ascii="Times New Roman" w:hAnsi="Times New Roman" w:cs="Times New Roman"/>
          <w:color w:val="000000" w:themeColor="text1"/>
          <w:sz w:val="24"/>
          <w:szCs w:val="24"/>
        </w:rPr>
        <w:t xml:space="preserve"> </w:t>
      </w:r>
      <w:r w:rsidR="00C65CD5">
        <w:rPr>
          <w:rFonts w:ascii="Times New Roman" w:hAnsi="Times New Roman" w:cs="Times New Roman"/>
          <w:color w:val="000000" w:themeColor="text1"/>
          <w:sz w:val="24"/>
          <w:szCs w:val="24"/>
        </w:rPr>
        <w:t xml:space="preserve">or </w:t>
      </w:r>
      <w:r w:rsidR="00FF0C3B">
        <w:rPr>
          <w:rFonts w:ascii="Times New Roman" w:hAnsi="Times New Roman" w:cs="Times New Roman"/>
          <w:color w:val="000000" w:themeColor="text1"/>
          <w:sz w:val="24"/>
          <w:szCs w:val="24"/>
        </w:rPr>
        <w:t>‘</w:t>
      </w:r>
      <w:r w:rsidR="00C65CD5">
        <w:rPr>
          <w:rFonts w:ascii="Times New Roman" w:hAnsi="Times New Roman" w:cs="Times New Roman"/>
          <w:color w:val="000000" w:themeColor="text1"/>
          <w:sz w:val="24"/>
          <w:szCs w:val="24"/>
        </w:rPr>
        <w:t xml:space="preserve">purposes’ to speak have hindered the discovery and creative process which in turn </w:t>
      </w:r>
      <w:r w:rsidR="00FF0C3B">
        <w:rPr>
          <w:rFonts w:ascii="Times New Roman" w:hAnsi="Times New Roman" w:cs="Times New Roman"/>
          <w:color w:val="000000" w:themeColor="text1"/>
          <w:sz w:val="24"/>
          <w:szCs w:val="24"/>
        </w:rPr>
        <w:t>has left a precipice in literacy development</w:t>
      </w:r>
      <w:r w:rsidR="00D13FDC">
        <w:rPr>
          <w:rFonts w:ascii="Times New Roman" w:hAnsi="Times New Roman" w:cs="Times New Roman"/>
          <w:color w:val="000000" w:themeColor="text1"/>
          <w:sz w:val="24"/>
          <w:szCs w:val="24"/>
        </w:rPr>
        <w:t xml:space="preserve"> (not acquisition)</w:t>
      </w:r>
      <w:r w:rsidR="00DB579A">
        <w:rPr>
          <w:rFonts w:ascii="Times New Roman" w:hAnsi="Times New Roman" w:cs="Times New Roman"/>
          <w:color w:val="000000" w:themeColor="text1"/>
          <w:sz w:val="24"/>
          <w:szCs w:val="24"/>
        </w:rPr>
        <w:t xml:space="preserve">. </w:t>
      </w:r>
    </w:p>
    <w:p w14:paraId="5A633E4A" w14:textId="77777777" w:rsidR="00C65CD5" w:rsidRDefault="00C65CD5" w:rsidP="00CD60D4">
      <w:pPr>
        <w:spacing w:line="276" w:lineRule="auto"/>
        <w:rPr>
          <w:rFonts w:ascii="Times New Roman" w:hAnsi="Times New Roman" w:cs="Times New Roman"/>
          <w:color w:val="000000" w:themeColor="text1"/>
          <w:sz w:val="24"/>
          <w:szCs w:val="24"/>
        </w:rPr>
      </w:pPr>
    </w:p>
    <w:p w14:paraId="6CE24FCC" w14:textId="7FD2BB7F" w:rsidR="00CD60D4" w:rsidRPr="00C65CD5" w:rsidRDefault="00C65CD5" w:rsidP="00CD60D4">
      <w:pPr>
        <w:spacing w:line="276" w:lineRule="aut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rPr>
        <w:t>To better illustrate this, I would like to share some of my own ideas alongside</w:t>
      </w:r>
      <w:r w:rsidR="00CD60D4" w:rsidRPr="004433C0">
        <w:rPr>
          <w:rFonts w:ascii="Times New Roman" w:hAnsi="Times New Roman" w:cs="Times New Roman"/>
          <w:color w:val="000000" w:themeColor="text1"/>
          <w:sz w:val="24"/>
          <w:szCs w:val="24"/>
        </w:rPr>
        <w:t xml:space="preserve"> Christopher Walker’s </w:t>
      </w:r>
      <w:r>
        <w:rPr>
          <w:rFonts w:ascii="Times New Roman" w:hAnsi="Times New Roman" w:cs="Times New Roman"/>
          <w:color w:val="000000" w:themeColor="text1"/>
          <w:sz w:val="24"/>
          <w:szCs w:val="24"/>
        </w:rPr>
        <w:t>thoughts from his highly regarded book</w:t>
      </w:r>
      <w:r w:rsidR="00CD60D4" w:rsidRPr="004433C0">
        <w:rPr>
          <w:rFonts w:ascii="Times New Roman" w:hAnsi="Times New Roman" w:cs="Times New Roman"/>
          <w:color w:val="000000" w:themeColor="text1"/>
          <w:sz w:val="24"/>
          <w:szCs w:val="24"/>
        </w:rPr>
        <w:t xml:space="preserve"> “</w:t>
      </w:r>
      <w:r w:rsidR="00CD60D4" w:rsidRPr="004433C0">
        <w:rPr>
          <w:rFonts w:ascii="Times New Roman" w:hAnsi="Times New Roman" w:cs="Times New Roman"/>
          <w:i/>
          <w:iCs/>
          <w:color w:val="000000" w:themeColor="text1"/>
          <w:sz w:val="24"/>
          <w:szCs w:val="24"/>
        </w:rPr>
        <w:t>English is a Simple Language</w:t>
      </w:r>
      <w:r w:rsidR="00CD60D4" w:rsidRPr="004433C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key words have been put in bold: </w:t>
      </w:r>
    </w:p>
    <w:p w14:paraId="411C355A" w14:textId="77777777" w:rsidR="00CD60D4" w:rsidRPr="004433C0" w:rsidRDefault="00CD60D4" w:rsidP="00CD60D4">
      <w:pPr>
        <w:spacing w:line="276" w:lineRule="auto"/>
        <w:rPr>
          <w:rFonts w:ascii="Times New Roman" w:hAnsi="Times New Roman" w:cs="Times New Roman"/>
          <w:color w:val="000000" w:themeColor="text1"/>
          <w:sz w:val="24"/>
          <w:szCs w:val="24"/>
        </w:rPr>
      </w:pPr>
    </w:p>
    <w:tbl>
      <w:tblPr>
        <w:tblStyle w:val="TableGrid"/>
        <w:tblpPr w:leftFromText="180" w:rightFromText="180" w:vertAnchor="text" w:horzAnchor="margin" w:tblpY="92"/>
        <w:tblW w:w="8606" w:type="dxa"/>
        <w:tblLook w:val="04A0" w:firstRow="1" w:lastRow="0" w:firstColumn="1" w:lastColumn="0" w:noHBand="0" w:noVBand="1"/>
      </w:tblPr>
      <w:tblGrid>
        <w:gridCol w:w="4303"/>
        <w:gridCol w:w="4303"/>
      </w:tblGrid>
      <w:tr w:rsidR="00CD60D4" w:rsidRPr="004433C0" w14:paraId="30DF2EE8" w14:textId="77777777" w:rsidTr="006630A3">
        <w:trPr>
          <w:trHeight w:val="533"/>
        </w:trPr>
        <w:tc>
          <w:tcPr>
            <w:tcW w:w="4303" w:type="dxa"/>
          </w:tcPr>
          <w:p w14:paraId="72379B6E" w14:textId="384C3DD3"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 xml:space="preserve">Coursebook </w:t>
            </w:r>
            <w:r w:rsidR="00C65CD5">
              <w:rPr>
                <w:rFonts w:ascii="Times New Roman" w:hAnsi="Times New Roman" w:cs="Times New Roman"/>
                <w:color w:val="000000" w:themeColor="text1"/>
                <w:sz w:val="24"/>
                <w:szCs w:val="24"/>
              </w:rPr>
              <w:t xml:space="preserve">Fragmented </w:t>
            </w:r>
            <w:r w:rsidRPr="004433C0">
              <w:rPr>
                <w:rFonts w:ascii="Times New Roman" w:hAnsi="Times New Roman" w:cs="Times New Roman"/>
                <w:color w:val="000000" w:themeColor="text1"/>
                <w:sz w:val="24"/>
                <w:szCs w:val="24"/>
              </w:rPr>
              <w:t>Thinking</w:t>
            </w:r>
          </w:p>
        </w:tc>
        <w:tc>
          <w:tcPr>
            <w:tcW w:w="4303" w:type="dxa"/>
          </w:tcPr>
          <w:p w14:paraId="5A52ADB7" w14:textId="6C1B67FB" w:rsidR="00CD60D4" w:rsidRPr="004433C0" w:rsidRDefault="00C65CD5" w:rsidP="006630A3">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Discovery </w:t>
            </w:r>
          </w:p>
        </w:tc>
      </w:tr>
      <w:tr w:rsidR="00CD60D4" w:rsidRPr="004433C0" w14:paraId="7208BB43" w14:textId="77777777" w:rsidTr="006630A3">
        <w:trPr>
          <w:trHeight w:val="533"/>
        </w:trPr>
        <w:tc>
          <w:tcPr>
            <w:tcW w:w="4303" w:type="dxa"/>
          </w:tcPr>
          <w:p w14:paraId="7D17438F" w14:textId="70AA9263"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“Use formal register to write business letters, and informal to write to friends.”</w:t>
            </w:r>
          </w:p>
          <w:p w14:paraId="0087B785" w14:textId="77777777" w:rsidR="00CD60D4" w:rsidRPr="004433C0" w:rsidRDefault="00CD60D4" w:rsidP="006630A3">
            <w:pPr>
              <w:spacing w:line="276" w:lineRule="auto"/>
              <w:rPr>
                <w:rFonts w:ascii="Times New Roman" w:hAnsi="Times New Roman" w:cs="Times New Roman"/>
                <w:color w:val="000000" w:themeColor="text1"/>
                <w:sz w:val="24"/>
                <w:szCs w:val="24"/>
              </w:rPr>
            </w:pPr>
          </w:p>
        </w:tc>
        <w:tc>
          <w:tcPr>
            <w:tcW w:w="4303" w:type="dxa"/>
          </w:tcPr>
          <w:p w14:paraId="71981273" w14:textId="00AB66E6"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 xml:space="preserve">How </w:t>
            </w:r>
            <w:r w:rsidRPr="00C65CD5">
              <w:rPr>
                <w:rFonts w:ascii="Times New Roman" w:hAnsi="Times New Roman" w:cs="Times New Roman"/>
                <w:b/>
                <w:bCs/>
                <w:color w:val="000000" w:themeColor="text1"/>
                <w:sz w:val="24"/>
                <w:szCs w:val="24"/>
              </w:rPr>
              <w:t>socially</w:t>
            </w:r>
            <w:r w:rsidRPr="004433C0">
              <w:rPr>
                <w:rFonts w:ascii="Times New Roman" w:hAnsi="Times New Roman" w:cs="Times New Roman"/>
                <w:color w:val="000000" w:themeColor="text1"/>
                <w:sz w:val="24"/>
                <w:szCs w:val="24"/>
              </w:rPr>
              <w:t xml:space="preserve"> “</w:t>
            </w:r>
            <w:r w:rsidRPr="00C65CD5">
              <w:rPr>
                <w:rFonts w:ascii="Times New Roman" w:hAnsi="Times New Roman" w:cs="Times New Roman"/>
                <w:b/>
                <w:bCs/>
                <w:i/>
                <w:iCs/>
                <w:color w:val="000000" w:themeColor="text1"/>
                <w:sz w:val="24"/>
                <w:szCs w:val="24"/>
              </w:rPr>
              <w:t>close or distant</w:t>
            </w:r>
            <w:r w:rsidRPr="004433C0">
              <w:rPr>
                <w:rFonts w:ascii="Times New Roman" w:hAnsi="Times New Roman" w:cs="Times New Roman"/>
                <w:color w:val="000000" w:themeColor="text1"/>
                <w:sz w:val="24"/>
                <w:szCs w:val="24"/>
              </w:rPr>
              <w:t xml:space="preserve">” (Walker, C.) are </w:t>
            </w:r>
            <w:r w:rsidR="00C65CD5">
              <w:rPr>
                <w:rFonts w:ascii="Times New Roman" w:hAnsi="Times New Roman" w:cs="Times New Roman"/>
                <w:color w:val="000000" w:themeColor="text1"/>
                <w:sz w:val="24"/>
                <w:szCs w:val="24"/>
              </w:rPr>
              <w:t xml:space="preserve">you from your friends? When you are writing a letter, choose </w:t>
            </w:r>
            <w:r w:rsidR="00C65CD5" w:rsidRPr="00C65CD5">
              <w:rPr>
                <w:rFonts w:ascii="Times New Roman" w:hAnsi="Times New Roman" w:cs="Times New Roman"/>
                <w:b/>
                <w:bCs/>
                <w:color w:val="000000" w:themeColor="text1"/>
                <w:sz w:val="24"/>
                <w:szCs w:val="24"/>
              </w:rPr>
              <w:t>one person</w:t>
            </w:r>
            <w:r w:rsidR="00C65CD5">
              <w:rPr>
                <w:rFonts w:ascii="Times New Roman" w:hAnsi="Times New Roman" w:cs="Times New Roman"/>
                <w:color w:val="000000" w:themeColor="text1"/>
                <w:sz w:val="24"/>
                <w:szCs w:val="24"/>
              </w:rPr>
              <w:t xml:space="preserve">, and be as </w:t>
            </w:r>
            <w:r w:rsidR="00C65CD5" w:rsidRPr="00C65CD5">
              <w:rPr>
                <w:rFonts w:ascii="Times New Roman" w:hAnsi="Times New Roman" w:cs="Times New Roman"/>
                <w:b/>
                <w:bCs/>
                <w:color w:val="000000" w:themeColor="text1"/>
                <w:sz w:val="24"/>
                <w:szCs w:val="24"/>
              </w:rPr>
              <w:t>specific</w:t>
            </w:r>
            <w:r w:rsidR="00C65CD5">
              <w:rPr>
                <w:rFonts w:ascii="Times New Roman" w:hAnsi="Times New Roman" w:cs="Times New Roman"/>
                <w:color w:val="000000" w:themeColor="text1"/>
                <w:sz w:val="24"/>
                <w:szCs w:val="24"/>
              </w:rPr>
              <w:t xml:space="preserve"> as you can. </w:t>
            </w:r>
          </w:p>
        </w:tc>
      </w:tr>
      <w:tr w:rsidR="00CD60D4" w:rsidRPr="004433C0" w14:paraId="227F0EA2" w14:textId="77777777" w:rsidTr="006630A3">
        <w:trPr>
          <w:trHeight w:val="533"/>
        </w:trPr>
        <w:tc>
          <w:tcPr>
            <w:tcW w:w="4303" w:type="dxa"/>
          </w:tcPr>
          <w:p w14:paraId="5404FDE3" w14:textId="1D5E3D2F"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“Write sentences in passive and active voices.”</w:t>
            </w:r>
          </w:p>
        </w:tc>
        <w:tc>
          <w:tcPr>
            <w:tcW w:w="4303" w:type="dxa"/>
          </w:tcPr>
          <w:p w14:paraId="3B6811C9" w14:textId="375AC9F9"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 xml:space="preserve">How can we </w:t>
            </w:r>
            <w:r w:rsidR="00DB579A">
              <w:rPr>
                <w:rFonts w:ascii="Times New Roman" w:hAnsi="Times New Roman" w:cs="Times New Roman"/>
                <w:color w:val="000000" w:themeColor="text1"/>
                <w:sz w:val="24"/>
                <w:szCs w:val="24"/>
              </w:rPr>
              <w:t>“</w:t>
            </w:r>
            <w:r w:rsidRPr="00C65CD5">
              <w:rPr>
                <w:rFonts w:ascii="Times New Roman" w:hAnsi="Times New Roman" w:cs="Times New Roman"/>
                <w:b/>
                <w:bCs/>
                <w:i/>
                <w:iCs/>
                <w:color w:val="000000" w:themeColor="text1"/>
                <w:sz w:val="24"/>
                <w:szCs w:val="24"/>
              </w:rPr>
              <w:t xml:space="preserve">shift </w:t>
            </w:r>
            <w:r w:rsidRPr="00C65CD5">
              <w:rPr>
                <w:rFonts w:ascii="Times New Roman" w:hAnsi="Times New Roman" w:cs="Times New Roman"/>
                <w:i/>
                <w:iCs/>
                <w:color w:val="000000" w:themeColor="text1"/>
                <w:sz w:val="24"/>
                <w:szCs w:val="24"/>
              </w:rPr>
              <w:t>between passive and active voices</w:t>
            </w:r>
            <w:r w:rsidR="00DB579A">
              <w:rPr>
                <w:rFonts w:ascii="Times New Roman" w:hAnsi="Times New Roman" w:cs="Times New Roman"/>
                <w:i/>
                <w:iCs/>
                <w:color w:val="000000" w:themeColor="text1"/>
                <w:sz w:val="24"/>
                <w:szCs w:val="24"/>
              </w:rPr>
              <w:t>”</w:t>
            </w:r>
            <w:r w:rsidRPr="004433C0">
              <w:rPr>
                <w:rFonts w:ascii="Times New Roman" w:hAnsi="Times New Roman" w:cs="Times New Roman"/>
                <w:i/>
                <w:iCs/>
                <w:color w:val="000000" w:themeColor="text1"/>
                <w:sz w:val="24"/>
                <w:szCs w:val="24"/>
              </w:rPr>
              <w:t xml:space="preserve"> </w:t>
            </w:r>
            <w:r w:rsidRPr="004433C0">
              <w:rPr>
                <w:rFonts w:ascii="Times New Roman" w:hAnsi="Times New Roman" w:cs="Times New Roman"/>
                <w:color w:val="000000" w:themeColor="text1"/>
                <w:sz w:val="24"/>
                <w:szCs w:val="24"/>
              </w:rPr>
              <w:t xml:space="preserve">(Walker, p. 205) within a particular </w:t>
            </w:r>
            <w:r w:rsidRPr="00C65CD5">
              <w:rPr>
                <w:rFonts w:ascii="Times New Roman" w:hAnsi="Times New Roman" w:cs="Times New Roman"/>
                <w:b/>
                <w:bCs/>
                <w:color w:val="000000" w:themeColor="text1"/>
                <w:sz w:val="24"/>
                <w:szCs w:val="24"/>
              </w:rPr>
              <w:t>context</w:t>
            </w:r>
            <w:r w:rsidR="00C65CD5" w:rsidRPr="00C65CD5">
              <w:rPr>
                <w:rFonts w:ascii="Times New Roman" w:hAnsi="Times New Roman" w:cs="Times New Roman"/>
                <w:b/>
                <w:bCs/>
                <w:color w:val="000000" w:themeColor="text1"/>
                <w:sz w:val="24"/>
                <w:szCs w:val="24"/>
              </w:rPr>
              <w:t>/register/genre</w:t>
            </w:r>
            <w:r w:rsidRPr="004433C0">
              <w:rPr>
                <w:rFonts w:ascii="Times New Roman" w:hAnsi="Times New Roman" w:cs="Times New Roman"/>
                <w:color w:val="000000" w:themeColor="text1"/>
                <w:sz w:val="24"/>
                <w:szCs w:val="24"/>
              </w:rPr>
              <w:t xml:space="preserve">? </w:t>
            </w:r>
          </w:p>
        </w:tc>
      </w:tr>
      <w:tr w:rsidR="00CD60D4" w:rsidRPr="004433C0" w14:paraId="150D95E1" w14:textId="77777777" w:rsidTr="006630A3">
        <w:trPr>
          <w:trHeight w:val="514"/>
        </w:trPr>
        <w:tc>
          <w:tcPr>
            <w:tcW w:w="4303" w:type="dxa"/>
          </w:tcPr>
          <w:p w14:paraId="7F6122AE" w14:textId="77777777"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“Write sentences in the present simple, the past simple, future simple, present perfect, etc.”</w:t>
            </w:r>
          </w:p>
        </w:tc>
        <w:tc>
          <w:tcPr>
            <w:tcW w:w="4303" w:type="dxa"/>
          </w:tcPr>
          <w:p w14:paraId="09DF3A07" w14:textId="77777777" w:rsidR="00DB579A"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 xml:space="preserve">Are </w:t>
            </w:r>
            <w:r w:rsidR="00DB579A">
              <w:rPr>
                <w:rFonts w:ascii="Times New Roman" w:hAnsi="Times New Roman" w:cs="Times New Roman"/>
                <w:color w:val="000000" w:themeColor="text1"/>
                <w:sz w:val="24"/>
                <w:szCs w:val="24"/>
              </w:rPr>
              <w:t>we</w:t>
            </w:r>
            <w:r w:rsidRPr="004433C0">
              <w:rPr>
                <w:rFonts w:ascii="Times New Roman" w:hAnsi="Times New Roman" w:cs="Times New Roman"/>
                <w:color w:val="000000" w:themeColor="text1"/>
                <w:sz w:val="24"/>
                <w:szCs w:val="24"/>
              </w:rPr>
              <w:t xml:space="preserve"> using English tenses to express actions in English ‘</w:t>
            </w:r>
            <w:r w:rsidRPr="00C65CD5">
              <w:rPr>
                <w:rFonts w:ascii="Times New Roman" w:hAnsi="Times New Roman" w:cs="Times New Roman"/>
                <w:b/>
                <w:bCs/>
                <w:i/>
                <w:iCs/>
                <w:color w:val="000000" w:themeColor="text1"/>
                <w:sz w:val="24"/>
                <w:szCs w:val="24"/>
              </w:rPr>
              <w:t>timing</w:t>
            </w:r>
            <w:r w:rsidRPr="004433C0">
              <w:rPr>
                <w:rFonts w:ascii="Times New Roman" w:hAnsi="Times New Roman" w:cs="Times New Roman"/>
                <w:color w:val="000000" w:themeColor="text1"/>
                <w:sz w:val="24"/>
                <w:szCs w:val="24"/>
              </w:rPr>
              <w:t>’ (ibid.) or are you resorting to L1’s ‘</w:t>
            </w:r>
            <w:r w:rsidRPr="00C65CD5">
              <w:rPr>
                <w:rFonts w:ascii="Times New Roman" w:hAnsi="Times New Roman" w:cs="Times New Roman"/>
                <w:b/>
                <w:bCs/>
                <w:i/>
                <w:iCs/>
                <w:color w:val="000000" w:themeColor="text1"/>
                <w:sz w:val="24"/>
                <w:szCs w:val="24"/>
              </w:rPr>
              <w:t>timing</w:t>
            </w:r>
            <w:r w:rsidRPr="004433C0">
              <w:rPr>
                <w:rFonts w:ascii="Times New Roman" w:hAnsi="Times New Roman" w:cs="Times New Roman"/>
                <w:color w:val="000000" w:themeColor="text1"/>
                <w:sz w:val="24"/>
                <w:szCs w:val="24"/>
              </w:rPr>
              <w:t xml:space="preserve">’? </w:t>
            </w:r>
          </w:p>
          <w:p w14:paraId="7D57315C" w14:textId="4E57F357" w:rsidR="00CD60D4" w:rsidRPr="004433C0" w:rsidRDefault="00CD60D4" w:rsidP="006630A3">
            <w:pPr>
              <w:spacing w:line="276" w:lineRule="auto"/>
              <w:rPr>
                <w:rFonts w:ascii="Times New Roman" w:hAnsi="Times New Roman" w:cs="Times New Roman"/>
                <w:color w:val="000000" w:themeColor="text1"/>
                <w:sz w:val="24"/>
                <w:szCs w:val="24"/>
              </w:rPr>
            </w:pPr>
            <w:r w:rsidRPr="004433C0">
              <w:rPr>
                <w:rFonts w:ascii="Times New Roman" w:hAnsi="Times New Roman" w:cs="Times New Roman"/>
                <w:color w:val="000000" w:themeColor="text1"/>
                <w:sz w:val="24"/>
                <w:szCs w:val="24"/>
              </w:rPr>
              <w:t xml:space="preserve">(i.e., “I see a dog” is not the same as “I was seeing a dog”.). </w:t>
            </w:r>
          </w:p>
        </w:tc>
      </w:tr>
    </w:tbl>
    <w:p w14:paraId="02BDE94F" w14:textId="77777777" w:rsidR="00565F67" w:rsidRDefault="00565F67" w:rsidP="00D35E3B">
      <w:pPr>
        <w:spacing w:line="276" w:lineRule="auto"/>
        <w:rPr>
          <w:b/>
          <w:bCs/>
          <w:i/>
          <w:iCs/>
        </w:rPr>
      </w:pPr>
    </w:p>
    <w:p w14:paraId="3A65BB95" w14:textId="7FDFC404" w:rsidR="00C65CD5" w:rsidRPr="005330A3" w:rsidRDefault="005330A3" w:rsidP="00D35E3B">
      <w:pPr>
        <w:spacing w:line="276" w:lineRule="auto"/>
        <w:rPr>
          <w:rFonts w:ascii="Times New Roman" w:hAnsi="Times New Roman" w:cs="Times New Roman"/>
          <w:b/>
          <w:bCs/>
          <w:i/>
          <w:iCs/>
          <w:sz w:val="24"/>
          <w:szCs w:val="24"/>
        </w:rPr>
      </w:pPr>
      <w:r w:rsidRPr="005330A3">
        <w:rPr>
          <w:rFonts w:ascii="Times New Roman" w:hAnsi="Times New Roman" w:cs="Times New Roman"/>
          <w:color w:val="000000" w:themeColor="text1"/>
          <w:sz w:val="24"/>
          <w:szCs w:val="24"/>
          <w:shd w:val="clear" w:color="auto" w:fill="FFFFFF"/>
        </w:rPr>
        <w:t xml:space="preserve">All in all, “in nature we never see anything isolated, but everything in connection with something else which is before it, beside it, under it and over it.” </w:t>
      </w:r>
      <w:r>
        <w:rPr>
          <w:rFonts w:ascii="Times New Roman" w:hAnsi="Times New Roman" w:cs="Times New Roman"/>
          <w:color w:val="000000" w:themeColor="text1"/>
          <w:sz w:val="24"/>
          <w:szCs w:val="24"/>
          <w:shd w:val="clear" w:color="auto" w:fill="FFFFFF"/>
        </w:rPr>
        <w:t xml:space="preserve">- </w:t>
      </w:r>
      <w:r w:rsidRPr="005330A3">
        <w:rPr>
          <w:rFonts w:ascii="Times New Roman" w:hAnsi="Times New Roman" w:cs="Times New Roman"/>
          <w:color w:val="000000" w:themeColor="text1"/>
          <w:sz w:val="24"/>
          <w:szCs w:val="24"/>
          <w:shd w:val="clear" w:color="auto" w:fill="FFFFFF"/>
        </w:rPr>
        <w:t>Johann Wolfgang von Goethe</w:t>
      </w:r>
      <w:r>
        <w:rPr>
          <w:rFonts w:ascii="Times New Roman" w:hAnsi="Times New Roman" w:cs="Times New Roman"/>
          <w:color w:val="000000" w:themeColor="text1"/>
          <w:sz w:val="24"/>
          <w:szCs w:val="24"/>
          <w:shd w:val="clear" w:color="auto" w:fill="FFFFFF"/>
        </w:rPr>
        <w:t>.</w:t>
      </w:r>
      <w:r w:rsidRPr="005330A3">
        <w:rPr>
          <w:rFonts w:ascii="Times New Roman" w:hAnsi="Times New Roman" w:cs="Times New Roman"/>
          <w:b/>
          <w:bCs/>
          <w:i/>
          <w:iCs/>
          <w:sz w:val="24"/>
          <w:szCs w:val="24"/>
        </w:rPr>
        <w:br/>
      </w:r>
    </w:p>
    <w:p w14:paraId="051608D2" w14:textId="10D54255" w:rsidR="00ED634C" w:rsidRDefault="00ED634C" w:rsidP="004433C0">
      <w:pPr>
        <w:spacing w:line="276" w:lineRule="auto"/>
        <w:jc w:val="center"/>
        <w:rPr>
          <w:rFonts w:ascii="Times New Roman" w:hAnsi="Times New Roman" w:cs="Times New Roman"/>
          <w:b/>
          <w:bCs/>
          <w:i/>
          <w:iCs/>
          <w:sz w:val="24"/>
          <w:szCs w:val="24"/>
        </w:rPr>
      </w:pPr>
      <w:r w:rsidRPr="0080255A">
        <w:rPr>
          <w:rFonts w:ascii="Times New Roman" w:hAnsi="Times New Roman" w:cs="Times New Roman"/>
          <w:b/>
          <w:bCs/>
          <w:i/>
          <w:iCs/>
          <w:sz w:val="24"/>
          <w:szCs w:val="24"/>
        </w:rPr>
        <w:t>References</w:t>
      </w:r>
    </w:p>
    <w:p w14:paraId="5CD2E872" w14:textId="40D89E48" w:rsidR="00254653" w:rsidRPr="00254653" w:rsidRDefault="00254653" w:rsidP="004433C0">
      <w:pPr>
        <w:spacing w:line="276" w:lineRule="auto"/>
        <w:rPr>
          <w:rFonts w:ascii="Times New Roman" w:hAnsi="Times New Roman" w:cs="Times New Roman"/>
          <w:color w:val="000000" w:themeColor="text1"/>
          <w:sz w:val="24"/>
          <w:szCs w:val="24"/>
          <w:shd w:val="clear" w:color="auto" w:fill="FFFFFF"/>
        </w:rPr>
      </w:pPr>
      <w:r w:rsidRPr="00254653">
        <w:rPr>
          <w:rFonts w:ascii="Times New Roman" w:hAnsi="Times New Roman" w:cs="Times New Roman"/>
          <w:color w:val="000000" w:themeColor="text1"/>
          <w:sz w:val="24"/>
          <w:szCs w:val="24"/>
        </w:rPr>
        <w:t xml:space="preserve">Catherine Snow, et al, </w:t>
      </w:r>
      <w:r>
        <w:rPr>
          <w:rFonts w:ascii="Times New Roman" w:hAnsi="Times New Roman" w:cs="Times New Roman"/>
          <w:color w:val="000000" w:themeColor="text1"/>
          <w:sz w:val="24"/>
          <w:szCs w:val="24"/>
        </w:rPr>
        <w:t>(</w:t>
      </w:r>
      <w:r w:rsidRPr="00254653">
        <w:rPr>
          <w:rFonts w:ascii="Times New Roman" w:hAnsi="Times New Roman" w:cs="Times New Roman"/>
          <w:color w:val="000000" w:themeColor="text1"/>
          <w:sz w:val="24"/>
          <w:szCs w:val="24"/>
        </w:rPr>
        <w:t>1991</w:t>
      </w:r>
      <w:r>
        <w:rPr>
          <w:rFonts w:ascii="Times New Roman" w:hAnsi="Times New Roman" w:cs="Times New Roman"/>
          <w:color w:val="000000" w:themeColor="text1"/>
          <w:sz w:val="24"/>
          <w:szCs w:val="24"/>
        </w:rPr>
        <w:t xml:space="preserve">) </w:t>
      </w:r>
      <w:r w:rsidRPr="00254653">
        <w:rPr>
          <w:rFonts w:ascii="Times New Roman" w:hAnsi="Times New Roman" w:cs="Times New Roman"/>
          <w:color w:val="000000" w:themeColor="text1"/>
          <w:sz w:val="24"/>
          <w:szCs w:val="24"/>
        </w:rPr>
        <w:t>(</w:t>
      </w:r>
      <w:r w:rsidRPr="004433C0">
        <w:rPr>
          <w:rFonts w:ascii="Times New Roman" w:hAnsi="Times New Roman" w:cs="Times New Roman"/>
          <w:color w:val="000000" w:themeColor="text1"/>
          <w:sz w:val="24"/>
          <w:szCs w:val="24"/>
          <w:shd w:val="clear" w:color="auto" w:fill="FFFFFF"/>
        </w:rPr>
        <w:t>https://www.theliteracybug.com/synoptic-overview</w:t>
      </w:r>
      <w:r>
        <w:rPr>
          <w:rFonts w:ascii="Times New Roman" w:hAnsi="Times New Roman" w:cs="Times New Roman"/>
          <w:color w:val="000000" w:themeColor="text1"/>
          <w:sz w:val="24"/>
          <w:szCs w:val="24"/>
          <w:shd w:val="clear" w:color="auto" w:fill="FFFFFF"/>
        </w:rPr>
        <w:t>)</w:t>
      </w:r>
    </w:p>
    <w:p w14:paraId="5D1C3CD0" w14:textId="5DDF5BD5" w:rsidR="00AE4E32" w:rsidRPr="004433C0" w:rsidRDefault="00AE4E32" w:rsidP="004433C0">
      <w:pPr>
        <w:spacing w:line="276" w:lineRule="auto"/>
        <w:rPr>
          <w:rFonts w:ascii="Times New Roman" w:hAnsi="Times New Roman" w:cs="Times New Roman"/>
          <w:sz w:val="24"/>
          <w:szCs w:val="24"/>
        </w:rPr>
      </w:pPr>
      <w:r w:rsidRPr="004433C0">
        <w:rPr>
          <w:rFonts w:ascii="Times New Roman" w:hAnsi="Times New Roman" w:cs="Times New Roman"/>
          <w:sz w:val="24"/>
          <w:szCs w:val="24"/>
        </w:rPr>
        <w:t xml:space="preserve">Freire, P. (1970, 1993) </w:t>
      </w:r>
      <w:r w:rsidRPr="004433C0">
        <w:rPr>
          <w:rFonts w:ascii="Times New Roman" w:hAnsi="Times New Roman" w:cs="Times New Roman"/>
          <w:i/>
          <w:iCs/>
          <w:sz w:val="24"/>
          <w:szCs w:val="24"/>
        </w:rPr>
        <w:t>Pedagogy of the Oppressed.</w:t>
      </w:r>
      <w:r w:rsidRPr="004433C0">
        <w:rPr>
          <w:rFonts w:ascii="Times New Roman" w:hAnsi="Times New Roman" w:cs="Times New Roman"/>
          <w:sz w:val="24"/>
          <w:szCs w:val="24"/>
        </w:rPr>
        <w:t xml:space="preserve"> Continuum, </w:t>
      </w:r>
      <w:r w:rsidR="0055610C" w:rsidRPr="004433C0">
        <w:rPr>
          <w:rFonts w:ascii="Times New Roman" w:hAnsi="Times New Roman" w:cs="Times New Roman"/>
          <w:sz w:val="24"/>
          <w:szCs w:val="24"/>
        </w:rPr>
        <w:t>London/New York</w:t>
      </w:r>
      <w:r w:rsidRPr="004433C0">
        <w:rPr>
          <w:rFonts w:ascii="Times New Roman" w:hAnsi="Times New Roman" w:cs="Times New Roman"/>
          <w:sz w:val="24"/>
          <w:szCs w:val="24"/>
        </w:rPr>
        <w:t>.</w:t>
      </w:r>
    </w:p>
    <w:p w14:paraId="3F213211" w14:textId="7B754371" w:rsidR="0055610C" w:rsidRPr="004433C0" w:rsidRDefault="0055610C" w:rsidP="004433C0">
      <w:pPr>
        <w:spacing w:line="276" w:lineRule="auto"/>
        <w:rPr>
          <w:rFonts w:ascii="Times New Roman" w:hAnsi="Times New Roman" w:cs="Times New Roman"/>
          <w:sz w:val="24"/>
          <w:szCs w:val="24"/>
        </w:rPr>
      </w:pPr>
      <w:r w:rsidRPr="004433C0">
        <w:rPr>
          <w:rFonts w:ascii="Times New Roman" w:hAnsi="Times New Roman" w:cs="Times New Roman"/>
          <w:sz w:val="24"/>
          <w:szCs w:val="24"/>
        </w:rPr>
        <w:t>Freire</w:t>
      </w:r>
      <w:r w:rsidR="004433C0">
        <w:rPr>
          <w:rFonts w:ascii="Times New Roman" w:hAnsi="Times New Roman" w:cs="Times New Roman"/>
          <w:sz w:val="24"/>
          <w:szCs w:val="24"/>
        </w:rPr>
        <w:t>, P.</w:t>
      </w:r>
      <w:r w:rsidRPr="004433C0">
        <w:rPr>
          <w:rFonts w:ascii="Times New Roman" w:hAnsi="Times New Roman" w:cs="Times New Roman"/>
          <w:sz w:val="24"/>
          <w:szCs w:val="24"/>
        </w:rPr>
        <w:t xml:space="preserve"> (1974) </w:t>
      </w:r>
      <w:r w:rsidRPr="004433C0">
        <w:rPr>
          <w:rFonts w:ascii="Times New Roman" w:hAnsi="Times New Roman" w:cs="Times New Roman"/>
          <w:i/>
          <w:iCs/>
          <w:sz w:val="24"/>
          <w:szCs w:val="24"/>
        </w:rPr>
        <w:t>Education for Critical Consciousness</w:t>
      </w:r>
      <w:r w:rsidRPr="004433C0">
        <w:rPr>
          <w:rFonts w:ascii="Times New Roman" w:hAnsi="Times New Roman" w:cs="Times New Roman"/>
          <w:sz w:val="24"/>
          <w:szCs w:val="24"/>
        </w:rPr>
        <w:t xml:space="preserve">. Continuum, London/New York. </w:t>
      </w:r>
    </w:p>
    <w:p w14:paraId="46B93714" w14:textId="77777777" w:rsidR="004433C0" w:rsidRDefault="004433C0" w:rsidP="004433C0">
      <w:pPr>
        <w:spacing w:line="276" w:lineRule="auto"/>
        <w:rPr>
          <w:rFonts w:ascii="Times New Roman" w:hAnsi="Times New Roman" w:cs="Times New Roman"/>
          <w:color w:val="000000" w:themeColor="text1"/>
          <w:sz w:val="24"/>
          <w:szCs w:val="24"/>
          <w:shd w:val="clear" w:color="auto" w:fill="FFFFFF"/>
        </w:rPr>
      </w:pPr>
      <w:r w:rsidRPr="004433C0">
        <w:rPr>
          <w:rFonts w:ascii="Times New Roman" w:hAnsi="Times New Roman" w:cs="Times New Roman"/>
          <w:color w:val="000000" w:themeColor="text1"/>
          <w:sz w:val="24"/>
          <w:szCs w:val="24"/>
          <w:shd w:val="clear" w:color="auto" w:fill="FFFFFF"/>
        </w:rPr>
        <w:t xml:space="preserve">Gerrard, S. (1996). </w:t>
      </w:r>
      <w:r w:rsidRPr="004433C0">
        <w:rPr>
          <w:rFonts w:ascii="Times New Roman" w:hAnsi="Times New Roman" w:cs="Times New Roman"/>
          <w:i/>
          <w:iCs/>
          <w:color w:val="000000" w:themeColor="text1"/>
          <w:sz w:val="24"/>
          <w:szCs w:val="24"/>
          <w:shd w:val="clear" w:color="auto" w:fill="FFFFFF"/>
        </w:rPr>
        <w:t>A philosophy of mathematics between two camps.</w:t>
      </w:r>
      <w:r w:rsidRPr="004433C0">
        <w:rPr>
          <w:rFonts w:ascii="Times New Roman" w:hAnsi="Times New Roman" w:cs="Times New Roman"/>
          <w:color w:val="000000" w:themeColor="text1"/>
          <w:sz w:val="24"/>
          <w:szCs w:val="24"/>
          <w:shd w:val="clear" w:color="auto" w:fill="FFFFFF"/>
        </w:rPr>
        <w:t xml:space="preserve"> In H. Sluga, H. and D. Stern (Eds.), </w:t>
      </w:r>
      <w:r w:rsidRPr="004433C0">
        <w:rPr>
          <w:rFonts w:ascii="Times New Roman" w:hAnsi="Times New Roman" w:cs="Times New Roman"/>
          <w:i/>
          <w:iCs/>
          <w:color w:val="000000" w:themeColor="text1"/>
          <w:sz w:val="24"/>
          <w:szCs w:val="24"/>
          <w:shd w:val="clear" w:color="auto" w:fill="FFFFFF"/>
        </w:rPr>
        <w:t>The Cambridge companion to Wittgenstein.</w:t>
      </w:r>
      <w:r w:rsidRPr="004433C0">
        <w:rPr>
          <w:rFonts w:ascii="Times New Roman" w:hAnsi="Times New Roman" w:cs="Times New Roman"/>
          <w:color w:val="000000" w:themeColor="text1"/>
          <w:sz w:val="24"/>
          <w:szCs w:val="24"/>
          <w:shd w:val="clear" w:color="auto" w:fill="FFFFFF"/>
        </w:rPr>
        <w:t xml:space="preserve"> (pp. 171 - 197) Cambridge: Cambridge University Press.</w:t>
      </w:r>
      <w:r>
        <w:rPr>
          <w:rFonts w:ascii="Times New Roman" w:hAnsi="Times New Roman" w:cs="Times New Roman"/>
          <w:color w:val="000000" w:themeColor="text1"/>
          <w:sz w:val="24"/>
          <w:szCs w:val="24"/>
          <w:shd w:val="clear" w:color="auto" w:fill="FFFFFF"/>
        </w:rPr>
        <w:t xml:space="preserve"> </w:t>
      </w:r>
    </w:p>
    <w:p w14:paraId="64FA7C72" w14:textId="233440EE" w:rsidR="00AE4E32" w:rsidRPr="004433C0" w:rsidRDefault="00AE4E32" w:rsidP="004433C0">
      <w:pPr>
        <w:spacing w:line="276" w:lineRule="auto"/>
        <w:rPr>
          <w:rFonts w:ascii="Times New Roman" w:hAnsi="Times New Roman" w:cs="Times New Roman"/>
          <w:sz w:val="24"/>
          <w:szCs w:val="24"/>
        </w:rPr>
      </w:pPr>
      <w:r w:rsidRPr="004433C0">
        <w:rPr>
          <w:rFonts w:ascii="Times New Roman" w:hAnsi="Times New Roman" w:cs="Times New Roman"/>
          <w:sz w:val="24"/>
          <w:szCs w:val="24"/>
        </w:rPr>
        <w:t xml:space="preserve">Goldberg, N. (1986) </w:t>
      </w:r>
      <w:r w:rsidRPr="004433C0">
        <w:rPr>
          <w:rFonts w:ascii="Times New Roman" w:hAnsi="Times New Roman" w:cs="Times New Roman"/>
          <w:i/>
          <w:iCs/>
          <w:sz w:val="24"/>
          <w:szCs w:val="24"/>
        </w:rPr>
        <w:t>Writing Down the Bones</w:t>
      </w:r>
      <w:r w:rsidRPr="004433C0">
        <w:rPr>
          <w:rFonts w:ascii="Times New Roman" w:hAnsi="Times New Roman" w:cs="Times New Roman"/>
          <w:sz w:val="24"/>
          <w:szCs w:val="24"/>
        </w:rPr>
        <w:t xml:space="preserve">. Shambala Boston &amp; London. </w:t>
      </w:r>
    </w:p>
    <w:p w14:paraId="2122F6BC" w14:textId="187AB9B1" w:rsidR="00ED634C" w:rsidRPr="004433C0" w:rsidRDefault="00ED634C" w:rsidP="004433C0">
      <w:pPr>
        <w:spacing w:line="276" w:lineRule="auto"/>
        <w:rPr>
          <w:rFonts w:ascii="Times New Roman" w:hAnsi="Times New Roman" w:cs="Times New Roman"/>
          <w:sz w:val="24"/>
          <w:szCs w:val="24"/>
        </w:rPr>
      </w:pPr>
      <w:r w:rsidRPr="004433C0">
        <w:rPr>
          <w:rFonts w:ascii="Times New Roman" w:hAnsi="Times New Roman" w:cs="Times New Roman"/>
          <w:sz w:val="24"/>
          <w:szCs w:val="24"/>
        </w:rPr>
        <w:t>Maley, A and Peachey, N</w:t>
      </w:r>
      <w:r w:rsidR="004433C0">
        <w:rPr>
          <w:rFonts w:ascii="Times New Roman" w:hAnsi="Times New Roman" w:cs="Times New Roman"/>
          <w:sz w:val="24"/>
          <w:szCs w:val="24"/>
        </w:rPr>
        <w:t>. (</w:t>
      </w:r>
      <w:r w:rsidRPr="004433C0">
        <w:rPr>
          <w:rFonts w:ascii="Times New Roman" w:hAnsi="Times New Roman" w:cs="Times New Roman"/>
          <w:sz w:val="24"/>
          <w:szCs w:val="24"/>
        </w:rPr>
        <w:t xml:space="preserve">2015) </w:t>
      </w:r>
      <w:r w:rsidRPr="004433C0">
        <w:rPr>
          <w:rFonts w:ascii="Times New Roman" w:hAnsi="Times New Roman" w:cs="Times New Roman"/>
          <w:i/>
          <w:iCs/>
          <w:sz w:val="24"/>
          <w:szCs w:val="24"/>
        </w:rPr>
        <w:t>Creativity in the English Language Classroom</w:t>
      </w:r>
      <w:r w:rsidRPr="004433C0">
        <w:rPr>
          <w:rFonts w:ascii="Times New Roman" w:hAnsi="Times New Roman" w:cs="Times New Roman"/>
          <w:sz w:val="24"/>
          <w:szCs w:val="24"/>
        </w:rPr>
        <w:t>. British Council.</w:t>
      </w:r>
    </w:p>
    <w:p w14:paraId="58DF6C7C" w14:textId="5E793792" w:rsidR="00AE4E32" w:rsidRDefault="0080255A" w:rsidP="004433C0">
      <w:pPr>
        <w:spacing w:line="276" w:lineRule="auto"/>
        <w:rPr>
          <w:rFonts w:ascii="Times New Roman" w:hAnsi="Times New Roman" w:cs="Times New Roman"/>
          <w:sz w:val="24"/>
          <w:szCs w:val="24"/>
        </w:rPr>
      </w:pPr>
      <w:r w:rsidRPr="004433C0">
        <w:rPr>
          <w:rFonts w:ascii="Times New Roman" w:hAnsi="Times New Roman" w:cs="Times New Roman"/>
          <w:sz w:val="24"/>
          <w:szCs w:val="24"/>
        </w:rPr>
        <w:t xml:space="preserve">Walker, C. (2022) </w:t>
      </w:r>
      <w:r w:rsidRPr="004433C0">
        <w:rPr>
          <w:rFonts w:ascii="Times New Roman" w:hAnsi="Times New Roman" w:cs="Times New Roman"/>
          <w:i/>
          <w:iCs/>
          <w:sz w:val="24"/>
          <w:szCs w:val="24"/>
        </w:rPr>
        <w:t>English is a Simple Language</w:t>
      </w:r>
      <w:r w:rsidRPr="004433C0">
        <w:rPr>
          <w:rFonts w:ascii="Times New Roman" w:hAnsi="Times New Roman" w:cs="Times New Roman"/>
          <w:sz w:val="24"/>
          <w:szCs w:val="24"/>
        </w:rPr>
        <w:t xml:space="preserve">. </w:t>
      </w:r>
      <w:r w:rsidR="00AE4E32" w:rsidRPr="004433C0">
        <w:rPr>
          <w:rFonts w:ascii="Times New Roman" w:hAnsi="Times New Roman" w:cs="Times New Roman"/>
          <w:sz w:val="24"/>
          <w:szCs w:val="24"/>
        </w:rPr>
        <w:t>Closely Observed Literature.</w:t>
      </w:r>
    </w:p>
    <w:p w14:paraId="7354BE34" w14:textId="1511B765" w:rsidR="005330A3" w:rsidRPr="005330A3" w:rsidRDefault="005330A3" w:rsidP="004433C0">
      <w:pPr>
        <w:spacing w:line="276" w:lineRule="auto"/>
        <w:rPr>
          <w:rFonts w:ascii="Times New Roman" w:hAnsi="Times New Roman" w:cs="Times New Roman"/>
          <w:sz w:val="24"/>
          <w:szCs w:val="24"/>
        </w:rPr>
      </w:pPr>
      <w:r w:rsidRPr="005330A3">
        <w:rPr>
          <w:rFonts w:ascii="Times New Roman" w:hAnsi="Times New Roman" w:cs="Times New Roman"/>
          <w:color w:val="212529"/>
          <w:sz w:val="24"/>
          <w:szCs w:val="24"/>
          <w:shd w:val="clear" w:color="auto" w:fill="FFFFFF"/>
        </w:rPr>
        <w:t>https://www.brainyquote.com/authors/johann-wolfgang-von-goeth-quotes</w:t>
      </w:r>
    </w:p>
    <w:p w14:paraId="31FCD11E" w14:textId="77777777" w:rsidR="00F0260D" w:rsidRDefault="00F0260D" w:rsidP="00A567D4">
      <w:pPr>
        <w:spacing w:line="240" w:lineRule="auto"/>
        <w:rPr>
          <w:color w:val="000000" w:themeColor="text1"/>
        </w:rPr>
      </w:pPr>
    </w:p>
    <w:p w14:paraId="15653140" w14:textId="77777777" w:rsidR="00ED5957" w:rsidRPr="00ED5957" w:rsidRDefault="00ED5957" w:rsidP="00ED5957">
      <w:pPr>
        <w:spacing w:after="0" w:line="240" w:lineRule="auto"/>
        <w:rPr>
          <w:rFonts w:ascii="Times New Roman" w:eastAsia="Times New Roman" w:hAnsi="Times New Roman" w:cs="Times New Roman"/>
          <w:b/>
          <w:kern w:val="0"/>
          <w:sz w:val="24"/>
          <w:szCs w:val="24"/>
          <w:lang w:val="en-US" w:eastAsia="pl-PL"/>
          <w14:ligatures w14:val="none"/>
        </w:rPr>
      </w:pPr>
      <w:r w:rsidRPr="00ED5957">
        <w:rPr>
          <w:rFonts w:ascii="Times New Roman" w:eastAsia="Times New Roman" w:hAnsi="Times New Roman" w:cs="Times New Roman"/>
          <w:b/>
          <w:kern w:val="0"/>
          <w:sz w:val="24"/>
          <w:szCs w:val="24"/>
          <w:lang w:val="en-US" w:eastAsia="pl-PL"/>
          <w14:ligatures w14:val="none"/>
        </w:rPr>
        <w:lastRenderedPageBreak/>
        <w:t xml:space="preserve">Please check the </w:t>
      </w:r>
      <w:r w:rsidRPr="00ED5957">
        <w:rPr>
          <w:rFonts w:ascii="Times New Roman" w:eastAsia="Times New Roman" w:hAnsi="Times New Roman" w:cs="Times New Roman"/>
          <w:b/>
          <w:kern w:val="0"/>
          <w:sz w:val="24"/>
          <w:szCs w:val="24"/>
          <w:u w:val="single"/>
          <w:lang w:val="en-US" w:eastAsia="pl-PL"/>
          <w14:ligatures w14:val="none"/>
        </w:rPr>
        <w:t>Pilgrims f2f courses</w:t>
      </w:r>
      <w:r w:rsidRPr="00ED5957">
        <w:rPr>
          <w:rFonts w:ascii="Times New Roman" w:eastAsia="Times New Roman" w:hAnsi="Times New Roman" w:cs="Times New Roman"/>
          <w:b/>
          <w:kern w:val="0"/>
          <w:sz w:val="24"/>
          <w:szCs w:val="24"/>
          <w:lang w:val="en-US" w:eastAsia="pl-PL"/>
          <w14:ligatures w14:val="none"/>
        </w:rPr>
        <w:t xml:space="preserve"> at Pilgrims website.</w:t>
      </w:r>
    </w:p>
    <w:p w14:paraId="661F109B" w14:textId="77777777" w:rsidR="00ED5957" w:rsidRPr="00ED5957" w:rsidRDefault="00ED5957" w:rsidP="00ED5957">
      <w:pPr>
        <w:spacing w:after="0" w:line="240" w:lineRule="auto"/>
        <w:rPr>
          <w:rFonts w:ascii="Times New Roman" w:eastAsia="Times New Roman" w:hAnsi="Times New Roman" w:cs="Times New Roman"/>
          <w:b/>
          <w:kern w:val="0"/>
          <w:sz w:val="24"/>
          <w:szCs w:val="24"/>
          <w:lang w:val="en-US" w:eastAsia="pl-PL"/>
          <w14:ligatures w14:val="none"/>
        </w:rPr>
      </w:pPr>
    </w:p>
    <w:p w14:paraId="50CCF887" w14:textId="77777777" w:rsidR="00ED5957" w:rsidRPr="00ED5957" w:rsidRDefault="00ED5957" w:rsidP="00ED5957">
      <w:pPr>
        <w:spacing w:after="0" w:line="240" w:lineRule="auto"/>
        <w:rPr>
          <w:rFonts w:ascii="Times New Roman" w:eastAsia="Times New Roman" w:hAnsi="Times New Roman" w:cs="Times New Roman"/>
          <w:b/>
          <w:kern w:val="0"/>
          <w:sz w:val="24"/>
          <w:szCs w:val="24"/>
          <w:lang w:val="en-US" w:eastAsia="pl-PL"/>
          <w14:ligatures w14:val="none"/>
        </w:rPr>
      </w:pPr>
      <w:r w:rsidRPr="00ED5957">
        <w:rPr>
          <w:rFonts w:ascii="Times New Roman" w:eastAsia="Times New Roman" w:hAnsi="Times New Roman" w:cs="Times New Roman"/>
          <w:b/>
          <w:kern w:val="0"/>
          <w:sz w:val="24"/>
          <w:szCs w:val="24"/>
          <w:lang w:val="en-US" w:eastAsia="pl-PL"/>
          <w14:ligatures w14:val="none"/>
        </w:rPr>
        <w:t xml:space="preserve">Please check the </w:t>
      </w:r>
      <w:r w:rsidRPr="00ED5957">
        <w:rPr>
          <w:rFonts w:ascii="Times New Roman" w:eastAsia="Times New Roman" w:hAnsi="Times New Roman" w:cs="Times New Roman"/>
          <w:b/>
          <w:kern w:val="0"/>
          <w:sz w:val="24"/>
          <w:szCs w:val="24"/>
          <w:u w:val="single"/>
          <w:lang w:val="en-US" w:eastAsia="pl-PL"/>
          <w14:ligatures w14:val="none"/>
        </w:rPr>
        <w:t>Pilgrims online courses</w:t>
      </w:r>
      <w:r w:rsidRPr="00ED5957">
        <w:rPr>
          <w:rFonts w:ascii="Times New Roman" w:eastAsia="Times New Roman" w:hAnsi="Times New Roman" w:cs="Times New Roman"/>
          <w:b/>
          <w:kern w:val="0"/>
          <w:sz w:val="24"/>
          <w:szCs w:val="24"/>
          <w:lang w:val="en-US" w:eastAsia="pl-PL"/>
          <w14:ligatures w14:val="none"/>
        </w:rPr>
        <w:t xml:space="preserve"> at Pilgrims website.</w:t>
      </w:r>
    </w:p>
    <w:p w14:paraId="3FC7D254" w14:textId="77777777" w:rsidR="001E4DAE" w:rsidRPr="00ED5957" w:rsidRDefault="001E4DAE">
      <w:pPr>
        <w:rPr>
          <w:color w:val="000000" w:themeColor="text1"/>
          <w:lang w:val="en-US"/>
        </w:rPr>
      </w:pPr>
    </w:p>
    <w:p w14:paraId="769931D2" w14:textId="77777777" w:rsidR="00E96527" w:rsidRDefault="00E96527" w:rsidP="00E96527">
      <w:pPr>
        <w:spacing w:line="360" w:lineRule="auto"/>
        <w:rPr>
          <w:rFonts w:ascii="Times New Roman" w:hAnsi="Times New Roman" w:cs="Times New Roman"/>
          <w:color w:val="000000" w:themeColor="text1"/>
          <w:sz w:val="24"/>
          <w:szCs w:val="24"/>
        </w:rPr>
      </w:pPr>
    </w:p>
    <w:p w14:paraId="174DE09D" w14:textId="77777777" w:rsidR="001E4DAE" w:rsidRPr="00F0260D" w:rsidRDefault="001E4DAE">
      <w:pPr>
        <w:rPr>
          <w:color w:val="000000" w:themeColor="text1"/>
        </w:rPr>
      </w:pPr>
    </w:p>
    <w:sectPr w:rsidR="001E4DAE" w:rsidRPr="00F0260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0BB00" w14:textId="77777777" w:rsidR="005F67D2" w:rsidRDefault="005F67D2" w:rsidP="00CF0541">
      <w:pPr>
        <w:spacing w:after="0" w:line="240" w:lineRule="auto"/>
      </w:pPr>
      <w:r>
        <w:separator/>
      </w:r>
    </w:p>
  </w:endnote>
  <w:endnote w:type="continuationSeparator" w:id="0">
    <w:p w14:paraId="23FCBB47" w14:textId="77777777" w:rsidR="005F67D2" w:rsidRDefault="005F67D2" w:rsidP="00CF0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208BC" w14:textId="77777777" w:rsidR="005F67D2" w:rsidRDefault="005F67D2" w:rsidP="00CF0541">
      <w:pPr>
        <w:spacing w:after="0" w:line="240" w:lineRule="auto"/>
      </w:pPr>
      <w:r>
        <w:separator/>
      </w:r>
    </w:p>
  </w:footnote>
  <w:footnote w:type="continuationSeparator" w:id="0">
    <w:p w14:paraId="011998F5" w14:textId="77777777" w:rsidR="005F67D2" w:rsidRDefault="005F67D2" w:rsidP="00CF05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839F8"/>
    <w:multiLevelType w:val="hybridMultilevel"/>
    <w:tmpl w:val="85884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1A1884"/>
    <w:multiLevelType w:val="hybridMultilevel"/>
    <w:tmpl w:val="85884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670479"/>
    <w:multiLevelType w:val="hybridMultilevel"/>
    <w:tmpl w:val="85884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A16B33"/>
    <w:multiLevelType w:val="hybridMultilevel"/>
    <w:tmpl w:val="85884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094EE8"/>
    <w:multiLevelType w:val="hybridMultilevel"/>
    <w:tmpl w:val="A8B838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7AA50C4"/>
    <w:multiLevelType w:val="hybridMultilevel"/>
    <w:tmpl w:val="85884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AC6417"/>
    <w:multiLevelType w:val="hybridMultilevel"/>
    <w:tmpl w:val="8588405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2217EA7"/>
    <w:multiLevelType w:val="hybridMultilevel"/>
    <w:tmpl w:val="38A8E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5E44877"/>
    <w:multiLevelType w:val="multilevel"/>
    <w:tmpl w:val="8696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947CCA"/>
    <w:multiLevelType w:val="hybridMultilevel"/>
    <w:tmpl w:val="7D94214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 w15:restartNumberingAfterBreak="0">
    <w:nsid w:val="61276EA1"/>
    <w:multiLevelType w:val="hybridMultilevel"/>
    <w:tmpl w:val="F45C0B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1A46145"/>
    <w:multiLevelType w:val="hybridMultilevel"/>
    <w:tmpl w:val="8A545010"/>
    <w:lvl w:ilvl="0" w:tplc="04160011">
      <w:start w:val="3"/>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2394823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8864482">
    <w:abstractNumId w:val="9"/>
  </w:num>
  <w:num w:numId="3" w16cid:durableId="883903317">
    <w:abstractNumId w:val="7"/>
  </w:num>
  <w:num w:numId="4" w16cid:durableId="944312162">
    <w:abstractNumId w:val="10"/>
  </w:num>
  <w:num w:numId="5" w16cid:durableId="1514607721">
    <w:abstractNumId w:val="6"/>
  </w:num>
  <w:num w:numId="6" w16cid:durableId="740906781">
    <w:abstractNumId w:val="1"/>
  </w:num>
  <w:num w:numId="7" w16cid:durableId="1080836507">
    <w:abstractNumId w:val="3"/>
  </w:num>
  <w:num w:numId="8" w16cid:durableId="340356498">
    <w:abstractNumId w:val="0"/>
  </w:num>
  <w:num w:numId="9" w16cid:durableId="714306144">
    <w:abstractNumId w:val="5"/>
  </w:num>
  <w:num w:numId="10" w16cid:durableId="1260482919">
    <w:abstractNumId w:val="4"/>
  </w:num>
  <w:num w:numId="11" w16cid:durableId="1008405548">
    <w:abstractNumId w:val="8"/>
  </w:num>
  <w:num w:numId="12" w16cid:durableId="865412858">
    <w:abstractNumId w:val="2"/>
  </w:num>
  <w:num w:numId="13" w16cid:durableId="5695343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7AA"/>
    <w:rsid w:val="00001824"/>
    <w:rsid w:val="00004176"/>
    <w:rsid w:val="00033B12"/>
    <w:rsid w:val="00035E36"/>
    <w:rsid w:val="00044623"/>
    <w:rsid w:val="000463D1"/>
    <w:rsid w:val="000554C4"/>
    <w:rsid w:val="00055565"/>
    <w:rsid w:val="00064539"/>
    <w:rsid w:val="00097DD3"/>
    <w:rsid w:val="000C1F4C"/>
    <w:rsid w:val="000D4FA7"/>
    <w:rsid w:val="000E3281"/>
    <w:rsid w:val="000E61BB"/>
    <w:rsid w:val="000F79A1"/>
    <w:rsid w:val="00106EE9"/>
    <w:rsid w:val="0011342B"/>
    <w:rsid w:val="00137F55"/>
    <w:rsid w:val="0014255B"/>
    <w:rsid w:val="001432A1"/>
    <w:rsid w:val="00153FA9"/>
    <w:rsid w:val="001620BF"/>
    <w:rsid w:val="001912E2"/>
    <w:rsid w:val="0019449E"/>
    <w:rsid w:val="001A1665"/>
    <w:rsid w:val="001A5C4E"/>
    <w:rsid w:val="001D2306"/>
    <w:rsid w:val="001E4DAE"/>
    <w:rsid w:val="00203120"/>
    <w:rsid w:val="00206629"/>
    <w:rsid w:val="0021305E"/>
    <w:rsid w:val="0021555A"/>
    <w:rsid w:val="002368A6"/>
    <w:rsid w:val="0024293C"/>
    <w:rsid w:val="00243ED7"/>
    <w:rsid w:val="00254653"/>
    <w:rsid w:val="00260CE0"/>
    <w:rsid w:val="00262CCB"/>
    <w:rsid w:val="002715BF"/>
    <w:rsid w:val="002831F5"/>
    <w:rsid w:val="002A1005"/>
    <w:rsid w:val="002B0E2F"/>
    <w:rsid w:val="002C79FE"/>
    <w:rsid w:val="002D0905"/>
    <w:rsid w:val="002D1F65"/>
    <w:rsid w:val="002E7FF0"/>
    <w:rsid w:val="002F2E35"/>
    <w:rsid w:val="003206C8"/>
    <w:rsid w:val="00332359"/>
    <w:rsid w:val="00335285"/>
    <w:rsid w:val="00336837"/>
    <w:rsid w:val="00341645"/>
    <w:rsid w:val="00350DE2"/>
    <w:rsid w:val="00365F4F"/>
    <w:rsid w:val="00377DC8"/>
    <w:rsid w:val="00384707"/>
    <w:rsid w:val="00386DBA"/>
    <w:rsid w:val="003870FB"/>
    <w:rsid w:val="003916E8"/>
    <w:rsid w:val="00397D54"/>
    <w:rsid w:val="003B45FB"/>
    <w:rsid w:val="003B5E08"/>
    <w:rsid w:val="003D62F8"/>
    <w:rsid w:val="003F6192"/>
    <w:rsid w:val="004010FD"/>
    <w:rsid w:val="00414B73"/>
    <w:rsid w:val="00420C29"/>
    <w:rsid w:val="0042727D"/>
    <w:rsid w:val="004357DC"/>
    <w:rsid w:val="004433C0"/>
    <w:rsid w:val="004866B4"/>
    <w:rsid w:val="004A7888"/>
    <w:rsid w:val="004B1B26"/>
    <w:rsid w:val="004B27DB"/>
    <w:rsid w:val="004C662F"/>
    <w:rsid w:val="004D072E"/>
    <w:rsid w:val="004D0C02"/>
    <w:rsid w:val="004D3483"/>
    <w:rsid w:val="00504332"/>
    <w:rsid w:val="005330A3"/>
    <w:rsid w:val="00542B8C"/>
    <w:rsid w:val="0055610C"/>
    <w:rsid w:val="005607AA"/>
    <w:rsid w:val="00565F67"/>
    <w:rsid w:val="00573CF5"/>
    <w:rsid w:val="00591500"/>
    <w:rsid w:val="005B7568"/>
    <w:rsid w:val="005D29A8"/>
    <w:rsid w:val="005E00D0"/>
    <w:rsid w:val="005F67D2"/>
    <w:rsid w:val="00615FC7"/>
    <w:rsid w:val="00631A03"/>
    <w:rsid w:val="006379AA"/>
    <w:rsid w:val="0064267C"/>
    <w:rsid w:val="00651F72"/>
    <w:rsid w:val="006531A6"/>
    <w:rsid w:val="006630A3"/>
    <w:rsid w:val="006760D5"/>
    <w:rsid w:val="00690D83"/>
    <w:rsid w:val="00693955"/>
    <w:rsid w:val="006E1C84"/>
    <w:rsid w:val="00704513"/>
    <w:rsid w:val="007107E2"/>
    <w:rsid w:val="00723A60"/>
    <w:rsid w:val="00726249"/>
    <w:rsid w:val="0076189A"/>
    <w:rsid w:val="00771D3B"/>
    <w:rsid w:val="00787C6D"/>
    <w:rsid w:val="007939AA"/>
    <w:rsid w:val="007A1678"/>
    <w:rsid w:val="007B6F36"/>
    <w:rsid w:val="007C7E8D"/>
    <w:rsid w:val="007C7EFA"/>
    <w:rsid w:val="007D57C9"/>
    <w:rsid w:val="007D5A2F"/>
    <w:rsid w:val="0080255A"/>
    <w:rsid w:val="00811976"/>
    <w:rsid w:val="00823A6F"/>
    <w:rsid w:val="008329DE"/>
    <w:rsid w:val="00834AA1"/>
    <w:rsid w:val="00842F79"/>
    <w:rsid w:val="00846A4E"/>
    <w:rsid w:val="00870133"/>
    <w:rsid w:val="00882B01"/>
    <w:rsid w:val="008A2819"/>
    <w:rsid w:val="008B21AD"/>
    <w:rsid w:val="008B2A4E"/>
    <w:rsid w:val="008B4DE6"/>
    <w:rsid w:val="008C5374"/>
    <w:rsid w:val="008C7399"/>
    <w:rsid w:val="00907C02"/>
    <w:rsid w:val="00911EF0"/>
    <w:rsid w:val="009211F7"/>
    <w:rsid w:val="00923B1D"/>
    <w:rsid w:val="00927B6F"/>
    <w:rsid w:val="00927E4C"/>
    <w:rsid w:val="009322A9"/>
    <w:rsid w:val="009443A8"/>
    <w:rsid w:val="00966577"/>
    <w:rsid w:val="00973C17"/>
    <w:rsid w:val="0097460D"/>
    <w:rsid w:val="00974B55"/>
    <w:rsid w:val="00987687"/>
    <w:rsid w:val="009A3BC2"/>
    <w:rsid w:val="009A6E8C"/>
    <w:rsid w:val="009D7A72"/>
    <w:rsid w:val="00A024D5"/>
    <w:rsid w:val="00A02804"/>
    <w:rsid w:val="00A0490A"/>
    <w:rsid w:val="00A24661"/>
    <w:rsid w:val="00A50936"/>
    <w:rsid w:val="00A5144E"/>
    <w:rsid w:val="00A567D4"/>
    <w:rsid w:val="00A57026"/>
    <w:rsid w:val="00A62472"/>
    <w:rsid w:val="00AA10CD"/>
    <w:rsid w:val="00AA5967"/>
    <w:rsid w:val="00AD04BA"/>
    <w:rsid w:val="00AD15F0"/>
    <w:rsid w:val="00AD556E"/>
    <w:rsid w:val="00AD7638"/>
    <w:rsid w:val="00AE0605"/>
    <w:rsid w:val="00AE0B8C"/>
    <w:rsid w:val="00AE4E32"/>
    <w:rsid w:val="00AF2E01"/>
    <w:rsid w:val="00AF3EA9"/>
    <w:rsid w:val="00B4111F"/>
    <w:rsid w:val="00B430AB"/>
    <w:rsid w:val="00B66B29"/>
    <w:rsid w:val="00B8222F"/>
    <w:rsid w:val="00B90C6D"/>
    <w:rsid w:val="00BA7F7E"/>
    <w:rsid w:val="00BB08B8"/>
    <w:rsid w:val="00BC484B"/>
    <w:rsid w:val="00BE5BCB"/>
    <w:rsid w:val="00BE7E04"/>
    <w:rsid w:val="00C03CF3"/>
    <w:rsid w:val="00C34477"/>
    <w:rsid w:val="00C50B06"/>
    <w:rsid w:val="00C548AD"/>
    <w:rsid w:val="00C61704"/>
    <w:rsid w:val="00C62E43"/>
    <w:rsid w:val="00C65CD5"/>
    <w:rsid w:val="00C660F7"/>
    <w:rsid w:val="00C703A2"/>
    <w:rsid w:val="00C9651C"/>
    <w:rsid w:val="00CA13C5"/>
    <w:rsid w:val="00CB2C3B"/>
    <w:rsid w:val="00CB72EB"/>
    <w:rsid w:val="00CC05BF"/>
    <w:rsid w:val="00CD55C3"/>
    <w:rsid w:val="00CD60D4"/>
    <w:rsid w:val="00CF0541"/>
    <w:rsid w:val="00CF709F"/>
    <w:rsid w:val="00D04644"/>
    <w:rsid w:val="00D079FD"/>
    <w:rsid w:val="00D12CC5"/>
    <w:rsid w:val="00D13FDC"/>
    <w:rsid w:val="00D16D1B"/>
    <w:rsid w:val="00D33736"/>
    <w:rsid w:val="00D35E3B"/>
    <w:rsid w:val="00D37151"/>
    <w:rsid w:val="00D415AC"/>
    <w:rsid w:val="00D459AA"/>
    <w:rsid w:val="00D51BC8"/>
    <w:rsid w:val="00D74429"/>
    <w:rsid w:val="00DA148A"/>
    <w:rsid w:val="00DB170C"/>
    <w:rsid w:val="00DB579A"/>
    <w:rsid w:val="00DD3029"/>
    <w:rsid w:val="00DD35B3"/>
    <w:rsid w:val="00DE337F"/>
    <w:rsid w:val="00DF1297"/>
    <w:rsid w:val="00DF1D21"/>
    <w:rsid w:val="00DF7430"/>
    <w:rsid w:val="00E144DC"/>
    <w:rsid w:val="00E262C2"/>
    <w:rsid w:val="00E81953"/>
    <w:rsid w:val="00E87E36"/>
    <w:rsid w:val="00E90E80"/>
    <w:rsid w:val="00E9161B"/>
    <w:rsid w:val="00E96527"/>
    <w:rsid w:val="00EA2E5F"/>
    <w:rsid w:val="00EC6B95"/>
    <w:rsid w:val="00EC6BD7"/>
    <w:rsid w:val="00ED48D6"/>
    <w:rsid w:val="00ED5957"/>
    <w:rsid w:val="00ED634C"/>
    <w:rsid w:val="00EF6011"/>
    <w:rsid w:val="00F0260D"/>
    <w:rsid w:val="00F11881"/>
    <w:rsid w:val="00F15064"/>
    <w:rsid w:val="00F337B3"/>
    <w:rsid w:val="00F35321"/>
    <w:rsid w:val="00F43557"/>
    <w:rsid w:val="00F815EF"/>
    <w:rsid w:val="00F83E06"/>
    <w:rsid w:val="00F83F7E"/>
    <w:rsid w:val="00F95939"/>
    <w:rsid w:val="00F96DD6"/>
    <w:rsid w:val="00FA1031"/>
    <w:rsid w:val="00FB47D9"/>
    <w:rsid w:val="00FC41A2"/>
    <w:rsid w:val="00FF0C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D5CC"/>
  <w15:docId w15:val="{A237103D-3182-46F4-A6E5-A47392A27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7AA"/>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0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lectable-text">
    <w:name w:val="selectable-text"/>
    <w:basedOn w:val="Normal"/>
    <w:rsid w:val="00F0260D"/>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selectable-text1">
    <w:name w:val="selectable-text1"/>
    <w:basedOn w:val="DefaultParagraphFont"/>
    <w:rsid w:val="00F0260D"/>
  </w:style>
  <w:style w:type="paragraph" w:styleId="ListParagraph">
    <w:name w:val="List Paragraph"/>
    <w:basedOn w:val="Normal"/>
    <w:uiPriority w:val="34"/>
    <w:qFormat/>
    <w:rsid w:val="00E96527"/>
    <w:pPr>
      <w:spacing w:line="256" w:lineRule="auto"/>
      <w:ind w:left="720"/>
      <w:contextualSpacing/>
    </w:pPr>
  </w:style>
  <w:style w:type="paragraph" w:styleId="Header">
    <w:name w:val="header"/>
    <w:basedOn w:val="Normal"/>
    <w:link w:val="HeaderChar"/>
    <w:uiPriority w:val="99"/>
    <w:unhideWhenUsed/>
    <w:rsid w:val="00CF0541"/>
    <w:pPr>
      <w:tabs>
        <w:tab w:val="center" w:pos="4252"/>
        <w:tab w:val="right" w:pos="8504"/>
      </w:tabs>
      <w:spacing w:after="0" w:line="240" w:lineRule="auto"/>
    </w:pPr>
  </w:style>
  <w:style w:type="character" w:customStyle="1" w:styleId="HeaderChar">
    <w:name w:val="Header Char"/>
    <w:basedOn w:val="DefaultParagraphFont"/>
    <w:link w:val="Header"/>
    <w:uiPriority w:val="99"/>
    <w:rsid w:val="00CF0541"/>
    <w:rPr>
      <w:lang w:val="en-AU"/>
    </w:rPr>
  </w:style>
  <w:style w:type="paragraph" w:styleId="Footer">
    <w:name w:val="footer"/>
    <w:basedOn w:val="Normal"/>
    <w:link w:val="FooterChar"/>
    <w:uiPriority w:val="99"/>
    <w:unhideWhenUsed/>
    <w:rsid w:val="00CF0541"/>
    <w:pPr>
      <w:tabs>
        <w:tab w:val="center" w:pos="4252"/>
        <w:tab w:val="right" w:pos="8504"/>
      </w:tabs>
      <w:spacing w:after="0" w:line="240" w:lineRule="auto"/>
    </w:pPr>
  </w:style>
  <w:style w:type="character" w:customStyle="1" w:styleId="FooterChar">
    <w:name w:val="Footer Char"/>
    <w:basedOn w:val="DefaultParagraphFont"/>
    <w:link w:val="Footer"/>
    <w:uiPriority w:val="99"/>
    <w:rsid w:val="00CF0541"/>
    <w:rPr>
      <w:lang w:val="en-AU"/>
    </w:rPr>
  </w:style>
  <w:style w:type="paragraph" w:styleId="Revision">
    <w:name w:val="Revision"/>
    <w:hidden/>
    <w:uiPriority w:val="99"/>
    <w:semiHidden/>
    <w:rsid w:val="004B27DB"/>
    <w:pPr>
      <w:spacing w:after="0" w:line="240" w:lineRule="auto"/>
    </w:pPr>
    <w:rPr>
      <w:lang w:val="en-AU"/>
    </w:rPr>
  </w:style>
  <w:style w:type="character" w:styleId="CommentReference">
    <w:name w:val="annotation reference"/>
    <w:basedOn w:val="DefaultParagraphFont"/>
    <w:uiPriority w:val="99"/>
    <w:semiHidden/>
    <w:unhideWhenUsed/>
    <w:rsid w:val="00631A03"/>
    <w:rPr>
      <w:sz w:val="16"/>
      <w:szCs w:val="16"/>
    </w:rPr>
  </w:style>
  <w:style w:type="paragraph" w:styleId="CommentText">
    <w:name w:val="annotation text"/>
    <w:basedOn w:val="Normal"/>
    <w:link w:val="CommentTextChar"/>
    <w:uiPriority w:val="99"/>
    <w:unhideWhenUsed/>
    <w:rsid w:val="00631A03"/>
    <w:pPr>
      <w:spacing w:line="240" w:lineRule="auto"/>
    </w:pPr>
    <w:rPr>
      <w:sz w:val="20"/>
      <w:szCs w:val="20"/>
    </w:rPr>
  </w:style>
  <w:style w:type="character" w:customStyle="1" w:styleId="CommentTextChar">
    <w:name w:val="Comment Text Char"/>
    <w:basedOn w:val="DefaultParagraphFont"/>
    <w:link w:val="CommentText"/>
    <w:uiPriority w:val="99"/>
    <w:rsid w:val="00631A03"/>
    <w:rPr>
      <w:sz w:val="20"/>
      <w:szCs w:val="20"/>
      <w:lang w:val="en-AU"/>
    </w:rPr>
  </w:style>
  <w:style w:type="paragraph" w:styleId="CommentSubject">
    <w:name w:val="annotation subject"/>
    <w:basedOn w:val="CommentText"/>
    <w:next w:val="CommentText"/>
    <w:link w:val="CommentSubjectChar"/>
    <w:uiPriority w:val="99"/>
    <w:semiHidden/>
    <w:unhideWhenUsed/>
    <w:rsid w:val="00631A03"/>
    <w:rPr>
      <w:b/>
      <w:bCs/>
    </w:rPr>
  </w:style>
  <w:style w:type="character" w:customStyle="1" w:styleId="CommentSubjectChar">
    <w:name w:val="Comment Subject Char"/>
    <w:basedOn w:val="CommentTextChar"/>
    <w:link w:val="CommentSubject"/>
    <w:uiPriority w:val="99"/>
    <w:semiHidden/>
    <w:rsid w:val="00631A03"/>
    <w:rPr>
      <w:b/>
      <w:bCs/>
      <w:sz w:val="20"/>
      <w:szCs w:val="20"/>
      <w:lang w:val="en-AU"/>
    </w:rPr>
  </w:style>
  <w:style w:type="character" w:styleId="Hyperlink">
    <w:name w:val="Hyperlink"/>
    <w:basedOn w:val="DefaultParagraphFont"/>
    <w:uiPriority w:val="99"/>
    <w:unhideWhenUsed/>
    <w:rsid w:val="00FB47D9"/>
    <w:rPr>
      <w:color w:val="0563C1" w:themeColor="hyperlink"/>
      <w:u w:val="single"/>
    </w:rPr>
  </w:style>
  <w:style w:type="character" w:styleId="UnresolvedMention">
    <w:name w:val="Unresolved Mention"/>
    <w:basedOn w:val="DefaultParagraphFont"/>
    <w:uiPriority w:val="99"/>
    <w:semiHidden/>
    <w:unhideWhenUsed/>
    <w:rsid w:val="00FB47D9"/>
    <w:rPr>
      <w:color w:val="605E5C"/>
      <w:shd w:val="clear" w:color="auto" w:fill="E1DFDD"/>
    </w:rPr>
  </w:style>
  <w:style w:type="character" w:styleId="Emphasis">
    <w:name w:val="Emphasis"/>
    <w:basedOn w:val="DefaultParagraphFont"/>
    <w:uiPriority w:val="20"/>
    <w:qFormat/>
    <w:rsid w:val="00A24661"/>
    <w:rPr>
      <w:i/>
      <w:iCs/>
    </w:rPr>
  </w:style>
  <w:style w:type="character" w:customStyle="1" w:styleId="authorortitle">
    <w:name w:val="authorortitle"/>
    <w:basedOn w:val="DefaultParagraphFont"/>
    <w:rsid w:val="005330A3"/>
  </w:style>
  <w:style w:type="paragraph" w:customStyle="1" w:styleId="b-qt">
    <w:name w:val="b-qt"/>
    <w:basedOn w:val="Normal"/>
    <w:rsid w:val="005330A3"/>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customStyle="1" w:styleId="bqfqa">
    <w:name w:val="bq_fq_a"/>
    <w:basedOn w:val="Normal"/>
    <w:rsid w:val="005330A3"/>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283795">
      <w:bodyDiv w:val="1"/>
      <w:marLeft w:val="0"/>
      <w:marRight w:val="0"/>
      <w:marTop w:val="0"/>
      <w:marBottom w:val="0"/>
      <w:divBdr>
        <w:top w:val="none" w:sz="0" w:space="0" w:color="auto"/>
        <w:left w:val="none" w:sz="0" w:space="0" w:color="auto"/>
        <w:bottom w:val="none" w:sz="0" w:space="0" w:color="auto"/>
        <w:right w:val="none" w:sz="0" w:space="0" w:color="auto"/>
      </w:divBdr>
    </w:div>
    <w:div w:id="1177420540">
      <w:bodyDiv w:val="1"/>
      <w:marLeft w:val="0"/>
      <w:marRight w:val="0"/>
      <w:marTop w:val="0"/>
      <w:marBottom w:val="0"/>
      <w:divBdr>
        <w:top w:val="none" w:sz="0" w:space="0" w:color="auto"/>
        <w:left w:val="none" w:sz="0" w:space="0" w:color="auto"/>
        <w:bottom w:val="none" w:sz="0" w:space="0" w:color="auto"/>
        <w:right w:val="none" w:sz="0" w:space="0" w:color="auto"/>
      </w:divBdr>
    </w:div>
    <w:div w:id="1610817088">
      <w:bodyDiv w:val="1"/>
      <w:marLeft w:val="0"/>
      <w:marRight w:val="0"/>
      <w:marTop w:val="0"/>
      <w:marBottom w:val="0"/>
      <w:divBdr>
        <w:top w:val="none" w:sz="0" w:space="0" w:color="auto"/>
        <w:left w:val="none" w:sz="0" w:space="0" w:color="auto"/>
        <w:bottom w:val="none" w:sz="0" w:space="0" w:color="auto"/>
        <w:right w:val="none" w:sz="0" w:space="0" w:color="auto"/>
      </w:divBdr>
      <w:divsChild>
        <w:div w:id="2113550946">
          <w:blockQuote w:val="1"/>
          <w:marLeft w:val="0"/>
          <w:marRight w:val="0"/>
          <w:marTop w:val="0"/>
          <w:marBottom w:val="0"/>
          <w:divBdr>
            <w:top w:val="single" w:sz="2" w:space="0" w:color="454545"/>
            <w:left w:val="single" w:sz="6" w:space="12" w:color="454545"/>
            <w:bottom w:val="single" w:sz="2" w:space="0" w:color="454545"/>
            <w:right w:val="single" w:sz="2" w:space="0" w:color="454545"/>
          </w:divBdr>
        </w:div>
      </w:divsChild>
    </w:div>
    <w:div w:id="2129541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ffelixbinat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1815</Words>
  <Characters>10346</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Binati</dc:creator>
  <cp:keywords/>
  <dc:description/>
  <cp:lastModifiedBy>Hanna Kryszewska</cp:lastModifiedBy>
  <cp:revision>2</cp:revision>
  <dcterms:created xsi:type="dcterms:W3CDTF">2024-07-18T17:45:00Z</dcterms:created>
  <dcterms:modified xsi:type="dcterms:W3CDTF">2024-07-18T17:45:00Z</dcterms:modified>
</cp:coreProperties>
</file>