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75FB0" w14:textId="77777777" w:rsidR="00BE3BE1" w:rsidRDefault="00BE3BE1"/>
    <w:p w14:paraId="0FD103B1" w14:textId="3EAFC902" w:rsidR="00E421C5" w:rsidRPr="008328BE" w:rsidRDefault="008328BE">
      <w:pPr>
        <w:rPr>
          <w:rFonts w:ascii="Times New Roman" w:hAnsi="Times New Roman" w:cs="Times New Roman"/>
          <w:b/>
          <w:bCs/>
          <w:sz w:val="24"/>
          <w:szCs w:val="24"/>
        </w:rPr>
      </w:pPr>
      <w:r w:rsidRPr="008328BE">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6A5558" w14:paraId="171BF6B3" w14:textId="77777777">
        <w:tc>
          <w:tcPr>
            <w:tcW w:w="9062" w:type="dxa"/>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8846"/>
            </w:tblGrid>
            <w:tr w:rsidR="006A5558" w14:paraId="100CCB93" w14:textId="77777777" w:rsidTr="006A5558">
              <w:trPr>
                <w:tblCellSpacing w:w="0" w:type="dxa"/>
              </w:trPr>
              <w:tc>
                <w:tcPr>
                  <w:tcW w:w="0" w:type="auto"/>
                  <w:shd w:val="clear" w:color="auto" w:fill="FFFFFF"/>
                  <w:tcMar>
                    <w:top w:w="150" w:type="dxa"/>
                    <w:left w:w="375" w:type="dxa"/>
                    <w:bottom w:w="150" w:type="dxa"/>
                    <w:right w:w="375" w:type="dxa"/>
                  </w:tcMar>
                  <w:vAlign w:val="center"/>
                  <w:hideMark/>
                </w:tcPr>
                <w:p w14:paraId="2FC89998" w14:textId="77777777" w:rsidR="006A5558" w:rsidRDefault="006A5558" w:rsidP="006A5558">
                  <w:pPr>
                    <w:pStyle w:val="NormalWeb"/>
                    <w:spacing w:line="390" w:lineRule="atLeast"/>
                    <w:rPr>
                      <w:rFonts w:ascii="Ubuntu" w:hAnsi="Ubuntu" w:cs="Arial"/>
                      <w:color w:val="000000"/>
                      <w:sz w:val="20"/>
                      <w:szCs w:val="20"/>
                    </w:rPr>
                  </w:pPr>
                  <w:r>
                    <w:rPr>
                      <w:rFonts w:ascii="Ubuntu" w:hAnsi="Ubuntu" w:cs="Arial"/>
                      <w:color w:val="000000"/>
                      <w:sz w:val="20"/>
                      <w:szCs w:val="20"/>
                    </w:rPr>
                    <w:t>Dear Teacher,</w:t>
                  </w:r>
                </w:p>
                <w:p w14:paraId="3DB927E6" w14:textId="77777777" w:rsidR="006A5558" w:rsidRDefault="006A5558" w:rsidP="006A5558">
                  <w:pPr>
                    <w:pStyle w:val="NormalWeb"/>
                    <w:spacing w:line="390" w:lineRule="atLeast"/>
                    <w:rPr>
                      <w:rFonts w:ascii="Ubuntu" w:hAnsi="Ubuntu" w:cs="Arial"/>
                      <w:color w:val="000000"/>
                      <w:sz w:val="20"/>
                      <w:szCs w:val="20"/>
                    </w:rPr>
                  </w:pPr>
                  <w:r>
                    <w:rPr>
                      <w:rStyle w:val="Strong"/>
                      <w:rFonts w:ascii="Ubuntu" w:eastAsiaTheme="majorEastAsia" w:hAnsi="Ubuntu" w:cs="Arial"/>
                      <w:color w:val="000000"/>
                      <w:sz w:val="20"/>
                      <w:szCs w:val="20"/>
                    </w:rPr>
                    <w:t>Thank you</w:t>
                  </w:r>
                  <w:r>
                    <w:rPr>
                      <w:rFonts w:ascii="Ubuntu" w:hAnsi="Ubuntu" w:cs="Arial"/>
                      <w:color w:val="000000"/>
                      <w:sz w:val="20"/>
                      <w:szCs w:val="20"/>
                    </w:rPr>
                    <w:t> to all of you who hosted the Roadshow this year. The full 96-minute </w:t>
                  </w:r>
                  <w:r>
                    <w:rPr>
                      <w:rStyle w:val="Strong"/>
                      <w:rFonts w:ascii="Ubuntu" w:eastAsiaTheme="majorEastAsia" w:hAnsi="Ubuntu" w:cs="Arial"/>
                      <w:color w:val="000000"/>
                      <w:sz w:val="20"/>
                      <w:szCs w:val="20"/>
                    </w:rPr>
                    <w:t>2024-2025 Tune Into English Roadshow</w:t>
                  </w:r>
                  <w:r>
                    <w:rPr>
                      <w:rFonts w:ascii="Ubuntu" w:hAnsi="Ubuntu" w:cs="Arial"/>
                      <w:color w:val="000000"/>
                      <w:sz w:val="20"/>
                      <w:szCs w:val="20"/>
                    </w:rPr>
                    <w:t xml:space="preserve">, filmed in schools and theatres in Polla (SA), Barletta (BT), Naples, Sulmona (AQ), </w:t>
                  </w:r>
                  <w:proofErr w:type="spellStart"/>
                  <w:r>
                    <w:rPr>
                      <w:rFonts w:ascii="Ubuntu" w:hAnsi="Ubuntu" w:cs="Arial"/>
                      <w:color w:val="000000"/>
                      <w:sz w:val="20"/>
                      <w:szCs w:val="20"/>
                    </w:rPr>
                    <w:t>Montesilvano</w:t>
                  </w:r>
                  <w:proofErr w:type="spellEnd"/>
                  <w:r>
                    <w:rPr>
                      <w:rFonts w:ascii="Ubuntu" w:hAnsi="Ubuntu" w:cs="Arial"/>
                      <w:color w:val="000000"/>
                      <w:sz w:val="20"/>
                      <w:szCs w:val="20"/>
                    </w:rPr>
                    <w:t xml:space="preserve"> (AQ), Vicenza, Fiumicino (RM) and </w:t>
                  </w:r>
                  <w:proofErr w:type="spellStart"/>
                  <w:r>
                    <w:rPr>
                      <w:rFonts w:ascii="Ubuntu" w:hAnsi="Ubuntu" w:cs="Arial"/>
                      <w:color w:val="000000"/>
                      <w:sz w:val="20"/>
                      <w:szCs w:val="20"/>
                    </w:rPr>
                    <w:t>Darfo</w:t>
                  </w:r>
                  <w:proofErr w:type="spellEnd"/>
                  <w:r>
                    <w:rPr>
                      <w:rFonts w:ascii="Ubuntu" w:hAnsi="Ubuntu" w:cs="Arial"/>
                      <w:color w:val="000000"/>
                      <w:sz w:val="20"/>
                      <w:szCs w:val="20"/>
                    </w:rPr>
                    <w:t xml:space="preserve"> Boario Terme (BS), is now </w:t>
                  </w:r>
                  <w:hyperlink r:id="rId5" w:tgtFrame="_blank" w:history="1">
                    <w:r>
                      <w:rPr>
                        <w:rStyle w:val="Strong"/>
                        <w:rFonts w:ascii="Ubuntu" w:eastAsiaTheme="majorEastAsia" w:hAnsi="Ubuntu" w:cs="Arial"/>
                        <w:color w:val="1155CC"/>
                        <w:sz w:val="20"/>
                        <w:szCs w:val="20"/>
                        <w:u w:val="single"/>
                      </w:rPr>
                      <w:t>streaming free</w:t>
                    </w:r>
                  </w:hyperlink>
                  <w:r>
                    <w:rPr>
                      <w:rFonts w:ascii="Ubuntu" w:hAnsi="Ubuntu" w:cs="Arial"/>
                      <w:color w:val="000000"/>
                      <w:sz w:val="20"/>
                      <w:szCs w:val="20"/>
                    </w:rPr>
                    <w:t xml:space="preserve"> until 31st October. You can see seven more full shows as part of the Tune </w:t>
                  </w:r>
                  <w:proofErr w:type="gramStart"/>
                  <w:r>
                    <w:rPr>
                      <w:rFonts w:ascii="Ubuntu" w:hAnsi="Ubuntu" w:cs="Arial"/>
                      <w:color w:val="000000"/>
                      <w:sz w:val="20"/>
                      <w:szCs w:val="20"/>
                    </w:rPr>
                    <w:t>Into</w:t>
                  </w:r>
                  <w:proofErr w:type="gramEnd"/>
                  <w:r>
                    <w:rPr>
                      <w:rFonts w:ascii="Ubuntu" w:hAnsi="Ubuntu" w:cs="Arial"/>
                      <w:color w:val="000000"/>
                      <w:sz w:val="20"/>
                      <w:szCs w:val="20"/>
                    </w:rPr>
                    <w:t xml:space="preserve"> English </w:t>
                  </w:r>
                  <w:hyperlink r:id="rId6" w:tgtFrame="_blank" w:history="1">
                    <w:r>
                      <w:rPr>
                        <w:rStyle w:val="Hyperlink"/>
                        <w:rFonts w:ascii="Ubuntu" w:eastAsiaTheme="majorEastAsia" w:hAnsi="Ubuntu" w:cs="Arial"/>
                        <w:color w:val="1155CC"/>
                        <w:sz w:val="20"/>
                        <w:szCs w:val="20"/>
                      </w:rPr>
                      <w:t>subscription plans</w:t>
                    </w:r>
                  </w:hyperlink>
                  <w:r>
                    <w:rPr>
                      <w:rFonts w:ascii="Ubuntu" w:hAnsi="Ubuntu" w:cs="Arial"/>
                      <w:color w:val="000000"/>
                      <w:sz w:val="20"/>
                      <w:szCs w:val="20"/>
                    </w:rPr>
                    <w:t>.</w:t>
                  </w:r>
                </w:p>
                <w:p w14:paraId="033C6791" w14:textId="1C86615A" w:rsidR="006A5558" w:rsidRDefault="006A5558" w:rsidP="006A5558">
                  <w:pPr>
                    <w:pStyle w:val="NormalWeb"/>
                    <w:spacing w:line="390" w:lineRule="atLeast"/>
                    <w:rPr>
                      <w:rFonts w:ascii="Ubuntu" w:hAnsi="Ubuntu" w:cs="Arial"/>
                      <w:color w:val="000000"/>
                      <w:sz w:val="20"/>
                      <w:szCs w:val="20"/>
                    </w:rPr>
                  </w:pPr>
                  <w:hyperlink r:id="rId7" w:tgtFrame="_blank" w:history="1">
                    <w:r>
                      <w:rPr>
                        <w:rStyle w:val="Hyperlink"/>
                        <w:rFonts w:ascii="Ubuntu" w:eastAsiaTheme="majorEastAsia" w:hAnsi="Ubuntu" w:cs="Arial"/>
                        <w:color w:val="1155CC"/>
                        <w:sz w:val="20"/>
                        <w:szCs w:val="20"/>
                      </w:rPr>
                      <w:t>See videos from all Roadshow tours, from 2005</w:t>
                    </w:r>
                  </w:hyperlink>
                  <w:r w:rsidR="00932729">
                    <w:rPr>
                      <w:rFonts w:ascii="Ubuntu" w:hAnsi="Ubuntu" w:cs="Arial"/>
                      <w:color w:val="000000"/>
                      <w:sz w:val="20"/>
                      <w:szCs w:val="20"/>
                    </w:rPr>
                    <w:t xml:space="preserve">, </w:t>
                  </w:r>
                  <w:hyperlink r:id="rId8" w:tgtFrame="_blank" w:history="1">
                    <w:r>
                      <w:rPr>
                        <w:rStyle w:val="Hyperlink"/>
                        <w:rFonts w:ascii="Ubuntu" w:eastAsiaTheme="majorEastAsia" w:hAnsi="Ubuntu" w:cs="Arial"/>
                        <w:color w:val="1155CC"/>
                        <w:sz w:val="20"/>
                        <w:szCs w:val="20"/>
                      </w:rPr>
                      <w:t>Comments</w:t>
                    </w:r>
                  </w:hyperlink>
                  <w:r w:rsidR="00932729">
                    <w:rPr>
                      <w:rFonts w:ascii="Ubuntu" w:hAnsi="Ubuntu" w:cs="Arial"/>
                      <w:color w:val="000000"/>
                      <w:sz w:val="20"/>
                      <w:szCs w:val="20"/>
                    </w:rPr>
                    <w:t xml:space="preserve">, </w:t>
                  </w:r>
                  <w:hyperlink r:id="rId9" w:tgtFrame="_blank" w:history="1">
                    <w:r>
                      <w:rPr>
                        <w:rStyle w:val="Hyperlink"/>
                        <w:rFonts w:ascii="Ubuntu" w:eastAsiaTheme="majorEastAsia" w:hAnsi="Ubuntu" w:cs="Arial"/>
                        <w:color w:val="1155CC"/>
                        <w:sz w:val="20"/>
                        <w:szCs w:val="20"/>
                      </w:rPr>
                      <w:t>Primary Show</w:t>
                    </w:r>
                  </w:hyperlink>
                </w:p>
                <w:p w14:paraId="3F5DE451" w14:textId="77777777" w:rsidR="006A5558" w:rsidRDefault="006A5558" w:rsidP="006A5558">
                  <w:pPr>
                    <w:pStyle w:val="NormalWeb"/>
                    <w:spacing w:line="390" w:lineRule="atLeast"/>
                    <w:rPr>
                      <w:rFonts w:ascii="Ubuntu" w:hAnsi="Ubuntu" w:cs="Arial"/>
                      <w:color w:val="000000"/>
                      <w:sz w:val="20"/>
                      <w:szCs w:val="20"/>
                    </w:rPr>
                  </w:pPr>
                  <w:r>
                    <w:rPr>
                      <w:rStyle w:val="Strong"/>
                      <w:rFonts w:ascii="Ubuntu" w:eastAsiaTheme="majorEastAsia" w:hAnsi="Ubuntu" w:cs="Arial"/>
                      <w:color w:val="000000"/>
                      <w:sz w:val="20"/>
                      <w:szCs w:val="20"/>
                    </w:rPr>
                    <w:t>“The best ESL experience ever!” – </w:t>
                  </w:r>
                  <w:proofErr w:type="spellStart"/>
                  <w:r>
                    <w:rPr>
                      <w:rStyle w:val="Emphasis"/>
                      <w:rFonts w:ascii="Ubuntu" w:eastAsiaTheme="majorEastAsia" w:hAnsi="Ubuntu" w:cs="Arial"/>
                      <w:color w:val="000000"/>
                      <w:sz w:val="20"/>
                      <w:szCs w:val="20"/>
                    </w:rPr>
                    <w:t>Prof.ssa</w:t>
                  </w:r>
                  <w:proofErr w:type="spellEnd"/>
                  <w:r>
                    <w:rPr>
                      <w:rStyle w:val="Emphasis"/>
                      <w:rFonts w:ascii="Ubuntu" w:eastAsiaTheme="majorEastAsia" w:hAnsi="Ubuntu" w:cs="Arial"/>
                      <w:color w:val="000000"/>
                      <w:sz w:val="20"/>
                      <w:szCs w:val="20"/>
                    </w:rPr>
                    <w:t xml:space="preserve"> Antonella Porcu, </w:t>
                  </w:r>
                  <w:proofErr w:type="spellStart"/>
                  <w:r>
                    <w:rPr>
                      <w:rStyle w:val="Emphasis"/>
                      <w:rFonts w:ascii="Ubuntu" w:eastAsiaTheme="majorEastAsia" w:hAnsi="Ubuntu" w:cs="Arial"/>
                      <w:color w:val="000000"/>
                      <w:sz w:val="20"/>
                      <w:szCs w:val="20"/>
                    </w:rPr>
                    <w:t>Liceo</w:t>
                  </w:r>
                  <w:proofErr w:type="spellEnd"/>
                  <w:r>
                    <w:rPr>
                      <w:rStyle w:val="Emphasis"/>
                      <w:rFonts w:ascii="Ubuntu" w:eastAsiaTheme="majorEastAsia" w:hAnsi="Ubuntu" w:cs="Arial"/>
                      <w:color w:val="000000"/>
                      <w:sz w:val="20"/>
                      <w:szCs w:val="20"/>
                    </w:rPr>
                    <w:t xml:space="preserve"> </w:t>
                  </w:r>
                  <w:proofErr w:type="spellStart"/>
                  <w:r>
                    <w:rPr>
                      <w:rStyle w:val="Emphasis"/>
                      <w:rFonts w:ascii="Ubuntu" w:eastAsiaTheme="majorEastAsia" w:hAnsi="Ubuntu" w:cs="Arial"/>
                      <w:color w:val="000000"/>
                      <w:sz w:val="20"/>
                      <w:szCs w:val="20"/>
                    </w:rPr>
                    <w:t>Scientifico</w:t>
                  </w:r>
                  <w:proofErr w:type="spellEnd"/>
                  <w:r>
                    <w:rPr>
                      <w:rStyle w:val="Emphasis"/>
                      <w:rFonts w:ascii="Ubuntu" w:eastAsiaTheme="majorEastAsia" w:hAnsi="Ubuntu" w:cs="Arial"/>
                      <w:color w:val="000000"/>
                      <w:sz w:val="20"/>
                      <w:szCs w:val="20"/>
                    </w:rPr>
                    <w:t xml:space="preserve"> “G. Spano”, Sassari</w:t>
                  </w:r>
                </w:p>
              </w:tc>
            </w:tr>
            <w:tr w:rsidR="006A5558" w14:paraId="0A41C16C" w14:textId="77777777" w:rsidTr="006A5558">
              <w:trPr>
                <w:tblCellSpacing w:w="0" w:type="dxa"/>
              </w:trPr>
              <w:tc>
                <w:tcPr>
                  <w:tcW w:w="0" w:type="auto"/>
                  <w:shd w:val="clear" w:color="auto" w:fill="FFFFFF"/>
                  <w:tcMar>
                    <w:top w:w="150" w:type="dxa"/>
                    <w:left w:w="375" w:type="dxa"/>
                    <w:bottom w:w="150" w:type="dxa"/>
                    <w:right w:w="375" w:type="dxa"/>
                  </w:tcMar>
                  <w:vAlign w:val="center"/>
                  <w:hideMark/>
                </w:tcPr>
                <w:tbl>
                  <w:tblPr>
                    <w:tblW w:w="0" w:type="auto"/>
                    <w:tblCellMar>
                      <w:left w:w="0" w:type="dxa"/>
                      <w:right w:w="0" w:type="dxa"/>
                    </w:tblCellMar>
                    <w:tblLook w:val="04A0" w:firstRow="1" w:lastRow="0" w:firstColumn="1" w:lastColumn="0" w:noHBand="0" w:noVBand="1"/>
                  </w:tblPr>
                  <w:tblGrid>
                    <w:gridCol w:w="7500"/>
                  </w:tblGrid>
                  <w:tr w:rsidR="006A5558" w14:paraId="22AB17E0" w14:textId="77777777" w:rsidTr="008328BE">
                    <w:tc>
                      <w:tcPr>
                        <w:tcW w:w="7500" w:type="dxa"/>
                        <w:vAlign w:val="center"/>
                        <w:hideMark/>
                      </w:tcPr>
                      <w:p w14:paraId="55EA9035" w14:textId="57B05F38" w:rsidR="006A5558" w:rsidRDefault="008328BE" w:rsidP="006A5558">
                        <w:pPr>
                          <w:rPr>
                            <w:rFonts w:ascii="Times New Roman" w:hAnsi="Times New Roman" w:cs="Times New Roman"/>
                            <w:sz w:val="24"/>
                            <w:szCs w:val="24"/>
                          </w:rPr>
                        </w:pPr>
                        <w:r>
                          <w:rPr>
                            <w:rFonts w:ascii="Times New Roman" w:hAnsi="Times New Roman" w:cs="Times New Roman"/>
                            <w:noProof/>
                            <w:sz w:val="24"/>
                            <w:szCs w:val="24"/>
                          </w:rPr>
                          <w:t xml:space="preserve">                                  </w:t>
                        </w:r>
                        <w:r w:rsidR="006A5558">
                          <w:rPr>
                            <w:rFonts w:ascii="Times New Roman" w:hAnsi="Times New Roman" w:cs="Times New Roman"/>
                            <w:noProof/>
                            <w:sz w:val="24"/>
                            <w:szCs w:val="24"/>
                          </w:rPr>
                          <w:drawing>
                            <wp:inline distT="0" distB="0" distL="0" distR="0" wp14:anchorId="2BE4E359" wp14:editId="77D9E99E">
                              <wp:extent cx="1561513" cy="2124000"/>
                              <wp:effectExtent l="0" t="0" r="635" b="0"/>
                              <wp:docPr id="4341336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1513" cy="2124000"/>
                                      </a:xfrm>
                                      <a:prstGeom prst="rect">
                                        <a:avLst/>
                                      </a:prstGeom>
                                      <a:noFill/>
                                    </pic:spPr>
                                  </pic:pic>
                                </a:graphicData>
                              </a:graphic>
                            </wp:inline>
                          </w:drawing>
                        </w:r>
                      </w:p>
                    </w:tc>
                  </w:tr>
                </w:tbl>
                <w:p w14:paraId="18BF9EF4" w14:textId="77777777" w:rsidR="006A5558" w:rsidRDefault="006A5558" w:rsidP="006A5558">
                  <w:pPr>
                    <w:jc w:val="center"/>
                    <w:rPr>
                      <w:rFonts w:ascii="Arial" w:hAnsi="Arial" w:cs="Arial"/>
                      <w:color w:val="222222"/>
                      <w:sz w:val="2"/>
                      <w:szCs w:val="2"/>
                    </w:rPr>
                  </w:pPr>
                </w:p>
              </w:tc>
            </w:tr>
            <w:tr w:rsidR="006A5558" w14:paraId="2E50CC58" w14:textId="77777777" w:rsidTr="006A5558">
              <w:trPr>
                <w:tblCellSpacing w:w="0" w:type="dxa"/>
              </w:trPr>
              <w:tc>
                <w:tcPr>
                  <w:tcW w:w="0" w:type="auto"/>
                  <w:shd w:val="clear" w:color="auto" w:fill="FFFFFF"/>
                  <w:tcMar>
                    <w:top w:w="150" w:type="dxa"/>
                    <w:left w:w="375" w:type="dxa"/>
                    <w:bottom w:w="150" w:type="dxa"/>
                    <w:right w:w="375" w:type="dxa"/>
                  </w:tcMar>
                  <w:vAlign w:val="center"/>
                  <w:hideMark/>
                </w:tcPr>
                <w:p w14:paraId="17A60A5A" w14:textId="77777777" w:rsidR="006A5558" w:rsidRDefault="006A5558" w:rsidP="006A5558">
                  <w:pPr>
                    <w:spacing w:line="390" w:lineRule="atLeast"/>
                    <w:jc w:val="center"/>
                    <w:rPr>
                      <w:rFonts w:ascii="Ubuntu" w:hAnsi="Ubuntu" w:cs="Arial"/>
                      <w:color w:val="000000"/>
                      <w:sz w:val="20"/>
                      <w:szCs w:val="20"/>
                    </w:rPr>
                  </w:pPr>
                  <w:hyperlink r:id="rId11" w:tgtFrame="_blank" w:history="1">
                    <w:r>
                      <w:rPr>
                        <w:rStyle w:val="Strong"/>
                        <w:rFonts w:ascii="Ubuntu" w:hAnsi="Ubuntu" w:cs="Arial"/>
                        <w:color w:val="1155CC"/>
                        <w:sz w:val="20"/>
                        <w:szCs w:val="20"/>
                        <w:u w:val="single"/>
                      </w:rPr>
                      <w:t>Rolling Stone’s 50 Greatest Songs by The Who</w:t>
                    </w:r>
                  </w:hyperlink>
                </w:p>
                <w:p w14:paraId="57E7E86C" w14:textId="77777777" w:rsidR="006A5558" w:rsidRDefault="006A5558" w:rsidP="006A5558">
                  <w:pPr>
                    <w:pStyle w:val="NormalWeb"/>
                    <w:spacing w:line="390" w:lineRule="atLeast"/>
                    <w:jc w:val="center"/>
                    <w:rPr>
                      <w:rFonts w:ascii="Ubuntu" w:hAnsi="Ubuntu" w:cs="Arial"/>
                      <w:color w:val="000000"/>
                      <w:sz w:val="20"/>
                      <w:szCs w:val="20"/>
                    </w:rPr>
                  </w:pPr>
                  <w:hyperlink r:id="rId12" w:tgtFrame="_blank" w:history="1">
                    <w:r>
                      <w:rPr>
                        <w:rStyle w:val="Strong"/>
                        <w:rFonts w:ascii="Ubuntu" w:eastAsiaTheme="majorEastAsia" w:hAnsi="Ubuntu" w:cs="Arial"/>
                        <w:color w:val="1155CC"/>
                        <w:sz w:val="20"/>
                        <w:szCs w:val="20"/>
                        <w:u w:val="single"/>
                      </w:rPr>
                      <w:t>Summer Songs</w:t>
                    </w:r>
                  </w:hyperlink>
                </w:p>
                <w:p w14:paraId="76CC6D3E" w14:textId="77777777" w:rsidR="006A5558" w:rsidRDefault="006A5558" w:rsidP="006A5558">
                  <w:pPr>
                    <w:pStyle w:val="NormalWeb"/>
                    <w:spacing w:line="390" w:lineRule="atLeast"/>
                    <w:rPr>
                      <w:rFonts w:ascii="Ubuntu" w:hAnsi="Ubuntu" w:cs="Arial"/>
                      <w:color w:val="000000"/>
                      <w:sz w:val="20"/>
                      <w:szCs w:val="20"/>
                    </w:rPr>
                  </w:pPr>
                  <w:r>
                    <w:rPr>
                      <w:rStyle w:val="Strong"/>
                      <w:rFonts w:ascii="Ubuntu" w:eastAsiaTheme="majorEastAsia" w:hAnsi="Ubuntu" w:cs="Arial"/>
                      <w:color w:val="000000"/>
                      <w:sz w:val="20"/>
                      <w:szCs w:val="20"/>
                    </w:rPr>
                    <w:t>July’s New Downloadable Worksheet</w:t>
                  </w:r>
                </w:p>
                <w:p w14:paraId="1B87E6F3" w14:textId="77777777" w:rsidR="006A5558" w:rsidRDefault="006A5558" w:rsidP="006A5558">
                  <w:pPr>
                    <w:pStyle w:val="NormalWeb"/>
                    <w:spacing w:line="390" w:lineRule="atLeast"/>
                    <w:rPr>
                      <w:rFonts w:ascii="Ubuntu" w:hAnsi="Ubuntu" w:cs="Arial"/>
                      <w:color w:val="000000"/>
                      <w:sz w:val="20"/>
                      <w:szCs w:val="20"/>
                    </w:rPr>
                  </w:pPr>
                  <w:hyperlink r:id="rId13" w:tgtFrame="_blank" w:history="1">
                    <w:r>
                      <w:rPr>
                        <w:rStyle w:val="Hyperlink"/>
                        <w:rFonts w:ascii="Ubuntu" w:eastAsiaTheme="majorEastAsia" w:hAnsi="Ubuntu" w:cs="Arial"/>
                        <w:b/>
                        <w:bCs/>
                        <w:color w:val="1155CC"/>
                        <w:sz w:val="20"/>
                        <w:szCs w:val="20"/>
                      </w:rPr>
                      <w:t>My Generation – The Who</w:t>
                    </w:r>
                  </w:hyperlink>
                  <w:r>
                    <w:rPr>
                      <w:rFonts w:ascii="Ubuntu" w:hAnsi="Ubuntu" w:cs="Arial"/>
                      <w:color w:val="000000"/>
                      <w:sz w:val="20"/>
                      <w:szCs w:val="20"/>
                    </w:rPr>
                    <w:br/>
                    <w:t>One of the English band’s best-known songs, this worksheet looks at rhyming words and phonetics.</w:t>
                  </w:r>
                </w:p>
                <w:p w14:paraId="47B3C2D5" w14:textId="77777777" w:rsidR="006A5558" w:rsidRDefault="006A5558" w:rsidP="006A5558">
                  <w:pPr>
                    <w:pStyle w:val="NormalWeb"/>
                    <w:spacing w:line="390" w:lineRule="atLeast"/>
                    <w:rPr>
                      <w:rFonts w:ascii="Ubuntu" w:hAnsi="Ubuntu" w:cs="Arial"/>
                      <w:color w:val="000000"/>
                      <w:sz w:val="20"/>
                      <w:szCs w:val="20"/>
                    </w:rPr>
                  </w:pPr>
                  <w:r>
                    <w:rPr>
                      <w:rFonts w:ascii="Ubuntu" w:hAnsi="Ubuntu" w:cs="Arial"/>
                      <w:color w:val="000000"/>
                      <w:sz w:val="20"/>
                      <w:szCs w:val="20"/>
                    </w:rPr>
                    <w:lastRenderedPageBreak/>
                    <w:t>– Over </w:t>
                  </w:r>
                  <w:hyperlink r:id="rId14" w:tgtFrame="_blank" w:history="1">
                    <w:r>
                      <w:rPr>
                        <w:rStyle w:val="Hyperlink"/>
                        <w:rFonts w:ascii="Ubuntu" w:eastAsiaTheme="majorEastAsia" w:hAnsi="Ubuntu" w:cs="Arial"/>
                        <w:color w:val="1155CC"/>
                        <w:sz w:val="20"/>
                        <w:szCs w:val="20"/>
                      </w:rPr>
                      <w:t>425 Downloadable worksheets now online</w:t>
                    </w:r>
                  </w:hyperlink>
                  <w:r>
                    <w:rPr>
                      <w:rFonts w:ascii="Ubuntu" w:hAnsi="Ubuntu" w:cs="Arial"/>
                      <w:color w:val="000000"/>
                      <w:sz w:val="20"/>
                      <w:szCs w:val="20"/>
                    </w:rPr>
                    <w:br/>
                    <w:t>– Download </w:t>
                  </w:r>
                  <w:hyperlink r:id="rId15" w:tgtFrame="_blank" w:history="1">
                    <w:r>
                      <w:rPr>
                        <w:rStyle w:val="Strong"/>
                        <w:rFonts w:ascii="Ubuntu" w:eastAsiaTheme="majorEastAsia" w:hAnsi="Ubuntu" w:cs="Arial"/>
                        <w:color w:val="1155CC"/>
                        <w:sz w:val="20"/>
                        <w:szCs w:val="20"/>
                        <w:u w:val="single"/>
                      </w:rPr>
                      <w:t>complete list of online worksheets</w:t>
                    </w:r>
                  </w:hyperlink>
                </w:p>
                <w:p w14:paraId="564634F4" w14:textId="77777777" w:rsidR="006A5558" w:rsidRDefault="006A5558" w:rsidP="006A5558">
                  <w:pPr>
                    <w:pStyle w:val="NormalWeb"/>
                    <w:spacing w:line="390" w:lineRule="atLeast"/>
                    <w:rPr>
                      <w:rFonts w:ascii="Ubuntu" w:hAnsi="Ubuntu" w:cs="Arial"/>
                      <w:color w:val="000000"/>
                      <w:sz w:val="20"/>
                      <w:szCs w:val="20"/>
                    </w:rPr>
                  </w:pPr>
                  <w:r>
                    <w:rPr>
                      <w:rFonts w:ascii="Ubuntu" w:hAnsi="Ubuntu" w:cs="Arial"/>
                      <w:color w:val="000000"/>
                      <w:sz w:val="20"/>
                      <w:szCs w:val="20"/>
                    </w:rPr>
                    <w:t>Most of the worksheets have been written by your colleagues – perhaps you have prepared one and want to share it?</w:t>
                  </w:r>
                </w:p>
                <w:p w14:paraId="5E6A4ABB" w14:textId="77777777" w:rsidR="006A5558" w:rsidRDefault="006A5558" w:rsidP="006A5558">
                  <w:pPr>
                    <w:pStyle w:val="NormalWeb"/>
                    <w:spacing w:line="390" w:lineRule="atLeast"/>
                    <w:rPr>
                      <w:rFonts w:ascii="Ubuntu" w:hAnsi="Ubuntu" w:cs="Arial"/>
                      <w:color w:val="000000"/>
                      <w:sz w:val="20"/>
                      <w:szCs w:val="20"/>
                    </w:rPr>
                  </w:pPr>
                  <w:r>
                    <w:rPr>
                      <w:rStyle w:val="Strong"/>
                      <w:rFonts w:ascii="Ubuntu" w:eastAsiaTheme="majorEastAsia" w:hAnsi="Ubuntu" w:cs="Arial"/>
                      <w:color w:val="000000"/>
                      <w:sz w:val="20"/>
                      <w:szCs w:val="20"/>
                    </w:rPr>
                    <w:t>The Song on Speak Up</w:t>
                  </w:r>
                </w:p>
                <w:p w14:paraId="2EC1DCD3" w14:textId="77777777" w:rsidR="006A5558" w:rsidRDefault="006A5558" w:rsidP="006A5558">
                  <w:pPr>
                    <w:pStyle w:val="NormalWeb"/>
                    <w:spacing w:line="390" w:lineRule="atLeast"/>
                    <w:rPr>
                      <w:rFonts w:ascii="Ubuntu" w:hAnsi="Ubuntu" w:cs="Arial"/>
                      <w:color w:val="000000"/>
                      <w:sz w:val="20"/>
                      <w:szCs w:val="20"/>
                    </w:rPr>
                  </w:pPr>
                  <w:r>
                    <w:rPr>
                      <w:rFonts w:ascii="Ubuntu" w:hAnsi="Ubuntu" w:cs="Arial"/>
                      <w:color w:val="000000"/>
                      <w:sz w:val="20"/>
                      <w:szCs w:val="20"/>
                    </w:rPr>
                    <w:t>In the July issue of </w:t>
                  </w:r>
                  <w:hyperlink r:id="rId16" w:tgtFrame="_blank" w:history="1">
                    <w:r>
                      <w:rPr>
                        <w:rStyle w:val="Hyperlink"/>
                        <w:rFonts w:ascii="Ubuntu" w:eastAsiaTheme="majorEastAsia" w:hAnsi="Ubuntu" w:cs="Arial"/>
                        <w:color w:val="1155CC"/>
                        <w:sz w:val="20"/>
                        <w:szCs w:val="20"/>
                      </w:rPr>
                      <w:t>Speak Up</w:t>
                    </w:r>
                  </w:hyperlink>
                  <w:r>
                    <w:rPr>
                      <w:rFonts w:ascii="Ubuntu" w:hAnsi="Ubuntu" w:cs="Arial"/>
                      <w:color w:val="000000"/>
                      <w:sz w:val="20"/>
                      <w:szCs w:val="20"/>
                    </w:rPr>
                    <w:t>, Tune’s monthly column looks at the story behind and the language used in </w:t>
                  </w:r>
                  <w:r>
                    <w:rPr>
                      <w:rStyle w:val="Strong"/>
                      <w:rFonts w:ascii="Ubuntu" w:eastAsiaTheme="majorEastAsia" w:hAnsi="Ubuntu" w:cs="Arial"/>
                      <w:color w:val="000000"/>
                      <w:sz w:val="20"/>
                      <w:szCs w:val="20"/>
                    </w:rPr>
                    <w:t>The Who</w:t>
                  </w:r>
                  <w:r>
                    <w:rPr>
                      <w:rFonts w:ascii="Ubuntu" w:hAnsi="Ubuntu" w:cs="Arial"/>
                      <w:color w:val="000000"/>
                      <w:sz w:val="20"/>
                      <w:szCs w:val="20"/>
                    </w:rPr>
                    <w:t>‘s </w:t>
                  </w:r>
                  <w:r>
                    <w:rPr>
                      <w:rStyle w:val="Strong"/>
                      <w:rFonts w:ascii="Ubuntu" w:eastAsiaTheme="majorEastAsia" w:hAnsi="Ubuntu" w:cs="Arial"/>
                      <w:color w:val="000000"/>
                      <w:sz w:val="20"/>
                      <w:szCs w:val="20"/>
                    </w:rPr>
                    <w:t>The Kids Are Alright</w:t>
                  </w:r>
                  <w:r>
                    <w:rPr>
                      <w:rFonts w:ascii="Ubuntu" w:hAnsi="Ubuntu" w:cs="Arial"/>
                      <w:color w:val="000000"/>
                      <w:sz w:val="20"/>
                      <w:szCs w:val="20"/>
                    </w:rPr>
                    <w:t>. You can read this and previous columns </w:t>
                  </w:r>
                  <w:hyperlink r:id="rId17" w:tgtFrame="_blank" w:history="1">
                    <w:r>
                      <w:rPr>
                        <w:rStyle w:val="Hyperlink"/>
                        <w:rFonts w:ascii="Ubuntu" w:eastAsiaTheme="majorEastAsia" w:hAnsi="Ubuntu" w:cs="Arial"/>
                        <w:color w:val="1155CC"/>
                        <w:sz w:val="20"/>
                        <w:szCs w:val="20"/>
                      </w:rPr>
                      <w:t>here</w:t>
                    </w:r>
                  </w:hyperlink>
                  <w:r>
                    <w:rPr>
                      <w:rFonts w:ascii="Ubuntu" w:hAnsi="Ubuntu" w:cs="Arial"/>
                      <w:color w:val="000000"/>
                      <w:sz w:val="20"/>
                      <w:szCs w:val="20"/>
                    </w:rPr>
                    <w:t>.</w:t>
                  </w:r>
                </w:p>
                <w:p w14:paraId="5E414BEA" w14:textId="0CCB5097" w:rsidR="006A5558" w:rsidRDefault="006A5558" w:rsidP="006A5558">
                  <w:pPr>
                    <w:pStyle w:val="NormalWeb"/>
                    <w:spacing w:line="390" w:lineRule="atLeast"/>
                    <w:rPr>
                      <w:rFonts w:ascii="Ubuntu" w:hAnsi="Ubuntu" w:cs="Arial"/>
                      <w:color w:val="000000"/>
                      <w:sz w:val="20"/>
                      <w:szCs w:val="20"/>
                    </w:rPr>
                  </w:pPr>
                  <w:r>
                    <w:rPr>
                      <w:rStyle w:val="Strong"/>
                      <w:rFonts w:ascii="Ubuntu" w:eastAsiaTheme="majorEastAsia" w:hAnsi="Ubuntu" w:cs="Arial"/>
                      <w:color w:val="000000"/>
                      <w:sz w:val="20"/>
                      <w:szCs w:val="20"/>
                    </w:rPr>
                    <w:t>Also online:</w:t>
                  </w:r>
                  <w:r>
                    <w:rPr>
                      <w:rFonts w:ascii="Ubuntu" w:hAnsi="Ubuntu" w:cs="Arial"/>
                      <w:color w:val="000000"/>
                      <w:sz w:val="20"/>
                      <w:szCs w:val="20"/>
                    </w:rPr>
                    <w:br/>
                    <w:t>– Over 17,000 </w:t>
                  </w:r>
                  <w:hyperlink r:id="rId18" w:tgtFrame="_blank" w:history="1">
                    <w:r w:rsidRPr="00932729">
                      <w:rPr>
                        <w:rStyle w:val="Hyperlink"/>
                        <w:rFonts w:ascii="Ubuntu" w:eastAsiaTheme="majorEastAsia" w:hAnsi="Ubuntu" w:cs="Arial"/>
                        <w:color w:val="1155CC"/>
                        <w:sz w:val="20"/>
                        <w:szCs w:val="20"/>
                      </w:rPr>
                      <w:t>Karaoke</w:t>
                    </w:r>
                  </w:hyperlink>
                  <w:r w:rsidRPr="00932729">
                    <w:rPr>
                      <w:rStyle w:val="Strong"/>
                      <w:rFonts w:ascii="Ubuntu" w:eastAsiaTheme="majorEastAsia" w:hAnsi="Ubuntu" w:cs="Arial"/>
                      <w:color w:val="000000"/>
                      <w:sz w:val="20"/>
                      <w:szCs w:val="20"/>
                    </w:rPr>
                    <w:t> </w:t>
                  </w:r>
                  <w:r w:rsidRPr="00932729">
                    <w:rPr>
                      <w:rFonts w:ascii="Ubuntu" w:hAnsi="Ubuntu" w:cs="Arial"/>
                      <w:color w:val="000000"/>
                      <w:sz w:val="20"/>
                      <w:szCs w:val="20"/>
                    </w:rPr>
                    <w:t>s</w:t>
                  </w:r>
                  <w:r>
                    <w:rPr>
                      <w:rFonts w:ascii="Ubuntu" w:hAnsi="Ubuntu" w:cs="Arial"/>
                      <w:color w:val="000000"/>
                      <w:sz w:val="20"/>
                      <w:szCs w:val="20"/>
                    </w:rPr>
                    <w:t>ongs</w:t>
                  </w:r>
                  <w:r>
                    <w:rPr>
                      <w:rFonts w:ascii="Ubuntu" w:hAnsi="Ubuntu" w:cs="Arial"/>
                      <w:color w:val="000000"/>
                      <w:sz w:val="20"/>
                      <w:szCs w:val="20"/>
                    </w:rPr>
                    <w:br/>
                    <w:t>– </w:t>
                  </w:r>
                  <w:hyperlink r:id="rId19" w:tgtFrame="_blank" w:history="1">
                    <w:r>
                      <w:rPr>
                        <w:rStyle w:val="Hyperlink"/>
                        <w:rFonts w:ascii="Ubuntu" w:eastAsiaTheme="majorEastAsia" w:hAnsi="Ubuntu" w:cs="Arial"/>
                        <w:color w:val="1155CC"/>
                        <w:sz w:val="20"/>
                        <w:szCs w:val="20"/>
                      </w:rPr>
                      <w:t>Notes From An ELT Consultant</w:t>
                    </w:r>
                  </w:hyperlink>
                  <w:r>
                    <w:rPr>
                      <w:rFonts w:ascii="Ubuntu" w:hAnsi="Ubuntu" w:cs="Arial"/>
                      <w:color w:val="000000"/>
                      <w:sz w:val="20"/>
                      <w:szCs w:val="20"/>
                    </w:rPr>
                    <w:t> – free to </w:t>
                  </w:r>
                  <w:hyperlink r:id="rId20" w:tgtFrame="_blank" w:history="1">
                    <w:r>
                      <w:rPr>
                        <w:rStyle w:val="Hyperlink"/>
                        <w:rFonts w:ascii="Ubuntu" w:eastAsiaTheme="majorEastAsia" w:hAnsi="Ubuntu" w:cs="Arial"/>
                        <w:color w:val="1155CC"/>
                        <w:sz w:val="20"/>
                        <w:szCs w:val="20"/>
                      </w:rPr>
                      <w:t>Supporters</w:t>
                    </w:r>
                  </w:hyperlink>
                  <w:r>
                    <w:rPr>
                      <w:rFonts w:ascii="Ubuntu" w:hAnsi="Ubuntu" w:cs="Arial"/>
                      <w:color w:val="000000"/>
                      <w:sz w:val="20"/>
                      <w:szCs w:val="20"/>
                    </w:rPr>
                    <w:t> of the site!</w:t>
                  </w:r>
                  <w:r>
                    <w:rPr>
                      <w:rFonts w:ascii="Ubuntu" w:hAnsi="Ubuntu" w:cs="Arial"/>
                      <w:color w:val="000000"/>
                      <w:sz w:val="20"/>
                      <w:szCs w:val="20"/>
                    </w:rPr>
                    <w:br/>
                    <w:t>– </w:t>
                  </w:r>
                  <w:hyperlink r:id="rId21" w:tgtFrame="_blank" w:history="1">
                    <w:r>
                      <w:rPr>
                        <w:rStyle w:val="Hyperlink"/>
                        <w:rFonts w:ascii="Ubuntu" w:eastAsiaTheme="majorEastAsia" w:hAnsi="Ubuntu" w:cs="Arial"/>
                        <w:color w:val="1155CC"/>
                        <w:sz w:val="20"/>
                        <w:szCs w:val="20"/>
                      </w:rPr>
                      <w:t>Once – 48-page Film Worksheet</w:t>
                    </w:r>
                  </w:hyperlink>
                  <w:r>
                    <w:rPr>
                      <w:rFonts w:ascii="Ubuntu" w:hAnsi="Ubuntu" w:cs="Arial"/>
                      <w:color w:val="000000"/>
                      <w:sz w:val="20"/>
                      <w:szCs w:val="20"/>
                    </w:rPr>
                    <w:br/>
                    <w:t>–  </w:t>
                  </w:r>
                  <w:hyperlink r:id="rId22" w:tgtFrame="_blank" w:history="1">
                    <w:r>
                      <w:rPr>
                        <w:rStyle w:val="Hyperlink"/>
                        <w:rFonts w:ascii="Ubuntu" w:eastAsiaTheme="majorEastAsia" w:hAnsi="Ubuntu" w:cs="Arial"/>
                        <w:color w:val="1155CC"/>
                        <w:sz w:val="20"/>
                        <w:szCs w:val="20"/>
                      </w:rPr>
                      <w:t>Ten Years of The Tune Into English Roadshow – the book</w:t>
                    </w:r>
                  </w:hyperlink>
                  <w:r>
                    <w:rPr>
                      <w:rFonts w:ascii="Ubuntu" w:hAnsi="Ubuntu" w:cs="Arial"/>
                      <w:color w:val="000000"/>
                      <w:sz w:val="20"/>
                      <w:szCs w:val="20"/>
                    </w:rPr>
                    <w:br/>
                    <w:t>– </w:t>
                  </w:r>
                  <w:hyperlink r:id="rId23" w:tgtFrame="_blank" w:history="1">
                    <w:r>
                      <w:rPr>
                        <w:rStyle w:val="Hyperlink"/>
                        <w:rFonts w:ascii="Ubuntu" w:eastAsiaTheme="majorEastAsia" w:hAnsi="Ubuntu" w:cs="Arial"/>
                        <w:color w:val="1155CC"/>
                        <w:sz w:val="20"/>
                        <w:szCs w:val="20"/>
                      </w:rPr>
                      <w:t>Tune Into English on YouTube</w:t>
                    </w:r>
                  </w:hyperlink>
                  <w:r>
                    <w:rPr>
                      <w:rFonts w:ascii="Ubuntu" w:hAnsi="Ubuntu" w:cs="Arial"/>
                      <w:color w:val="000000"/>
                      <w:sz w:val="20"/>
                      <w:szCs w:val="20"/>
                    </w:rPr>
                    <w:br/>
                    <w:t>– </w:t>
                  </w:r>
                  <w:hyperlink r:id="rId24" w:tgtFrame="_blank" w:history="1">
                    <w:r>
                      <w:rPr>
                        <w:rStyle w:val="Hyperlink"/>
                        <w:rFonts w:ascii="Ubuntu" w:eastAsiaTheme="majorEastAsia" w:hAnsi="Ubuntu" w:cs="Arial"/>
                        <w:color w:val="1155CC"/>
                        <w:sz w:val="20"/>
                        <w:szCs w:val="20"/>
                      </w:rPr>
                      <w:t xml:space="preserve">Tune Into English on </w:t>
                    </w:r>
                    <w:proofErr w:type="spellStart"/>
                    <w:r>
                      <w:rPr>
                        <w:rStyle w:val="Hyperlink"/>
                        <w:rFonts w:ascii="Ubuntu" w:eastAsiaTheme="majorEastAsia" w:hAnsi="Ubuntu" w:cs="Arial"/>
                        <w:color w:val="1155CC"/>
                        <w:sz w:val="20"/>
                        <w:szCs w:val="20"/>
                      </w:rPr>
                      <w:t>facebook</w:t>
                    </w:r>
                    <w:proofErr w:type="spellEnd"/>
                  </w:hyperlink>
                  <w:r>
                    <w:rPr>
                      <w:rFonts w:ascii="Ubuntu" w:hAnsi="Ubuntu" w:cs="Arial"/>
                      <w:color w:val="000000"/>
                      <w:sz w:val="20"/>
                      <w:szCs w:val="20"/>
                    </w:rPr>
                    <w:br/>
                    <w:t>– </w:t>
                  </w:r>
                  <w:proofErr w:type="spellStart"/>
                  <w:r>
                    <w:rPr>
                      <w:rStyle w:val="Strong"/>
                      <w:rFonts w:ascii="Ubuntu" w:eastAsiaTheme="majorEastAsia" w:hAnsi="Ubuntu" w:cs="Arial"/>
                      <w:color w:val="000000"/>
                      <w:sz w:val="20"/>
                      <w:szCs w:val="20"/>
                    </w:rPr>
                    <w:t>tuneintoenglish</w:t>
                  </w:r>
                  <w:proofErr w:type="spellEnd"/>
                  <w:r>
                    <w:rPr>
                      <w:rFonts w:ascii="Ubuntu" w:hAnsi="Ubuntu" w:cs="Arial"/>
                      <w:color w:val="000000"/>
                      <w:sz w:val="20"/>
                      <w:szCs w:val="20"/>
                    </w:rPr>
                    <w:t> on </w:t>
                  </w:r>
                  <w:hyperlink r:id="rId25" w:tgtFrame="_blank" w:history="1">
                    <w:r>
                      <w:rPr>
                        <w:rStyle w:val="Hyperlink"/>
                        <w:rFonts w:ascii="Ubuntu" w:eastAsiaTheme="majorEastAsia" w:hAnsi="Ubuntu" w:cs="Arial"/>
                        <w:color w:val="1155CC"/>
                        <w:sz w:val="20"/>
                        <w:szCs w:val="20"/>
                      </w:rPr>
                      <w:t>Instagram</w:t>
                    </w:r>
                  </w:hyperlink>
                  <w:r>
                    <w:rPr>
                      <w:rFonts w:ascii="Ubuntu" w:hAnsi="Ubuntu" w:cs="Arial"/>
                      <w:color w:val="000000"/>
                      <w:sz w:val="20"/>
                      <w:szCs w:val="20"/>
                    </w:rPr>
                    <w:br/>
                    <w:t>– </w:t>
                  </w:r>
                  <w:proofErr w:type="spellStart"/>
                  <w:r>
                    <w:rPr>
                      <w:rStyle w:val="Strong"/>
                      <w:rFonts w:ascii="Ubuntu" w:eastAsiaTheme="majorEastAsia" w:hAnsi="Ubuntu" w:cs="Arial"/>
                      <w:color w:val="000000"/>
                      <w:sz w:val="20"/>
                      <w:szCs w:val="20"/>
                    </w:rPr>
                    <w:t>tuneintoenglish</w:t>
                  </w:r>
                  <w:proofErr w:type="spellEnd"/>
                  <w:r>
                    <w:rPr>
                      <w:rFonts w:ascii="Ubuntu" w:hAnsi="Ubuntu" w:cs="Arial"/>
                      <w:color w:val="000000"/>
                      <w:sz w:val="20"/>
                      <w:szCs w:val="20"/>
                    </w:rPr>
                    <w:t> on </w:t>
                  </w:r>
                  <w:proofErr w:type="spellStart"/>
                  <w:r>
                    <w:rPr>
                      <w:rFonts w:ascii="Ubuntu" w:hAnsi="Ubuntu" w:cs="Arial"/>
                      <w:color w:val="000000"/>
                      <w:sz w:val="20"/>
                      <w:szCs w:val="20"/>
                    </w:rPr>
                    <w:fldChar w:fldCharType="begin"/>
                  </w:r>
                  <w:r>
                    <w:rPr>
                      <w:rFonts w:ascii="Ubuntu" w:hAnsi="Ubuntu" w:cs="Arial"/>
                      <w:color w:val="000000"/>
                      <w:sz w:val="20"/>
                      <w:szCs w:val="20"/>
                    </w:rPr>
                    <w:instrText>HYPERLINK "https://www.tiktok.com/@tuneintoenglish" \t "_blank"</w:instrText>
                  </w:r>
                  <w:r>
                    <w:rPr>
                      <w:rFonts w:ascii="Ubuntu" w:hAnsi="Ubuntu" w:cs="Arial"/>
                      <w:color w:val="000000"/>
                      <w:sz w:val="20"/>
                      <w:szCs w:val="20"/>
                    </w:rPr>
                  </w:r>
                  <w:r>
                    <w:rPr>
                      <w:rFonts w:ascii="Ubuntu" w:hAnsi="Ubuntu" w:cs="Arial"/>
                      <w:color w:val="000000"/>
                      <w:sz w:val="20"/>
                      <w:szCs w:val="20"/>
                    </w:rPr>
                    <w:fldChar w:fldCharType="separate"/>
                  </w:r>
                  <w:r>
                    <w:rPr>
                      <w:rStyle w:val="Hyperlink"/>
                      <w:rFonts w:ascii="Ubuntu" w:eastAsiaTheme="majorEastAsia" w:hAnsi="Ubuntu" w:cs="Arial"/>
                      <w:color w:val="1155CC"/>
                      <w:sz w:val="20"/>
                      <w:szCs w:val="20"/>
                    </w:rPr>
                    <w:t>Tiktok</w:t>
                  </w:r>
                  <w:proofErr w:type="spellEnd"/>
                  <w:r>
                    <w:rPr>
                      <w:rFonts w:ascii="Ubuntu" w:hAnsi="Ubuntu" w:cs="Arial"/>
                      <w:color w:val="000000"/>
                      <w:sz w:val="20"/>
                      <w:szCs w:val="20"/>
                    </w:rPr>
                    <w:fldChar w:fldCharType="end"/>
                  </w:r>
                </w:p>
                <w:p w14:paraId="4427CDAB" w14:textId="0E493DD3" w:rsidR="006A5558" w:rsidRDefault="006A5558" w:rsidP="006A5558">
                  <w:pPr>
                    <w:pStyle w:val="NormalWeb"/>
                    <w:spacing w:line="390" w:lineRule="atLeast"/>
                    <w:rPr>
                      <w:rFonts w:ascii="Ubuntu" w:hAnsi="Ubuntu" w:cs="Arial"/>
                      <w:color w:val="000000"/>
                      <w:sz w:val="20"/>
                      <w:szCs w:val="20"/>
                    </w:rPr>
                  </w:pPr>
                  <w:r>
                    <w:rPr>
                      <w:rFonts w:ascii="Ubuntu" w:hAnsi="Ubuntu" w:cs="Arial"/>
                      <w:color w:val="000000"/>
                      <w:sz w:val="20"/>
                      <w:szCs w:val="20"/>
                    </w:rPr>
                    <w:t>Thank you to all for supporting the website, and particularly to those who have signed up for the weekly </w:t>
                  </w:r>
                  <w:hyperlink r:id="rId26" w:tgtFrame="_blank" w:history="1">
                    <w:r w:rsidRPr="008328BE">
                      <w:rPr>
                        <w:rStyle w:val="Hyperlink"/>
                        <w:rFonts w:ascii="Ubuntu" w:eastAsiaTheme="majorEastAsia" w:hAnsi="Ubuntu" w:cs="Arial"/>
                        <w:color w:val="1155CC"/>
                        <w:sz w:val="20"/>
                        <w:szCs w:val="20"/>
                      </w:rPr>
                      <w:t>exclusive content</w:t>
                    </w:r>
                  </w:hyperlink>
                  <w:r w:rsidRPr="008328BE">
                    <w:rPr>
                      <w:rFonts w:ascii="Ubuntu" w:hAnsi="Ubuntu" w:cs="Arial"/>
                      <w:color w:val="000000"/>
                      <w:sz w:val="20"/>
                      <w:szCs w:val="20"/>
                    </w:rPr>
                    <w:t>.</w:t>
                  </w:r>
                  <w:r w:rsidR="008328BE" w:rsidRPr="008328BE">
                    <w:rPr>
                      <w:rFonts w:ascii="Ubuntu" w:hAnsi="Ubuntu" w:cs="Arial"/>
                      <w:color w:val="000000"/>
                      <w:sz w:val="20"/>
                      <w:szCs w:val="20"/>
                    </w:rPr>
                    <w:t xml:space="preserve"> </w:t>
                  </w:r>
                  <w:hyperlink r:id="rId27" w:tgtFrame="_blank" w:history="1">
                    <w:r>
                      <w:rPr>
                        <w:rStyle w:val="Hyperlink"/>
                        <w:rFonts w:ascii="Ubuntu" w:eastAsiaTheme="majorEastAsia" w:hAnsi="Ubuntu" w:cs="Arial"/>
                        <w:color w:val="1155CC"/>
                        <w:sz w:val="20"/>
                        <w:szCs w:val="20"/>
                      </w:rPr>
                      <w:t>Keep singing</w:t>
                    </w:r>
                  </w:hyperlink>
                  <w:r>
                    <w:rPr>
                      <w:rFonts w:ascii="Ubuntu" w:hAnsi="Ubuntu" w:cs="Arial"/>
                      <w:color w:val="000000"/>
                      <w:sz w:val="20"/>
                      <w:szCs w:val="20"/>
                    </w:rPr>
                    <w:t>!</w:t>
                  </w:r>
                </w:p>
                <w:p w14:paraId="518EAEF2" w14:textId="77777777" w:rsidR="00932729" w:rsidRDefault="006A5558" w:rsidP="00932729">
                  <w:pPr>
                    <w:pStyle w:val="NormalWeb"/>
                    <w:spacing w:line="390" w:lineRule="atLeast"/>
                    <w:rPr>
                      <w:rFonts w:ascii="Ubuntu" w:hAnsi="Ubuntu" w:cs="Arial"/>
                      <w:color w:val="000000"/>
                      <w:sz w:val="20"/>
                      <w:szCs w:val="20"/>
                    </w:rPr>
                  </w:pPr>
                  <w:r>
                    <w:rPr>
                      <w:rFonts w:ascii="Ubuntu" w:hAnsi="Ubuntu" w:cs="Arial"/>
                      <w:color w:val="000000"/>
                      <w:sz w:val="20"/>
                      <w:szCs w:val="20"/>
                    </w:rPr>
                    <w:t>Best wishes, enjoy the holidays,</w:t>
                  </w:r>
                </w:p>
                <w:p w14:paraId="03D21A8A" w14:textId="2811E519" w:rsidR="006A5558" w:rsidRDefault="006A5558" w:rsidP="00932729">
                  <w:pPr>
                    <w:pStyle w:val="NormalWeb"/>
                    <w:spacing w:line="390" w:lineRule="atLeast"/>
                    <w:rPr>
                      <w:rFonts w:ascii="Ubuntu" w:hAnsi="Ubuntu" w:cs="Arial"/>
                      <w:color w:val="000000"/>
                      <w:sz w:val="20"/>
                      <w:szCs w:val="20"/>
                    </w:rPr>
                  </w:pPr>
                  <w:r>
                    <w:rPr>
                      <w:rFonts w:ascii="Ubuntu" w:hAnsi="Ubuntu" w:cs="Arial"/>
                      <w:color w:val="000000"/>
                      <w:sz w:val="20"/>
                      <w:szCs w:val="20"/>
                    </w:rPr>
                    <w:t>Fergal Kavanagh</w:t>
                  </w:r>
                  <w:r>
                    <w:rPr>
                      <w:rFonts w:ascii="Ubuntu" w:hAnsi="Ubuntu" w:cs="Arial"/>
                      <w:color w:val="000000"/>
                      <w:sz w:val="20"/>
                      <w:szCs w:val="20"/>
                    </w:rPr>
                    <w:br/>
                  </w:r>
                  <w:hyperlink r:id="rId28" w:tgtFrame="_blank" w:history="1">
                    <w:r>
                      <w:rPr>
                        <w:rStyle w:val="Hyperlink"/>
                        <w:rFonts w:ascii="Ubuntu" w:eastAsiaTheme="majorEastAsia" w:hAnsi="Ubuntu" w:cs="Arial"/>
                        <w:color w:val="1155CC"/>
                        <w:sz w:val="20"/>
                        <w:szCs w:val="20"/>
                      </w:rPr>
                      <w:t>www.tuneintoenglish.com</w:t>
                    </w:r>
                  </w:hyperlink>
                  <w:r>
                    <w:rPr>
                      <w:rFonts w:ascii="Ubuntu" w:hAnsi="Ubuntu" w:cs="Arial"/>
                      <w:color w:val="000000"/>
                      <w:sz w:val="20"/>
                      <w:szCs w:val="20"/>
                    </w:rPr>
                    <w:br/>
                    <w:t>The web’s largest free resource for learning English through pop music!</w:t>
                  </w:r>
                </w:p>
              </w:tc>
            </w:tr>
          </w:tbl>
          <w:p w14:paraId="594715CB" w14:textId="77777777" w:rsidR="006A5558" w:rsidRDefault="006A5558"/>
        </w:tc>
      </w:tr>
    </w:tbl>
    <w:p w14:paraId="5162FBC6" w14:textId="77777777" w:rsidR="006A5558" w:rsidRDefault="006A5558"/>
    <w:p w14:paraId="40A8E5AF" w14:textId="4F27BADC" w:rsidR="00E421C5" w:rsidRPr="008328BE" w:rsidRDefault="008328BE">
      <w:pPr>
        <w:rPr>
          <w:rFonts w:ascii="Times New Roman" w:hAnsi="Times New Roman" w:cs="Times New Roman"/>
          <w:b/>
          <w:bCs/>
          <w:sz w:val="24"/>
          <w:szCs w:val="24"/>
        </w:rPr>
      </w:pPr>
      <w:r w:rsidRPr="008328BE">
        <w:rPr>
          <w:rFonts w:ascii="Times New Roman" w:hAnsi="Times New Roman" w:cs="Times New Roman"/>
          <w:b/>
          <w:bCs/>
          <w:sz w:val="24"/>
          <w:szCs w:val="24"/>
        </w:rPr>
        <w:t>Letter 2</w:t>
      </w:r>
    </w:p>
    <w:p w14:paraId="141B5BB6" w14:textId="77777777" w:rsidR="00E421C5" w:rsidRDefault="00E421C5"/>
    <w:tbl>
      <w:tblPr>
        <w:tblStyle w:val="TableGrid"/>
        <w:tblW w:w="0" w:type="auto"/>
        <w:tblLook w:val="04A0" w:firstRow="1" w:lastRow="0" w:firstColumn="1" w:lastColumn="0" w:noHBand="0" w:noVBand="1"/>
      </w:tblPr>
      <w:tblGrid>
        <w:gridCol w:w="9062"/>
      </w:tblGrid>
      <w:tr w:rsidR="00E421C5" w14:paraId="620AE92A" w14:textId="77777777">
        <w:tc>
          <w:tcPr>
            <w:tcW w:w="9062" w:type="dxa"/>
          </w:tcPr>
          <w:p w14:paraId="4CEB388A" w14:textId="77777777" w:rsidR="00E421C5" w:rsidRDefault="00E421C5"/>
          <w:tbl>
            <w:tblPr>
              <w:tblW w:w="8846" w:type="dxa"/>
              <w:shd w:val="clear" w:color="auto" w:fill="FFFFFF"/>
              <w:tblCellMar>
                <w:left w:w="0" w:type="dxa"/>
                <w:right w:w="0" w:type="dxa"/>
              </w:tblCellMar>
              <w:tblLook w:val="04A0" w:firstRow="1" w:lastRow="0" w:firstColumn="1" w:lastColumn="0" w:noHBand="0" w:noVBand="1"/>
            </w:tblPr>
            <w:tblGrid>
              <w:gridCol w:w="8846"/>
            </w:tblGrid>
            <w:tr w:rsidR="00E421C5" w:rsidRPr="00E421C5" w14:paraId="37CD13AF" w14:textId="77777777" w:rsidTr="008328BE">
              <w:trPr>
                <w:trHeight w:val="200"/>
              </w:trPr>
              <w:tc>
                <w:tcPr>
                  <w:tcW w:w="0" w:type="auto"/>
                  <w:shd w:val="clear" w:color="auto" w:fill="FFFFFF"/>
                  <w:hideMark/>
                </w:tcPr>
                <w:p w14:paraId="7943C442" w14:textId="1FAF6A3A" w:rsidR="00E421C5" w:rsidRPr="00E421C5" w:rsidRDefault="00E421C5" w:rsidP="00E421C5">
                  <w:pPr>
                    <w:spacing w:after="0" w:line="240" w:lineRule="auto"/>
                  </w:pPr>
                </w:p>
              </w:tc>
            </w:tr>
            <w:tr w:rsidR="00E421C5" w:rsidRPr="00E421C5" w14:paraId="288A8D6C" w14:textId="77777777" w:rsidTr="008328BE">
              <w:tc>
                <w:tcPr>
                  <w:tcW w:w="0" w:type="auto"/>
                  <w:shd w:val="clear" w:color="auto" w:fill="FFFFFF"/>
                  <w:vAlign w:val="center"/>
                  <w:hideMark/>
                </w:tcPr>
                <w:p w14:paraId="5178F637" w14:textId="77777777" w:rsidR="00E421C5" w:rsidRPr="00E421C5" w:rsidRDefault="00E421C5" w:rsidP="00E421C5">
                  <w:pPr>
                    <w:spacing w:after="0" w:line="240" w:lineRule="auto"/>
                  </w:pPr>
                </w:p>
              </w:tc>
            </w:tr>
            <w:tr w:rsidR="00E421C5" w:rsidRPr="00E421C5" w14:paraId="1ED8CFD0" w14:textId="77777777" w:rsidTr="008328B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7646"/>
                    <w:gridCol w:w="600"/>
                  </w:tblGrid>
                  <w:tr w:rsidR="00E421C5" w:rsidRPr="00E421C5" w14:paraId="21B59A69" w14:textId="77777777">
                    <w:trPr>
                      <w:jc w:val="center"/>
                    </w:trPr>
                    <w:tc>
                      <w:tcPr>
                        <w:tcW w:w="600" w:type="dxa"/>
                        <w:vAlign w:val="center"/>
                        <w:hideMark/>
                      </w:tcPr>
                      <w:p w14:paraId="66604239" w14:textId="6D5B7821" w:rsidR="00E421C5" w:rsidRPr="00E421C5" w:rsidRDefault="00E421C5" w:rsidP="00E421C5">
                        <w:pPr>
                          <w:spacing w:after="0" w:line="240" w:lineRule="auto"/>
                        </w:pPr>
                        <w:r w:rsidRPr="00E421C5">
                          <w:rPr>
                            <w:noProof/>
                          </w:rPr>
                          <w:lastRenderedPageBreak/>
                          <w:drawing>
                            <wp:inline distT="0" distB="0" distL="0" distR="0" wp14:anchorId="14AD79DD" wp14:editId="26FA5A00">
                              <wp:extent cx="381000" cy="6350"/>
                              <wp:effectExtent l="0" t="0" r="0" b="0"/>
                              <wp:docPr id="754224509"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7646"/>
                        </w:tblGrid>
                        <w:tr w:rsidR="00E421C5" w:rsidRPr="00E421C5" w14:paraId="4FEA4893" w14:textId="77777777">
                          <w:tc>
                            <w:tcPr>
                              <w:tcW w:w="0" w:type="auto"/>
                              <w:hideMark/>
                            </w:tcPr>
                            <w:p w14:paraId="15D96452" w14:textId="2F1B055F" w:rsidR="00E421C5" w:rsidRPr="00E421C5" w:rsidRDefault="00E421C5" w:rsidP="00E421C5">
                              <w:pPr>
                                <w:spacing w:after="0" w:line="240" w:lineRule="auto"/>
                              </w:pPr>
                              <w:r w:rsidRPr="00E421C5">
                                <w:rPr>
                                  <w:noProof/>
                                </w:rPr>
                                <w:drawing>
                                  <wp:inline distT="0" distB="0" distL="0" distR="0" wp14:anchorId="5E28D153" wp14:editId="62484BE1">
                                    <wp:extent cx="2237638" cy="1260000"/>
                                    <wp:effectExtent l="0" t="0" r="0" b="0"/>
                                    <wp:docPr id="1012269665" name="Picture 76">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a:hlinkClick r:id="rId30"/>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37638" cy="1260000"/>
                                            </a:xfrm>
                                            <a:prstGeom prst="rect">
                                              <a:avLst/>
                                            </a:prstGeom>
                                            <a:noFill/>
                                            <a:ln>
                                              <a:noFill/>
                                            </a:ln>
                                          </pic:spPr>
                                        </pic:pic>
                                      </a:graphicData>
                                    </a:graphic>
                                  </wp:inline>
                                </w:drawing>
                              </w:r>
                            </w:p>
                          </w:tc>
                        </w:tr>
                      </w:tbl>
                      <w:p w14:paraId="69EEFE60" w14:textId="77777777" w:rsidR="00E421C5" w:rsidRPr="00E421C5" w:rsidRDefault="00E421C5" w:rsidP="00E421C5">
                        <w:pPr>
                          <w:spacing w:after="0" w:line="240" w:lineRule="auto"/>
                        </w:pPr>
                      </w:p>
                    </w:tc>
                    <w:tc>
                      <w:tcPr>
                        <w:tcW w:w="600" w:type="dxa"/>
                        <w:vAlign w:val="center"/>
                        <w:hideMark/>
                      </w:tcPr>
                      <w:p w14:paraId="10A193F3" w14:textId="484EEF0D" w:rsidR="00E421C5" w:rsidRPr="00E421C5" w:rsidRDefault="00E421C5" w:rsidP="00E421C5">
                        <w:pPr>
                          <w:spacing w:after="0" w:line="240" w:lineRule="auto"/>
                        </w:pPr>
                        <w:r w:rsidRPr="00E421C5">
                          <w:rPr>
                            <w:noProof/>
                          </w:rPr>
                          <w:drawing>
                            <wp:inline distT="0" distB="0" distL="0" distR="0" wp14:anchorId="5EF34646" wp14:editId="24756FCE">
                              <wp:extent cx="381000" cy="6350"/>
                              <wp:effectExtent l="0" t="0" r="0" b="0"/>
                              <wp:docPr id="17368206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4EF16C69" w14:textId="77777777" w:rsidR="00E421C5" w:rsidRPr="00E421C5" w:rsidRDefault="00E421C5" w:rsidP="00E421C5">
                  <w:pPr>
                    <w:spacing w:after="0" w:line="240" w:lineRule="auto"/>
                  </w:pPr>
                </w:p>
              </w:tc>
            </w:tr>
            <w:tr w:rsidR="00E421C5" w:rsidRPr="00E421C5" w14:paraId="3A2278E8" w14:textId="77777777" w:rsidTr="008328BE">
              <w:trPr>
                <w:trHeight w:val="200"/>
              </w:trPr>
              <w:tc>
                <w:tcPr>
                  <w:tcW w:w="0" w:type="auto"/>
                  <w:shd w:val="clear" w:color="auto" w:fill="FFFFFF"/>
                  <w:hideMark/>
                </w:tcPr>
                <w:p w14:paraId="7EA925F7" w14:textId="1B59A6A6" w:rsidR="00E421C5" w:rsidRPr="00E421C5" w:rsidRDefault="00E421C5" w:rsidP="00E421C5">
                  <w:pPr>
                    <w:spacing w:after="0" w:line="240" w:lineRule="auto"/>
                  </w:pPr>
                </w:p>
              </w:tc>
            </w:tr>
            <w:tr w:rsidR="00E421C5" w:rsidRPr="00E421C5" w14:paraId="291BBBBC" w14:textId="77777777" w:rsidTr="008328BE">
              <w:tc>
                <w:tcPr>
                  <w:tcW w:w="0" w:type="auto"/>
                  <w:shd w:val="clear" w:color="auto" w:fill="FFFFFF"/>
                  <w:vAlign w:val="center"/>
                  <w:hideMark/>
                </w:tcPr>
                <w:p w14:paraId="57851FA4" w14:textId="77777777" w:rsidR="00E421C5" w:rsidRPr="00E421C5" w:rsidRDefault="00E421C5" w:rsidP="00E421C5">
                  <w:pPr>
                    <w:spacing w:after="0" w:line="240" w:lineRule="auto"/>
                  </w:pPr>
                </w:p>
              </w:tc>
            </w:tr>
            <w:tr w:rsidR="00E421C5" w:rsidRPr="00E421C5" w14:paraId="4907B86F" w14:textId="77777777" w:rsidTr="008328BE">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7646"/>
                    <w:gridCol w:w="600"/>
                  </w:tblGrid>
                  <w:tr w:rsidR="00E421C5" w:rsidRPr="00E421C5" w14:paraId="56A34AB9" w14:textId="77777777">
                    <w:trPr>
                      <w:jc w:val="center"/>
                    </w:trPr>
                    <w:tc>
                      <w:tcPr>
                        <w:tcW w:w="600" w:type="dxa"/>
                        <w:vAlign w:val="center"/>
                        <w:hideMark/>
                      </w:tcPr>
                      <w:p w14:paraId="27FDD704" w14:textId="0F3CB9D6" w:rsidR="00E421C5" w:rsidRPr="00E421C5" w:rsidRDefault="00E421C5" w:rsidP="00E421C5">
                        <w:pPr>
                          <w:spacing w:after="0" w:line="240" w:lineRule="auto"/>
                        </w:pPr>
                        <w:r w:rsidRPr="00E421C5">
                          <w:rPr>
                            <w:noProof/>
                          </w:rPr>
                          <w:drawing>
                            <wp:inline distT="0" distB="0" distL="0" distR="0" wp14:anchorId="5002A200" wp14:editId="53661B93">
                              <wp:extent cx="381000" cy="6350"/>
                              <wp:effectExtent l="0" t="0" r="0" b="0"/>
                              <wp:docPr id="634830977"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7646"/>
                        </w:tblGrid>
                        <w:tr w:rsidR="00E421C5" w:rsidRPr="00E421C5" w14:paraId="4E4D8B30" w14:textId="77777777">
                          <w:tc>
                            <w:tcPr>
                              <w:tcW w:w="0" w:type="auto"/>
                              <w:hideMark/>
                            </w:tcPr>
                            <w:p w14:paraId="502E8560" w14:textId="77777777" w:rsidR="00E421C5" w:rsidRPr="00E421C5" w:rsidRDefault="00E421C5" w:rsidP="00E421C5">
                              <w:pPr>
                                <w:spacing w:after="0" w:line="240" w:lineRule="auto"/>
                              </w:pPr>
                              <w:r w:rsidRPr="00E421C5">
                                <w:t>Hello Hanna,</w:t>
                              </w:r>
                            </w:p>
                            <w:p w14:paraId="23BF944F" w14:textId="77777777" w:rsidR="00E421C5" w:rsidRPr="00E421C5" w:rsidRDefault="00E421C5" w:rsidP="00E421C5">
                              <w:pPr>
                                <w:spacing w:after="0" w:line="240" w:lineRule="auto"/>
                              </w:pPr>
                              <w:r w:rsidRPr="00E421C5">
                                <w:t>Today, I have something exciting to share.</w:t>
                              </w:r>
                            </w:p>
                            <w:p w14:paraId="07A96BC7" w14:textId="77777777" w:rsidR="00E421C5" w:rsidRDefault="00E421C5" w:rsidP="00E421C5">
                              <w:pPr>
                                <w:spacing w:after="0" w:line="240" w:lineRule="auto"/>
                              </w:pPr>
                              <w:r w:rsidRPr="00E421C5">
                                <w:t>If you’ve followed my work for a while, you’ll know I believe that storytelling is at the heart of great teaching. It’s how we connect, how we explain and how we inspire learning.</w:t>
                              </w:r>
                            </w:p>
                            <w:p w14:paraId="603D9D74" w14:textId="77777777" w:rsidR="008328BE" w:rsidRPr="00E421C5" w:rsidRDefault="008328BE" w:rsidP="00E421C5">
                              <w:pPr>
                                <w:spacing w:after="0" w:line="240" w:lineRule="auto"/>
                              </w:pPr>
                            </w:p>
                            <w:p w14:paraId="099852F0" w14:textId="77777777" w:rsidR="00E421C5" w:rsidRDefault="00E421C5" w:rsidP="00E421C5">
                              <w:pPr>
                                <w:spacing w:after="0" w:line="240" w:lineRule="auto"/>
                              </w:pPr>
                              <w:r w:rsidRPr="00E421C5">
                                <w:t>Storytelling is a fundamental function of language. It’s what makes language meaningful.</w:t>
                              </w:r>
                            </w:p>
                            <w:p w14:paraId="2272A045" w14:textId="77777777" w:rsidR="008328BE" w:rsidRPr="00E421C5" w:rsidRDefault="008328BE" w:rsidP="00E421C5">
                              <w:pPr>
                                <w:spacing w:after="0" w:line="240" w:lineRule="auto"/>
                              </w:pPr>
                            </w:p>
                            <w:p w14:paraId="33B28A05" w14:textId="77777777" w:rsidR="00E421C5" w:rsidRDefault="00E421C5" w:rsidP="00E421C5">
                              <w:pPr>
                                <w:spacing w:after="0" w:line="240" w:lineRule="auto"/>
                              </w:pPr>
                              <w:r w:rsidRPr="00E421C5">
                                <w:t>Of course, stories don’t just entertain – they spark curiosity, boost creativity and fuel communication. In the classroom, they create opportunities for collaboration, critical thinking and purposeful language use.</w:t>
                              </w:r>
                            </w:p>
                            <w:p w14:paraId="6EEFF08E" w14:textId="77777777" w:rsidR="008328BE" w:rsidRPr="00E421C5" w:rsidRDefault="008328BE" w:rsidP="00E421C5">
                              <w:pPr>
                                <w:spacing w:after="0" w:line="240" w:lineRule="auto"/>
                              </w:pPr>
                            </w:p>
                            <w:p w14:paraId="6365AA92" w14:textId="77777777" w:rsidR="00E421C5" w:rsidRPr="00E421C5" w:rsidRDefault="00E421C5" w:rsidP="00E421C5">
                              <w:pPr>
                                <w:spacing w:after="0" w:line="240" w:lineRule="auto"/>
                              </w:pPr>
                              <w:r w:rsidRPr="00E421C5">
                                <w:t>That’s why – over the past few years – I’ve been helping teachers like you build confidence in bringing storytelling into your lessons. And after hundreds of hours working with educators around the world, I’ve created something new:</w:t>
                              </w:r>
                            </w:p>
                          </w:tc>
                        </w:tr>
                      </w:tbl>
                      <w:p w14:paraId="0FE19CB6" w14:textId="77777777" w:rsidR="00E421C5" w:rsidRPr="00E421C5" w:rsidRDefault="00E421C5" w:rsidP="00E421C5">
                        <w:pPr>
                          <w:spacing w:after="0" w:line="240" w:lineRule="auto"/>
                        </w:pPr>
                      </w:p>
                    </w:tc>
                    <w:tc>
                      <w:tcPr>
                        <w:tcW w:w="600" w:type="dxa"/>
                        <w:vAlign w:val="center"/>
                        <w:hideMark/>
                      </w:tcPr>
                      <w:p w14:paraId="5D45B7A6" w14:textId="57F99E02" w:rsidR="00E421C5" w:rsidRPr="00E421C5" w:rsidRDefault="00E421C5" w:rsidP="00E421C5">
                        <w:pPr>
                          <w:spacing w:after="0" w:line="240" w:lineRule="auto"/>
                        </w:pPr>
                        <w:r w:rsidRPr="00E421C5">
                          <w:rPr>
                            <w:noProof/>
                          </w:rPr>
                          <w:drawing>
                            <wp:inline distT="0" distB="0" distL="0" distR="0" wp14:anchorId="100DA7EE" wp14:editId="6CBE34B9">
                              <wp:extent cx="381000" cy="6350"/>
                              <wp:effectExtent l="0" t="0" r="0" b="0"/>
                              <wp:docPr id="84339678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517678DE" w14:textId="77777777" w:rsidR="00E421C5" w:rsidRPr="00E421C5" w:rsidRDefault="00E421C5" w:rsidP="00E421C5">
                  <w:pPr>
                    <w:spacing w:after="0" w:line="240" w:lineRule="auto"/>
                  </w:pPr>
                </w:p>
              </w:tc>
            </w:tr>
          </w:tbl>
          <w:p w14:paraId="483B67B8" w14:textId="77777777" w:rsidR="00E421C5" w:rsidRPr="00E421C5" w:rsidRDefault="00E421C5" w:rsidP="00E421C5">
            <w:pPr>
              <w:rPr>
                <w:vanish/>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E421C5" w:rsidRPr="00E421C5" w14:paraId="64AC9950" w14:textId="77777777" w:rsidTr="00E421C5">
              <w:trPr>
                <w:trHeight w:val="150"/>
              </w:trPr>
              <w:tc>
                <w:tcPr>
                  <w:tcW w:w="0" w:type="auto"/>
                  <w:shd w:val="clear" w:color="auto" w:fill="FFFFFF"/>
                  <w:hideMark/>
                </w:tcPr>
                <w:p w14:paraId="2A06DF2D" w14:textId="2803FE72" w:rsidR="00E421C5" w:rsidRPr="00E421C5" w:rsidRDefault="00E421C5" w:rsidP="00E421C5">
                  <w:pPr>
                    <w:spacing w:after="0" w:line="240" w:lineRule="auto"/>
                  </w:pPr>
                  <w:r w:rsidRPr="00E421C5">
                    <w:rPr>
                      <w:noProof/>
                    </w:rPr>
                    <w:drawing>
                      <wp:inline distT="0" distB="0" distL="0" distR="0" wp14:anchorId="76F00556" wp14:editId="7DBBC866">
                        <wp:extent cx="6350" cy="139700"/>
                        <wp:effectExtent l="0" t="0" r="0" b="0"/>
                        <wp:docPr id="1428890925"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139700"/>
                                </a:xfrm>
                                <a:prstGeom prst="rect">
                                  <a:avLst/>
                                </a:prstGeom>
                                <a:noFill/>
                                <a:ln>
                                  <a:noFill/>
                                </a:ln>
                              </pic:spPr>
                            </pic:pic>
                          </a:graphicData>
                        </a:graphic>
                      </wp:inline>
                    </w:drawing>
                  </w:r>
                </w:p>
              </w:tc>
            </w:tr>
            <w:tr w:rsidR="00E421C5" w:rsidRPr="00E421C5" w14:paraId="43DC7E4B" w14:textId="77777777" w:rsidTr="00E421C5">
              <w:tc>
                <w:tcPr>
                  <w:tcW w:w="0" w:type="auto"/>
                  <w:shd w:val="clear" w:color="auto" w:fill="FFFFFF"/>
                  <w:vAlign w:val="center"/>
                  <w:hideMark/>
                </w:tcPr>
                <w:p w14:paraId="4C827558" w14:textId="77777777" w:rsidR="00E421C5" w:rsidRPr="00E421C5" w:rsidRDefault="00E421C5" w:rsidP="00E421C5">
                  <w:pPr>
                    <w:spacing w:after="0" w:line="240" w:lineRule="auto"/>
                  </w:pPr>
                </w:p>
              </w:tc>
            </w:tr>
            <w:tr w:rsidR="00E421C5" w:rsidRPr="00E421C5" w14:paraId="369EF697" w14:textId="77777777" w:rsidTr="00E421C5">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E421C5" w:rsidRPr="00E421C5" w14:paraId="4AC4CCD0" w14:textId="77777777">
                    <w:trPr>
                      <w:jc w:val="center"/>
                    </w:trPr>
                    <w:tc>
                      <w:tcPr>
                        <w:tcW w:w="600" w:type="dxa"/>
                        <w:vAlign w:val="center"/>
                        <w:hideMark/>
                      </w:tcPr>
                      <w:p w14:paraId="7CE5EE77" w14:textId="2CED015A" w:rsidR="00E421C5" w:rsidRPr="00E421C5" w:rsidRDefault="00E421C5" w:rsidP="000F142E">
                        <w:pPr>
                          <w:spacing w:after="0" w:line="240" w:lineRule="auto"/>
                          <w:jc w:val="right"/>
                        </w:pP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E421C5" w:rsidRPr="00E421C5" w14:paraId="6BC257EE" w14:textId="77777777">
                          <w:tc>
                            <w:tcPr>
                              <w:tcW w:w="0" w:type="auto"/>
                              <w:hideMark/>
                            </w:tcPr>
                            <w:p w14:paraId="1BFA48AA" w14:textId="436B330E" w:rsidR="00E421C5" w:rsidRPr="00E421C5" w:rsidRDefault="00E421C5" w:rsidP="000F142E">
                              <w:pPr>
                                <w:spacing w:after="0" w:line="240" w:lineRule="auto"/>
                                <w:jc w:val="right"/>
                              </w:pPr>
                              <w:r w:rsidRPr="00E421C5">
                                <w:rPr>
                                  <w:noProof/>
                                </w:rPr>
                                <w:drawing>
                                  <wp:inline distT="0" distB="0" distL="0" distR="0" wp14:anchorId="1CC0E6B6" wp14:editId="6AA24C15">
                                    <wp:extent cx="2339483" cy="972000"/>
                                    <wp:effectExtent l="0" t="0" r="3810" b="0"/>
                                    <wp:docPr id="367116277" name="Picture 69">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a:hlinkClick r:id="rId30"/>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39483" cy="972000"/>
                                            </a:xfrm>
                                            <a:prstGeom prst="rect">
                                              <a:avLst/>
                                            </a:prstGeom>
                                            <a:noFill/>
                                            <a:ln>
                                              <a:noFill/>
                                            </a:ln>
                                          </pic:spPr>
                                        </pic:pic>
                                      </a:graphicData>
                                    </a:graphic>
                                  </wp:inline>
                                </w:drawing>
                              </w:r>
                              <w:r w:rsidR="000F142E" w:rsidRPr="00E421C5">
                                <w:rPr>
                                  <w:noProof/>
                                </w:rPr>
                                <w:drawing>
                                  <wp:inline distT="0" distB="0" distL="0" distR="0" wp14:anchorId="0292664C" wp14:editId="456B2CA7">
                                    <wp:extent cx="381000" cy="6350"/>
                                    <wp:effectExtent l="0" t="0" r="0" b="0"/>
                                    <wp:docPr id="150336015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19B42BD1" w14:textId="77777777" w:rsidR="00E421C5" w:rsidRPr="00E421C5" w:rsidRDefault="00E421C5" w:rsidP="000F142E">
                        <w:pPr>
                          <w:spacing w:after="0" w:line="240" w:lineRule="auto"/>
                          <w:jc w:val="right"/>
                        </w:pPr>
                      </w:p>
                    </w:tc>
                    <w:tc>
                      <w:tcPr>
                        <w:tcW w:w="600" w:type="dxa"/>
                        <w:vAlign w:val="center"/>
                        <w:hideMark/>
                      </w:tcPr>
                      <w:p w14:paraId="3001A933" w14:textId="018495BC" w:rsidR="00E421C5" w:rsidRPr="00E421C5" w:rsidRDefault="00E421C5" w:rsidP="00E421C5">
                        <w:pPr>
                          <w:spacing w:after="0" w:line="240" w:lineRule="auto"/>
                        </w:pPr>
                        <w:r w:rsidRPr="00E421C5">
                          <w:rPr>
                            <w:noProof/>
                          </w:rPr>
                          <w:drawing>
                            <wp:inline distT="0" distB="0" distL="0" distR="0" wp14:anchorId="2F5F9E5F" wp14:editId="71F93C20">
                              <wp:extent cx="381000" cy="6350"/>
                              <wp:effectExtent l="0" t="0" r="0" b="0"/>
                              <wp:docPr id="116296124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7AF225BE" w14:textId="77777777" w:rsidR="00E421C5" w:rsidRPr="00E421C5" w:rsidRDefault="00E421C5" w:rsidP="00E421C5">
                  <w:pPr>
                    <w:spacing w:after="0" w:line="240" w:lineRule="auto"/>
                  </w:pPr>
                </w:p>
              </w:tc>
            </w:tr>
            <w:tr w:rsidR="00E421C5" w:rsidRPr="00E421C5" w14:paraId="022F8660" w14:textId="77777777" w:rsidTr="00E421C5">
              <w:trPr>
                <w:trHeight w:val="100"/>
              </w:trPr>
              <w:tc>
                <w:tcPr>
                  <w:tcW w:w="0" w:type="auto"/>
                  <w:shd w:val="clear" w:color="auto" w:fill="FFFFFF"/>
                  <w:hideMark/>
                </w:tcPr>
                <w:p w14:paraId="0B66CF68" w14:textId="37C9C122" w:rsidR="00E421C5" w:rsidRPr="00E421C5" w:rsidRDefault="00E421C5" w:rsidP="00E421C5">
                  <w:pPr>
                    <w:spacing w:after="0" w:line="240" w:lineRule="auto"/>
                  </w:pPr>
                  <w:r w:rsidRPr="00E421C5">
                    <w:rPr>
                      <w:noProof/>
                    </w:rPr>
                    <w:drawing>
                      <wp:inline distT="0" distB="0" distL="0" distR="0" wp14:anchorId="024B7C94" wp14:editId="2B640969">
                        <wp:extent cx="6350" cy="95250"/>
                        <wp:effectExtent l="0" t="0" r="0" b="0"/>
                        <wp:docPr id="14227619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r w:rsidR="00E421C5" w:rsidRPr="00E421C5" w14:paraId="4239ADF0" w14:textId="77777777" w:rsidTr="00E421C5">
              <w:tc>
                <w:tcPr>
                  <w:tcW w:w="0" w:type="auto"/>
                  <w:shd w:val="clear" w:color="auto" w:fill="FFFFFF"/>
                  <w:vAlign w:val="center"/>
                  <w:hideMark/>
                </w:tcPr>
                <w:p w14:paraId="7442D030" w14:textId="77777777" w:rsidR="00E421C5" w:rsidRPr="00E421C5" w:rsidRDefault="00E421C5" w:rsidP="00E421C5">
                  <w:pPr>
                    <w:spacing w:after="0" w:line="240" w:lineRule="auto"/>
                  </w:pPr>
                </w:p>
              </w:tc>
            </w:tr>
            <w:tr w:rsidR="00E421C5" w:rsidRPr="00E421C5" w14:paraId="5F9E3990" w14:textId="77777777" w:rsidTr="00E421C5">
              <w:trPr>
                <w:trHeight w:val="150"/>
              </w:trPr>
              <w:tc>
                <w:tcPr>
                  <w:tcW w:w="0" w:type="auto"/>
                  <w:shd w:val="clear" w:color="auto" w:fill="FFFFFF"/>
                  <w:hideMark/>
                </w:tcPr>
                <w:p w14:paraId="39D29B57" w14:textId="69DA62F6" w:rsidR="00E421C5" w:rsidRPr="00E421C5" w:rsidRDefault="00E421C5" w:rsidP="00E421C5">
                  <w:pPr>
                    <w:spacing w:after="0" w:line="240" w:lineRule="auto"/>
                  </w:pPr>
                </w:p>
              </w:tc>
            </w:tr>
            <w:tr w:rsidR="00E421C5" w:rsidRPr="00E421C5" w14:paraId="0D17C3B4" w14:textId="77777777" w:rsidTr="00E421C5">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E421C5" w:rsidRPr="00E421C5" w14:paraId="2783D6BB" w14:textId="77777777">
                    <w:trPr>
                      <w:jc w:val="center"/>
                    </w:trPr>
                    <w:tc>
                      <w:tcPr>
                        <w:tcW w:w="600" w:type="dxa"/>
                        <w:vAlign w:val="center"/>
                        <w:hideMark/>
                      </w:tcPr>
                      <w:p w14:paraId="541324CD" w14:textId="743BD6D3" w:rsidR="00E421C5" w:rsidRPr="00E421C5" w:rsidRDefault="00E421C5" w:rsidP="00E421C5">
                        <w:pPr>
                          <w:spacing w:after="0" w:line="240" w:lineRule="auto"/>
                        </w:pPr>
                        <w:r w:rsidRPr="00E421C5">
                          <w:rPr>
                            <w:noProof/>
                          </w:rPr>
                          <w:drawing>
                            <wp:inline distT="0" distB="0" distL="0" distR="0" wp14:anchorId="31E0DF37" wp14:editId="774D86DD">
                              <wp:extent cx="381000" cy="6350"/>
                              <wp:effectExtent l="0" t="0" r="0" b="0"/>
                              <wp:docPr id="170020419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E421C5" w:rsidRPr="00E421C5" w14:paraId="4C4EA1C7" w14:textId="77777777">
                          <w:tc>
                            <w:tcPr>
                              <w:tcW w:w="0" w:type="auto"/>
                              <w:hideMark/>
                            </w:tcPr>
                            <w:p w14:paraId="7D779DFE" w14:textId="77777777" w:rsidR="00E421C5" w:rsidRPr="00E421C5" w:rsidRDefault="00E421C5" w:rsidP="00E421C5">
                              <w:pPr>
                                <w:spacing w:after="0" w:line="240" w:lineRule="auto"/>
                                <w:rPr>
                                  <w:b/>
                                  <w:bCs/>
                                </w:rPr>
                              </w:pPr>
                              <w:proofErr w:type="spellStart"/>
                              <w:r w:rsidRPr="00E421C5">
                                <w:rPr>
                                  <w:b/>
                                  <w:bCs/>
                                </w:rPr>
                                <w:t>Videotelling</w:t>
                              </w:r>
                              <w:proofErr w:type="spellEnd"/>
                              <w:r w:rsidRPr="00E421C5">
                                <w:rPr>
                                  <w:b/>
                                  <w:bCs/>
                                </w:rPr>
                                <w:t xml:space="preserve"> masterclass</w:t>
                              </w:r>
                            </w:p>
                            <w:p w14:paraId="70F50B16" w14:textId="77777777" w:rsidR="00E421C5" w:rsidRPr="00E421C5" w:rsidRDefault="00E421C5" w:rsidP="00E421C5">
                              <w:pPr>
                                <w:numPr>
                                  <w:ilvl w:val="0"/>
                                  <w:numId w:val="1"/>
                                </w:numPr>
                                <w:spacing w:after="0" w:line="240" w:lineRule="auto"/>
                              </w:pPr>
                              <w:r w:rsidRPr="00E421C5">
                                <w:t>Build your storytelling skills and confidence – and help your students do the same.</w:t>
                              </w:r>
                            </w:p>
                            <w:p w14:paraId="03B747E7" w14:textId="77777777" w:rsidR="00E421C5" w:rsidRPr="00E421C5" w:rsidRDefault="00E421C5" w:rsidP="00E421C5">
                              <w:pPr>
                                <w:numPr>
                                  <w:ilvl w:val="0"/>
                                  <w:numId w:val="2"/>
                                </w:numPr>
                                <w:spacing w:after="0" w:line="240" w:lineRule="auto"/>
                              </w:pPr>
                              <w:r w:rsidRPr="00E421C5">
                                <w:t>Discover a more communicative way to use video in language teaching.</w:t>
                              </w:r>
                            </w:p>
                            <w:p w14:paraId="294E149A" w14:textId="77777777" w:rsidR="00E421C5" w:rsidRPr="00E421C5" w:rsidRDefault="00E421C5" w:rsidP="00E421C5">
                              <w:pPr>
                                <w:spacing w:after="0" w:line="240" w:lineRule="auto"/>
                              </w:pPr>
                              <w:r w:rsidRPr="00E421C5">
                                <w:rPr>
                                  <w:rFonts w:ascii="Segoe UI Emoji" w:hAnsi="Segoe UI Emoji" w:cs="Segoe UI Emoji"/>
                                </w:rPr>
                                <w:t>⭐️</w:t>
                              </w:r>
                              <w:r w:rsidRPr="00E421C5">
                                <w:t>   </w:t>
                              </w:r>
                              <w:r w:rsidRPr="00E421C5">
                                <w:rPr>
                                  <w:rFonts w:ascii="Segoe UI Emoji" w:hAnsi="Segoe UI Emoji" w:cs="Segoe UI Emoji"/>
                                </w:rPr>
                                <w:t>⭐️</w:t>
                              </w:r>
                              <w:r w:rsidRPr="00E421C5">
                                <w:t>   </w:t>
                              </w:r>
                              <w:r w:rsidRPr="00E421C5">
                                <w:rPr>
                                  <w:rFonts w:ascii="Segoe UI Emoji" w:hAnsi="Segoe UI Emoji" w:cs="Segoe UI Emoji"/>
                                </w:rPr>
                                <w:t>⭐️</w:t>
                              </w:r>
                              <w:r w:rsidRPr="00E421C5">
                                <w:t> </w:t>
                              </w:r>
                            </w:p>
                            <w:p w14:paraId="33792DD0" w14:textId="77777777" w:rsidR="00E421C5" w:rsidRPr="00E421C5" w:rsidRDefault="00E421C5" w:rsidP="00E421C5">
                              <w:pPr>
                                <w:spacing w:after="0" w:line="240" w:lineRule="auto"/>
                              </w:pPr>
                              <w:r w:rsidRPr="00E421C5">
                                <w:t>The masterclass is delivered as </w:t>
                              </w:r>
                              <w:r w:rsidRPr="00E421C5">
                                <w:rPr>
                                  <w:b/>
                                  <w:bCs/>
                                </w:rPr>
                                <w:t>two 90-minute online workshops</w:t>
                              </w:r>
                              <w:r w:rsidRPr="00E421C5">
                                <w:t>, limited to just </w:t>
                              </w:r>
                              <w:r w:rsidRPr="00E421C5">
                                <w:rPr>
                                  <w:b/>
                                  <w:bCs/>
                                </w:rPr>
                                <w:t>six participants</w:t>
                              </w:r>
                              <w:r w:rsidRPr="00E421C5">
                                <w:t> per group creating a safe space for personalised feedback and support.</w:t>
                              </w:r>
                            </w:p>
                            <w:p w14:paraId="4ADF648C" w14:textId="77777777" w:rsidR="00E421C5" w:rsidRPr="00E421C5" w:rsidRDefault="00E421C5" w:rsidP="00E421C5">
                              <w:pPr>
                                <w:spacing w:after="0" w:line="240" w:lineRule="auto"/>
                              </w:pPr>
                              <w:r w:rsidRPr="00E421C5">
                                <w:rPr>
                                  <w:rFonts w:ascii="Segoe UI Emoji" w:hAnsi="Segoe UI Emoji" w:cs="Segoe UI Emoji"/>
                                </w:rPr>
                                <w:t>⭐️</w:t>
                              </w:r>
                              <w:r w:rsidRPr="00E421C5">
                                <w:t>   </w:t>
                              </w:r>
                              <w:r w:rsidRPr="00E421C5">
                                <w:rPr>
                                  <w:rFonts w:ascii="Segoe UI Emoji" w:hAnsi="Segoe UI Emoji" w:cs="Segoe UI Emoji"/>
                                </w:rPr>
                                <w:t>⭐️</w:t>
                              </w:r>
                              <w:r w:rsidRPr="00E421C5">
                                <w:t>   </w:t>
                              </w:r>
                              <w:r w:rsidRPr="00E421C5">
                                <w:rPr>
                                  <w:rFonts w:ascii="Segoe UI Emoji" w:hAnsi="Segoe UI Emoji" w:cs="Segoe UI Emoji"/>
                                </w:rPr>
                                <w:t>⭐️</w:t>
                              </w:r>
                            </w:p>
                            <w:p w14:paraId="77211C7B" w14:textId="77777777" w:rsidR="00E421C5" w:rsidRPr="00E421C5" w:rsidRDefault="00E421C5" w:rsidP="00E421C5">
                              <w:pPr>
                                <w:spacing w:after="0" w:line="240" w:lineRule="auto"/>
                              </w:pPr>
                              <w:r w:rsidRPr="00E421C5">
                                <w:t>A couple of weeks ago, I ran the masterclass face-to-face in Denmark. Here's what two participants had to say:</w:t>
                              </w:r>
                            </w:p>
                          </w:tc>
                        </w:tr>
                      </w:tbl>
                      <w:p w14:paraId="7FA13C4F" w14:textId="77777777" w:rsidR="00E421C5" w:rsidRPr="00E421C5" w:rsidRDefault="00E421C5" w:rsidP="00E421C5">
                        <w:pPr>
                          <w:spacing w:after="0" w:line="240" w:lineRule="auto"/>
                        </w:pPr>
                      </w:p>
                    </w:tc>
                    <w:tc>
                      <w:tcPr>
                        <w:tcW w:w="600" w:type="dxa"/>
                        <w:vAlign w:val="center"/>
                        <w:hideMark/>
                      </w:tcPr>
                      <w:p w14:paraId="6793ADEA" w14:textId="3A1DF2F3" w:rsidR="00E421C5" w:rsidRPr="00E421C5" w:rsidRDefault="00E421C5" w:rsidP="00E421C5">
                        <w:pPr>
                          <w:spacing w:after="0" w:line="240" w:lineRule="auto"/>
                        </w:pPr>
                        <w:r w:rsidRPr="00E421C5">
                          <w:rPr>
                            <w:noProof/>
                          </w:rPr>
                          <w:drawing>
                            <wp:inline distT="0" distB="0" distL="0" distR="0" wp14:anchorId="1AE000F9" wp14:editId="7C0DD7D5">
                              <wp:extent cx="381000" cy="6350"/>
                              <wp:effectExtent l="0" t="0" r="0" b="0"/>
                              <wp:docPr id="135941611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07D18CEB" w14:textId="77777777" w:rsidR="00E421C5" w:rsidRPr="00E421C5" w:rsidRDefault="00E421C5" w:rsidP="00E421C5">
                  <w:pPr>
                    <w:spacing w:after="0" w:line="240" w:lineRule="auto"/>
                  </w:pPr>
                </w:p>
              </w:tc>
            </w:tr>
            <w:tr w:rsidR="00E421C5" w:rsidRPr="00E421C5" w14:paraId="2CA782D9" w14:textId="77777777" w:rsidTr="00E421C5">
              <w:trPr>
                <w:trHeight w:val="100"/>
              </w:trPr>
              <w:tc>
                <w:tcPr>
                  <w:tcW w:w="0" w:type="auto"/>
                  <w:shd w:val="clear" w:color="auto" w:fill="FFFFFF"/>
                  <w:hideMark/>
                </w:tcPr>
                <w:p w14:paraId="63BB89EF" w14:textId="5EA952FD" w:rsidR="00E421C5" w:rsidRPr="00E421C5" w:rsidRDefault="00E421C5" w:rsidP="00E421C5">
                  <w:pPr>
                    <w:spacing w:after="0" w:line="240" w:lineRule="auto"/>
                  </w:pPr>
                  <w:r w:rsidRPr="00E421C5">
                    <w:rPr>
                      <w:noProof/>
                    </w:rPr>
                    <w:drawing>
                      <wp:inline distT="0" distB="0" distL="0" distR="0" wp14:anchorId="1E920895" wp14:editId="1E69DF54">
                        <wp:extent cx="6350" cy="95250"/>
                        <wp:effectExtent l="0" t="0" r="0" b="0"/>
                        <wp:docPr id="24942461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31537D53" w14:textId="77777777" w:rsidR="00E421C5" w:rsidRPr="00E421C5" w:rsidRDefault="00E421C5" w:rsidP="00E421C5">
            <w:pPr>
              <w:rPr>
                <w:vanish/>
              </w:rPr>
            </w:pPr>
          </w:p>
          <w:tbl>
            <w:tblPr>
              <w:tblW w:w="9600" w:type="dxa"/>
              <w:shd w:val="clear" w:color="auto" w:fill="EBEBF2"/>
              <w:tblCellMar>
                <w:left w:w="0" w:type="dxa"/>
                <w:right w:w="0" w:type="dxa"/>
              </w:tblCellMar>
              <w:tblLook w:val="04A0" w:firstRow="1" w:lastRow="0" w:firstColumn="1" w:lastColumn="0" w:noHBand="0" w:noVBand="1"/>
            </w:tblPr>
            <w:tblGrid>
              <w:gridCol w:w="9600"/>
            </w:tblGrid>
            <w:tr w:rsidR="00E421C5" w:rsidRPr="00E421C5" w14:paraId="521D6DD4" w14:textId="77777777" w:rsidTr="00E421C5">
              <w:trPr>
                <w:trHeight w:val="200"/>
              </w:trPr>
              <w:tc>
                <w:tcPr>
                  <w:tcW w:w="0" w:type="auto"/>
                  <w:shd w:val="clear" w:color="auto" w:fill="EBEBF2"/>
                  <w:hideMark/>
                </w:tcPr>
                <w:p w14:paraId="6AFB9F5C" w14:textId="17C98626" w:rsidR="00E421C5" w:rsidRPr="00E421C5" w:rsidRDefault="00E421C5" w:rsidP="00E421C5">
                  <w:pPr>
                    <w:spacing w:after="0" w:line="240" w:lineRule="auto"/>
                  </w:pPr>
                  <w:r w:rsidRPr="00E421C5">
                    <w:rPr>
                      <w:noProof/>
                    </w:rPr>
                    <w:drawing>
                      <wp:inline distT="0" distB="0" distL="0" distR="0" wp14:anchorId="635FF17A" wp14:editId="6BF45764">
                        <wp:extent cx="6350" cy="190500"/>
                        <wp:effectExtent l="0" t="0" r="0" b="0"/>
                        <wp:docPr id="96457452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E421C5" w:rsidRPr="00E421C5" w14:paraId="202E1570" w14:textId="77777777" w:rsidTr="00E421C5">
              <w:tc>
                <w:tcPr>
                  <w:tcW w:w="0" w:type="auto"/>
                  <w:shd w:val="clear" w:color="auto" w:fill="EBEBF2"/>
                  <w:vAlign w:val="center"/>
                  <w:hideMark/>
                </w:tcPr>
                <w:p w14:paraId="4E0B3CF3" w14:textId="77777777" w:rsidR="00E421C5" w:rsidRPr="00E421C5" w:rsidRDefault="00E421C5" w:rsidP="00E421C5">
                  <w:pPr>
                    <w:spacing w:after="0" w:line="240" w:lineRule="auto"/>
                  </w:pPr>
                </w:p>
              </w:tc>
            </w:tr>
            <w:tr w:rsidR="00E421C5" w:rsidRPr="00E421C5" w14:paraId="2BE21094" w14:textId="77777777" w:rsidTr="00E421C5">
              <w:tc>
                <w:tcPr>
                  <w:tcW w:w="0" w:type="auto"/>
                  <w:shd w:val="clear" w:color="auto" w:fill="EBEBF2"/>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E421C5" w:rsidRPr="00E421C5" w14:paraId="06CDF2F1" w14:textId="77777777">
                    <w:trPr>
                      <w:jc w:val="center"/>
                    </w:trPr>
                    <w:tc>
                      <w:tcPr>
                        <w:tcW w:w="600" w:type="dxa"/>
                        <w:vAlign w:val="center"/>
                        <w:hideMark/>
                      </w:tcPr>
                      <w:p w14:paraId="22F93764" w14:textId="23DF2ACD" w:rsidR="00E421C5" w:rsidRPr="000F142E" w:rsidRDefault="00E421C5" w:rsidP="00E421C5">
                        <w:pPr>
                          <w:spacing w:after="0" w:line="240" w:lineRule="auto"/>
                          <w:rPr>
                            <w:sz w:val="20"/>
                            <w:szCs w:val="20"/>
                          </w:rPr>
                        </w:pPr>
                        <w:r w:rsidRPr="000F142E">
                          <w:rPr>
                            <w:noProof/>
                            <w:sz w:val="20"/>
                            <w:szCs w:val="20"/>
                          </w:rPr>
                          <w:drawing>
                            <wp:inline distT="0" distB="0" distL="0" distR="0" wp14:anchorId="72BFBBBF" wp14:editId="187D8EE2">
                              <wp:extent cx="381000" cy="6350"/>
                              <wp:effectExtent l="0" t="0" r="0" b="0"/>
                              <wp:docPr id="2641212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E421C5" w:rsidRPr="000F142E" w14:paraId="22977723" w14:textId="77777777">
                          <w:tc>
                            <w:tcPr>
                              <w:tcW w:w="0" w:type="auto"/>
                              <w:hideMark/>
                            </w:tcPr>
                            <w:p w14:paraId="4DCEB8AA" w14:textId="77777777" w:rsidR="00E421C5" w:rsidRPr="000F142E" w:rsidRDefault="00E421C5" w:rsidP="00E421C5">
                              <w:pPr>
                                <w:spacing w:after="0" w:line="240" w:lineRule="auto"/>
                                <w:rPr>
                                  <w:sz w:val="20"/>
                                  <w:szCs w:val="20"/>
                                </w:rPr>
                              </w:pPr>
                              <w:r w:rsidRPr="000F142E">
                                <w:rPr>
                                  <w:sz w:val="20"/>
                                  <w:szCs w:val="20"/>
                                </w:rPr>
                                <w:t xml:space="preserve">“This training has the potential to revolutionise my English teaching. It opened my mind to the possibilities of using video and storytelling to boost classroom conversation. I’m absolutely convinced </w:t>
                              </w:r>
                              <w:proofErr w:type="gramStart"/>
                              <w:r w:rsidRPr="000F142E">
                                <w:rPr>
                                  <w:sz w:val="20"/>
                                  <w:szCs w:val="20"/>
                                </w:rPr>
                                <w:t>it’s</w:t>
                              </w:r>
                              <w:proofErr w:type="gramEnd"/>
                              <w:r w:rsidRPr="000F142E">
                                <w:rPr>
                                  <w:sz w:val="20"/>
                                  <w:szCs w:val="20"/>
                                </w:rPr>
                                <w:t xml:space="preserve"> key to motivating my students and getting them talking. </w:t>
                              </w:r>
                            </w:p>
                            <w:p w14:paraId="0E8F3A96" w14:textId="77777777" w:rsidR="00E421C5" w:rsidRPr="000F142E" w:rsidRDefault="00E421C5" w:rsidP="00E421C5">
                              <w:pPr>
                                <w:spacing w:after="0" w:line="240" w:lineRule="auto"/>
                                <w:rPr>
                                  <w:sz w:val="20"/>
                                  <w:szCs w:val="20"/>
                                </w:rPr>
                              </w:pPr>
                              <w:r w:rsidRPr="000F142E">
                                <w:rPr>
                                  <w:sz w:val="20"/>
                                  <w:szCs w:val="20"/>
                                </w:rPr>
                                <w:t>The reality is that today’s learners live in a world of Instagram, YouTube, and TikTok – so it makes sense to give them the tools to describe and analyse that content. The video and storytelling techniques allow them to extract key words, phrases, and rich descriptive language from videos.</w:t>
                              </w:r>
                            </w:p>
                            <w:p w14:paraId="27C74464" w14:textId="77777777" w:rsidR="00E421C5" w:rsidRPr="000F142E" w:rsidRDefault="00E421C5" w:rsidP="00E421C5">
                              <w:pPr>
                                <w:spacing w:after="0" w:line="240" w:lineRule="auto"/>
                                <w:rPr>
                                  <w:sz w:val="20"/>
                                  <w:szCs w:val="20"/>
                                </w:rPr>
                              </w:pPr>
                              <w:r w:rsidRPr="000F142E">
                                <w:rPr>
                                  <w:sz w:val="20"/>
                                  <w:szCs w:val="20"/>
                                </w:rPr>
                                <w:t>What fascinated me most was how well these techniques support differentiation for students across a wide range of English levels. It really was revolutionary – one of the best trainings I’ve attended."</w:t>
                              </w:r>
                            </w:p>
                          </w:tc>
                        </w:tr>
                      </w:tbl>
                      <w:p w14:paraId="27C24625" w14:textId="77777777" w:rsidR="00E421C5" w:rsidRPr="000F142E" w:rsidRDefault="00E421C5" w:rsidP="00E421C5">
                        <w:pPr>
                          <w:spacing w:after="0" w:line="240" w:lineRule="auto"/>
                          <w:rPr>
                            <w:sz w:val="20"/>
                            <w:szCs w:val="20"/>
                          </w:rPr>
                        </w:pPr>
                      </w:p>
                    </w:tc>
                    <w:tc>
                      <w:tcPr>
                        <w:tcW w:w="600" w:type="dxa"/>
                        <w:vAlign w:val="center"/>
                        <w:hideMark/>
                      </w:tcPr>
                      <w:p w14:paraId="6309B768" w14:textId="1E3150F6" w:rsidR="00E421C5" w:rsidRPr="00E421C5" w:rsidRDefault="00E421C5" w:rsidP="00E421C5">
                        <w:pPr>
                          <w:spacing w:after="0" w:line="240" w:lineRule="auto"/>
                        </w:pPr>
                        <w:r w:rsidRPr="00E421C5">
                          <w:rPr>
                            <w:noProof/>
                          </w:rPr>
                          <w:drawing>
                            <wp:inline distT="0" distB="0" distL="0" distR="0" wp14:anchorId="409273D7" wp14:editId="18E82DCA">
                              <wp:extent cx="381000" cy="6350"/>
                              <wp:effectExtent l="0" t="0" r="0" b="0"/>
                              <wp:docPr id="112643450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25EDB915" w14:textId="77777777" w:rsidR="00E421C5" w:rsidRPr="00E421C5" w:rsidRDefault="00E421C5" w:rsidP="00E421C5">
                  <w:pPr>
                    <w:spacing w:after="0" w:line="240" w:lineRule="auto"/>
                  </w:pPr>
                </w:p>
              </w:tc>
            </w:tr>
            <w:tr w:rsidR="00E421C5" w:rsidRPr="00E421C5" w14:paraId="72F43576" w14:textId="77777777" w:rsidTr="00E421C5">
              <w:trPr>
                <w:trHeight w:val="200"/>
              </w:trPr>
              <w:tc>
                <w:tcPr>
                  <w:tcW w:w="0" w:type="auto"/>
                  <w:shd w:val="clear" w:color="auto" w:fill="EBEBF2"/>
                  <w:hideMark/>
                </w:tcPr>
                <w:p w14:paraId="1AA2CF37" w14:textId="63FD4824" w:rsidR="00E421C5" w:rsidRPr="00E421C5" w:rsidRDefault="00E421C5" w:rsidP="00E421C5">
                  <w:pPr>
                    <w:spacing w:after="0" w:line="240" w:lineRule="auto"/>
                  </w:pPr>
                  <w:r w:rsidRPr="00E421C5">
                    <w:rPr>
                      <w:noProof/>
                    </w:rPr>
                    <w:lastRenderedPageBreak/>
                    <w:drawing>
                      <wp:inline distT="0" distB="0" distL="0" distR="0" wp14:anchorId="4D72D6D9" wp14:editId="15A131B9">
                        <wp:extent cx="6350" cy="190500"/>
                        <wp:effectExtent l="0" t="0" r="0" b="0"/>
                        <wp:docPr id="57162346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E421C5" w:rsidRPr="00E421C5" w14:paraId="1B2A72FF" w14:textId="77777777" w:rsidTr="00E421C5">
              <w:tc>
                <w:tcPr>
                  <w:tcW w:w="0" w:type="auto"/>
                  <w:shd w:val="clear" w:color="auto" w:fill="EBEBF2"/>
                  <w:vAlign w:val="center"/>
                  <w:hideMark/>
                </w:tcPr>
                <w:p w14:paraId="1DB3F0D2" w14:textId="77777777" w:rsidR="00E421C5" w:rsidRPr="00E421C5" w:rsidRDefault="00E421C5" w:rsidP="00E421C5">
                  <w:pPr>
                    <w:spacing w:after="0" w:line="240" w:lineRule="auto"/>
                  </w:pPr>
                </w:p>
              </w:tc>
            </w:tr>
            <w:tr w:rsidR="00E421C5" w:rsidRPr="00E421C5" w14:paraId="445687DF" w14:textId="77777777" w:rsidTr="00E421C5">
              <w:tblPrEx>
                <w:shd w:val="clear" w:color="auto" w:fill="FFFFFF"/>
              </w:tblPrEx>
              <w:tc>
                <w:tcPr>
                  <w:tcW w:w="0" w:type="auto"/>
                  <w:shd w:val="clear" w:color="auto" w:fill="FFFFFF"/>
                  <w:vAlign w:val="center"/>
                  <w:hideMark/>
                </w:tcPr>
                <w:p w14:paraId="468A57C9" w14:textId="77777777" w:rsidR="00E421C5" w:rsidRPr="00E421C5" w:rsidRDefault="00E421C5" w:rsidP="00E421C5">
                  <w:pPr>
                    <w:spacing w:after="0" w:line="240" w:lineRule="auto"/>
                  </w:pPr>
                </w:p>
              </w:tc>
            </w:tr>
            <w:tr w:rsidR="00E421C5" w:rsidRPr="000F142E" w14:paraId="49F81255" w14:textId="77777777" w:rsidTr="00E421C5">
              <w:tblPrEx>
                <w:shd w:val="clear" w:color="auto" w:fill="FFFFFF"/>
              </w:tblPrEx>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E421C5" w:rsidRPr="000F142E" w14:paraId="64C0FFE3" w14:textId="77777777">
                    <w:trPr>
                      <w:jc w:val="center"/>
                    </w:trPr>
                    <w:tc>
                      <w:tcPr>
                        <w:tcW w:w="600" w:type="dxa"/>
                        <w:vAlign w:val="center"/>
                        <w:hideMark/>
                      </w:tcPr>
                      <w:p w14:paraId="46A74549" w14:textId="2B5A7BE6" w:rsidR="00E421C5" w:rsidRPr="000F142E" w:rsidRDefault="00E421C5" w:rsidP="00E421C5">
                        <w:pPr>
                          <w:spacing w:after="0" w:line="240" w:lineRule="auto"/>
                          <w:rPr>
                            <w:sz w:val="20"/>
                            <w:szCs w:val="20"/>
                          </w:rPr>
                        </w:pPr>
                        <w:r w:rsidRPr="000F142E">
                          <w:rPr>
                            <w:noProof/>
                            <w:sz w:val="20"/>
                            <w:szCs w:val="20"/>
                          </w:rPr>
                          <w:drawing>
                            <wp:inline distT="0" distB="0" distL="0" distR="0" wp14:anchorId="49A91135" wp14:editId="4820BF5F">
                              <wp:extent cx="381000" cy="6350"/>
                              <wp:effectExtent l="0" t="0" r="0" b="0"/>
                              <wp:docPr id="213292366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E421C5" w:rsidRPr="000F142E" w14:paraId="6E03DE74" w14:textId="77777777">
                          <w:tc>
                            <w:tcPr>
                              <w:tcW w:w="0" w:type="auto"/>
                              <w:hideMark/>
                            </w:tcPr>
                            <w:p w14:paraId="1A19E21B" w14:textId="77777777" w:rsidR="00E421C5" w:rsidRPr="000F142E" w:rsidRDefault="00E421C5" w:rsidP="00E421C5">
                              <w:pPr>
                                <w:spacing w:after="0" w:line="240" w:lineRule="auto"/>
                                <w:rPr>
                                  <w:sz w:val="20"/>
                                  <w:szCs w:val="20"/>
                                </w:rPr>
                              </w:pPr>
                              <w:r w:rsidRPr="000F142E">
                                <w:rPr>
                                  <w:b/>
                                  <w:bCs/>
                                  <w:sz w:val="20"/>
                                  <w:szCs w:val="20"/>
                                </w:rPr>
                                <w:t>Sheila Marie Jakobsen</w:t>
                              </w:r>
                              <w:r w:rsidRPr="000F142E">
                                <w:rPr>
                                  <w:sz w:val="20"/>
                                  <w:szCs w:val="20"/>
                                </w:rPr>
                                <w:t> (teacher)</w:t>
                              </w:r>
                            </w:p>
                          </w:tc>
                        </w:tr>
                      </w:tbl>
                      <w:p w14:paraId="2579EE45" w14:textId="77777777" w:rsidR="00E421C5" w:rsidRPr="000F142E" w:rsidRDefault="00E421C5" w:rsidP="00E421C5">
                        <w:pPr>
                          <w:spacing w:after="0" w:line="240" w:lineRule="auto"/>
                          <w:rPr>
                            <w:sz w:val="20"/>
                            <w:szCs w:val="20"/>
                          </w:rPr>
                        </w:pPr>
                      </w:p>
                    </w:tc>
                    <w:tc>
                      <w:tcPr>
                        <w:tcW w:w="600" w:type="dxa"/>
                        <w:vAlign w:val="center"/>
                        <w:hideMark/>
                      </w:tcPr>
                      <w:p w14:paraId="51B696B8" w14:textId="3E4634EA" w:rsidR="00E421C5" w:rsidRPr="000F142E" w:rsidRDefault="00E421C5" w:rsidP="00E421C5">
                        <w:pPr>
                          <w:spacing w:after="0" w:line="240" w:lineRule="auto"/>
                          <w:rPr>
                            <w:sz w:val="20"/>
                            <w:szCs w:val="20"/>
                          </w:rPr>
                        </w:pPr>
                        <w:r w:rsidRPr="000F142E">
                          <w:rPr>
                            <w:noProof/>
                            <w:sz w:val="20"/>
                            <w:szCs w:val="20"/>
                          </w:rPr>
                          <w:drawing>
                            <wp:inline distT="0" distB="0" distL="0" distR="0" wp14:anchorId="7605F7F1" wp14:editId="0032F74F">
                              <wp:extent cx="381000" cy="6350"/>
                              <wp:effectExtent l="0" t="0" r="0" b="0"/>
                              <wp:docPr id="30921102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5B2588A5" w14:textId="77777777" w:rsidR="00E421C5" w:rsidRPr="000F142E" w:rsidRDefault="00E421C5" w:rsidP="00E421C5">
                  <w:pPr>
                    <w:spacing w:after="0" w:line="240" w:lineRule="auto"/>
                    <w:rPr>
                      <w:sz w:val="20"/>
                      <w:szCs w:val="20"/>
                    </w:rPr>
                  </w:pPr>
                </w:p>
              </w:tc>
            </w:tr>
            <w:tr w:rsidR="00E421C5" w:rsidRPr="000F142E" w14:paraId="696E65FE" w14:textId="77777777" w:rsidTr="00E421C5">
              <w:tblPrEx>
                <w:shd w:val="clear" w:color="auto" w:fill="FFFFFF"/>
              </w:tblPrEx>
              <w:trPr>
                <w:trHeight w:val="200"/>
              </w:trPr>
              <w:tc>
                <w:tcPr>
                  <w:tcW w:w="0" w:type="auto"/>
                  <w:shd w:val="clear" w:color="auto" w:fill="FFFFFF"/>
                  <w:hideMark/>
                </w:tcPr>
                <w:p w14:paraId="4CE43267" w14:textId="51B81B98" w:rsidR="00E421C5" w:rsidRPr="000F142E" w:rsidRDefault="00E421C5" w:rsidP="00E421C5">
                  <w:pPr>
                    <w:spacing w:after="0" w:line="240" w:lineRule="auto"/>
                    <w:rPr>
                      <w:sz w:val="20"/>
                      <w:szCs w:val="20"/>
                    </w:rPr>
                  </w:pPr>
                  <w:r w:rsidRPr="000F142E">
                    <w:rPr>
                      <w:noProof/>
                      <w:sz w:val="20"/>
                      <w:szCs w:val="20"/>
                    </w:rPr>
                    <w:drawing>
                      <wp:inline distT="0" distB="0" distL="0" distR="0" wp14:anchorId="5E05C2A6" wp14:editId="220C6CD6">
                        <wp:extent cx="6350" cy="190500"/>
                        <wp:effectExtent l="0" t="0" r="0" b="0"/>
                        <wp:docPr id="118364823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E421C5" w:rsidRPr="000F142E" w14:paraId="32338F0C" w14:textId="77777777" w:rsidTr="00E421C5">
              <w:tblPrEx>
                <w:shd w:val="clear" w:color="auto" w:fill="FFFFFF"/>
              </w:tblPrEx>
              <w:tc>
                <w:tcPr>
                  <w:tcW w:w="0" w:type="auto"/>
                  <w:shd w:val="clear" w:color="auto" w:fill="FFFFFF"/>
                  <w:vAlign w:val="center"/>
                  <w:hideMark/>
                </w:tcPr>
                <w:p w14:paraId="4B4BB38A" w14:textId="77777777" w:rsidR="00E421C5" w:rsidRPr="000F142E" w:rsidRDefault="00E421C5" w:rsidP="00E421C5">
                  <w:pPr>
                    <w:spacing w:after="0" w:line="240" w:lineRule="auto"/>
                    <w:rPr>
                      <w:sz w:val="20"/>
                      <w:szCs w:val="20"/>
                    </w:rPr>
                  </w:pPr>
                </w:p>
              </w:tc>
            </w:tr>
          </w:tbl>
          <w:p w14:paraId="7F0397FF" w14:textId="77777777" w:rsidR="00E421C5" w:rsidRPr="000F142E" w:rsidRDefault="00E421C5" w:rsidP="00E421C5">
            <w:pPr>
              <w:rPr>
                <w:vanish/>
                <w:sz w:val="20"/>
                <w:szCs w:val="20"/>
              </w:rPr>
            </w:pPr>
          </w:p>
          <w:tbl>
            <w:tblPr>
              <w:tblW w:w="9600" w:type="dxa"/>
              <w:shd w:val="clear" w:color="auto" w:fill="EBEBF2"/>
              <w:tblCellMar>
                <w:left w:w="0" w:type="dxa"/>
                <w:right w:w="0" w:type="dxa"/>
              </w:tblCellMar>
              <w:tblLook w:val="04A0" w:firstRow="1" w:lastRow="0" w:firstColumn="1" w:lastColumn="0" w:noHBand="0" w:noVBand="1"/>
            </w:tblPr>
            <w:tblGrid>
              <w:gridCol w:w="9600"/>
            </w:tblGrid>
            <w:tr w:rsidR="00E421C5" w:rsidRPr="000F142E" w14:paraId="1F68DED1" w14:textId="77777777" w:rsidTr="00E421C5">
              <w:trPr>
                <w:trHeight w:val="200"/>
              </w:trPr>
              <w:tc>
                <w:tcPr>
                  <w:tcW w:w="0" w:type="auto"/>
                  <w:shd w:val="clear" w:color="auto" w:fill="EBEBF2"/>
                  <w:hideMark/>
                </w:tcPr>
                <w:p w14:paraId="47EB0D45" w14:textId="52BB7DD8" w:rsidR="00E421C5" w:rsidRPr="000F142E" w:rsidRDefault="00E421C5" w:rsidP="00E421C5">
                  <w:pPr>
                    <w:spacing w:after="0" w:line="240" w:lineRule="auto"/>
                    <w:rPr>
                      <w:sz w:val="20"/>
                      <w:szCs w:val="20"/>
                    </w:rPr>
                  </w:pPr>
                  <w:r w:rsidRPr="000F142E">
                    <w:rPr>
                      <w:noProof/>
                      <w:sz w:val="20"/>
                      <w:szCs w:val="20"/>
                    </w:rPr>
                    <w:drawing>
                      <wp:inline distT="0" distB="0" distL="0" distR="0" wp14:anchorId="1E093BF0" wp14:editId="5569B116">
                        <wp:extent cx="6350" cy="190500"/>
                        <wp:effectExtent l="0" t="0" r="0" b="0"/>
                        <wp:docPr id="60522186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E421C5" w:rsidRPr="000F142E" w14:paraId="3F474436" w14:textId="77777777" w:rsidTr="00E421C5">
              <w:tc>
                <w:tcPr>
                  <w:tcW w:w="0" w:type="auto"/>
                  <w:shd w:val="clear" w:color="auto" w:fill="EBEBF2"/>
                  <w:vAlign w:val="center"/>
                  <w:hideMark/>
                </w:tcPr>
                <w:p w14:paraId="1538CE19" w14:textId="77777777" w:rsidR="00E421C5" w:rsidRPr="000F142E" w:rsidRDefault="00E421C5" w:rsidP="00E421C5">
                  <w:pPr>
                    <w:spacing w:after="0" w:line="240" w:lineRule="auto"/>
                    <w:rPr>
                      <w:sz w:val="20"/>
                      <w:szCs w:val="20"/>
                    </w:rPr>
                  </w:pPr>
                </w:p>
              </w:tc>
            </w:tr>
            <w:tr w:rsidR="00E421C5" w:rsidRPr="000F142E" w14:paraId="279A56EE" w14:textId="77777777" w:rsidTr="00E421C5">
              <w:tc>
                <w:tcPr>
                  <w:tcW w:w="0" w:type="auto"/>
                  <w:shd w:val="clear" w:color="auto" w:fill="EBEBF2"/>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E421C5" w:rsidRPr="000F142E" w14:paraId="37201499" w14:textId="77777777">
                    <w:trPr>
                      <w:jc w:val="center"/>
                    </w:trPr>
                    <w:tc>
                      <w:tcPr>
                        <w:tcW w:w="600" w:type="dxa"/>
                        <w:vAlign w:val="center"/>
                        <w:hideMark/>
                      </w:tcPr>
                      <w:p w14:paraId="2C10AF20" w14:textId="2E0A4E99" w:rsidR="00E421C5" w:rsidRPr="000F142E" w:rsidRDefault="00E421C5" w:rsidP="00E421C5">
                        <w:pPr>
                          <w:spacing w:after="0" w:line="240" w:lineRule="auto"/>
                          <w:rPr>
                            <w:sz w:val="20"/>
                            <w:szCs w:val="20"/>
                          </w:rPr>
                        </w:pPr>
                        <w:r w:rsidRPr="000F142E">
                          <w:rPr>
                            <w:noProof/>
                            <w:sz w:val="20"/>
                            <w:szCs w:val="20"/>
                          </w:rPr>
                          <w:drawing>
                            <wp:inline distT="0" distB="0" distL="0" distR="0" wp14:anchorId="634D33A9" wp14:editId="0FDD0B61">
                              <wp:extent cx="381000" cy="6350"/>
                              <wp:effectExtent l="0" t="0" r="0" b="0"/>
                              <wp:docPr id="192285900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E421C5" w:rsidRPr="000F142E" w14:paraId="38A7490B" w14:textId="77777777">
                          <w:tc>
                            <w:tcPr>
                              <w:tcW w:w="0" w:type="auto"/>
                              <w:hideMark/>
                            </w:tcPr>
                            <w:p w14:paraId="171B1A7F" w14:textId="77777777" w:rsidR="00E421C5" w:rsidRPr="000F142E" w:rsidRDefault="00E421C5" w:rsidP="00E421C5">
                              <w:pPr>
                                <w:spacing w:after="0" w:line="240" w:lineRule="auto"/>
                                <w:rPr>
                                  <w:sz w:val="20"/>
                                  <w:szCs w:val="20"/>
                                </w:rPr>
                              </w:pPr>
                              <w:r w:rsidRPr="000F142E">
                                <w:rPr>
                                  <w:sz w:val="20"/>
                                  <w:szCs w:val="20"/>
                                </w:rPr>
                                <w:t>“I’ve never seen myself as a natural storyteller, but Jamie’s simple, clear framework gave me the confidence to try – and it worked. I left the workshop feeling more capable and motivated to keep developing my own storytelling skills.</w:t>
                              </w:r>
                            </w:p>
                            <w:p w14:paraId="05D432A3" w14:textId="77777777" w:rsidR="00E421C5" w:rsidRPr="000F142E" w:rsidRDefault="00E421C5" w:rsidP="00E421C5">
                              <w:pPr>
                                <w:spacing w:after="0" w:line="240" w:lineRule="auto"/>
                                <w:rPr>
                                  <w:sz w:val="20"/>
                                  <w:szCs w:val="20"/>
                                </w:rPr>
                              </w:pPr>
                              <w:r w:rsidRPr="000F142E">
                                <w:rPr>
                                  <w:sz w:val="20"/>
                                  <w:szCs w:val="20"/>
                                </w:rPr>
                                <w:t>I’m also looking forward to using the same ideas in my classroom, as I can already see the benefits for my pupils: more fluent language use, richer vocabulary, and stronger grammar. Thank you!"</w:t>
                              </w:r>
                            </w:p>
                          </w:tc>
                        </w:tr>
                      </w:tbl>
                      <w:p w14:paraId="04A9FCD2" w14:textId="77777777" w:rsidR="00E421C5" w:rsidRPr="000F142E" w:rsidRDefault="00E421C5" w:rsidP="00E421C5">
                        <w:pPr>
                          <w:spacing w:after="0" w:line="240" w:lineRule="auto"/>
                          <w:rPr>
                            <w:sz w:val="20"/>
                            <w:szCs w:val="20"/>
                          </w:rPr>
                        </w:pPr>
                      </w:p>
                    </w:tc>
                    <w:tc>
                      <w:tcPr>
                        <w:tcW w:w="600" w:type="dxa"/>
                        <w:vAlign w:val="center"/>
                        <w:hideMark/>
                      </w:tcPr>
                      <w:p w14:paraId="0854C541" w14:textId="4AC2AD40" w:rsidR="00E421C5" w:rsidRPr="000F142E" w:rsidRDefault="00E421C5" w:rsidP="00E421C5">
                        <w:pPr>
                          <w:spacing w:after="0" w:line="240" w:lineRule="auto"/>
                          <w:rPr>
                            <w:sz w:val="20"/>
                            <w:szCs w:val="20"/>
                          </w:rPr>
                        </w:pPr>
                        <w:r w:rsidRPr="000F142E">
                          <w:rPr>
                            <w:noProof/>
                            <w:sz w:val="20"/>
                            <w:szCs w:val="20"/>
                          </w:rPr>
                          <w:drawing>
                            <wp:inline distT="0" distB="0" distL="0" distR="0" wp14:anchorId="23C3D38E" wp14:editId="13C013C2">
                              <wp:extent cx="381000" cy="6350"/>
                              <wp:effectExtent l="0" t="0" r="0" b="0"/>
                              <wp:docPr id="84818210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64C2FE15" w14:textId="77777777" w:rsidR="00E421C5" w:rsidRPr="000F142E" w:rsidRDefault="00E421C5" w:rsidP="00E421C5">
                  <w:pPr>
                    <w:spacing w:after="0" w:line="240" w:lineRule="auto"/>
                    <w:rPr>
                      <w:sz w:val="20"/>
                      <w:szCs w:val="20"/>
                    </w:rPr>
                  </w:pPr>
                </w:p>
              </w:tc>
            </w:tr>
            <w:tr w:rsidR="00E421C5" w:rsidRPr="000F142E" w14:paraId="5DDD109E" w14:textId="77777777" w:rsidTr="00E421C5">
              <w:trPr>
                <w:trHeight w:val="200"/>
              </w:trPr>
              <w:tc>
                <w:tcPr>
                  <w:tcW w:w="0" w:type="auto"/>
                  <w:shd w:val="clear" w:color="auto" w:fill="EBEBF2"/>
                  <w:hideMark/>
                </w:tcPr>
                <w:p w14:paraId="6705A021" w14:textId="2903DF27" w:rsidR="00E421C5" w:rsidRPr="000F142E" w:rsidRDefault="00E421C5" w:rsidP="00E421C5">
                  <w:pPr>
                    <w:spacing w:after="0" w:line="240" w:lineRule="auto"/>
                    <w:rPr>
                      <w:sz w:val="20"/>
                      <w:szCs w:val="20"/>
                    </w:rPr>
                  </w:pPr>
                  <w:r w:rsidRPr="000F142E">
                    <w:rPr>
                      <w:noProof/>
                      <w:sz w:val="20"/>
                      <w:szCs w:val="20"/>
                    </w:rPr>
                    <w:drawing>
                      <wp:inline distT="0" distB="0" distL="0" distR="0" wp14:anchorId="2A97BD6A" wp14:editId="7257AFE5">
                        <wp:extent cx="6350" cy="190500"/>
                        <wp:effectExtent l="0" t="0" r="0" b="0"/>
                        <wp:docPr id="25159408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E421C5" w:rsidRPr="000F142E" w14:paraId="3A9E52A5" w14:textId="77777777" w:rsidTr="00E421C5">
              <w:tc>
                <w:tcPr>
                  <w:tcW w:w="0" w:type="auto"/>
                  <w:shd w:val="clear" w:color="auto" w:fill="EBEBF2"/>
                  <w:vAlign w:val="center"/>
                  <w:hideMark/>
                </w:tcPr>
                <w:p w14:paraId="04D35631" w14:textId="77777777" w:rsidR="00E421C5" w:rsidRPr="000F142E" w:rsidRDefault="00E421C5" w:rsidP="00E421C5">
                  <w:pPr>
                    <w:spacing w:after="0" w:line="240" w:lineRule="auto"/>
                    <w:rPr>
                      <w:sz w:val="20"/>
                      <w:szCs w:val="20"/>
                    </w:rPr>
                  </w:pPr>
                </w:p>
              </w:tc>
            </w:tr>
            <w:tr w:rsidR="00E421C5" w:rsidRPr="000F142E" w14:paraId="1F9034F5" w14:textId="77777777" w:rsidTr="00E421C5">
              <w:tblPrEx>
                <w:shd w:val="clear" w:color="auto" w:fill="FFFFFF"/>
              </w:tblPrEx>
              <w:tc>
                <w:tcPr>
                  <w:tcW w:w="0" w:type="auto"/>
                  <w:shd w:val="clear" w:color="auto" w:fill="FFFFFF"/>
                  <w:vAlign w:val="center"/>
                  <w:hideMark/>
                </w:tcPr>
                <w:p w14:paraId="66D54A4C" w14:textId="77777777" w:rsidR="00E421C5" w:rsidRPr="000F142E" w:rsidRDefault="00E421C5" w:rsidP="00E421C5">
                  <w:pPr>
                    <w:spacing w:after="0" w:line="240" w:lineRule="auto"/>
                    <w:rPr>
                      <w:sz w:val="20"/>
                      <w:szCs w:val="20"/>
                    </w:rPr>
                  </w:pPr>
                </w:p>
              </w:tc>
            </w:tr>
            <w:tr w:rsidR="00E421C5" w:rsidRPr="000F142E" w14:paraId="0E5833BB" w14:textId="77777777" w:rsidTr="00E421C5">
              <w:tblPrEx>
                <w:shd w:val="clear" w:color="auto" w:fill="FFFFFF"/>
              </w:tblPrEx>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E421C5" w:rsidRPr="000F142E" w14:paraId="5175F6CE" w14:textId="77777777">
                    <w:trPr>
                      <w:jc w:val="center"/>
                    </w:trPr>
                    <w:tc>
                      <w:tcPr>
                        <w:tcW w:w="600" w:type="dxa"/>
                        <w:vAlign w:val="center"/>
                        <w:hideMark/>
                      </w:tcPr>
                      <w:p w14:paraId="7A4C4B54" w14:textId="47250408" w:rsidR="00E421C5" w:rsidRPr="000F142E" w:rsidRDefault="00E421C5" w:rsidP="00E421C5">
                        <w:pPr>
                          <w:spacing w:after="0" w:line="240" w:lineRule="auto"/>
                          <w:rPr>
                            <w:sz w:val="20"/>
                            <w:szCs w:val="20"/>
                          </w:rPr>
                        </w:pPr>
                        <w:r w:rsidRPr="000F142E">
                          <w:rPr>
                            <w:noProof/>
                            <w:sz w:val="20"/>
                            <w:szCs w:val="20"/>
                          </w:rPr>
                          <w:drawing>
                            <wp:inline distT="0" distB="0" distL="0" distR="0" wp14:anchorId="1A4A4248" wp14:editId="1CDC368A">
                              <wp:extent cx="381000" cy="6350"/>
                              <wp:effectExtent l="0" t="0" r="0" b="0"/>
                              <wp:docPr id="75301783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E421C5" w:rsidRPr="000F142E" w14:paraId="0EE69B0B" w14:textId="77777777">
                          <w:tc>
                            <w:tcPr>
                              <w:tcW w:w="0" w:type="auto"/>
                              <w:hideMark/>
                            </w:tcPr>
                            <w:p w14:paraId="5BF2DBC9" w14:textId="77777777" w:rsidR="00E421C5" w:rsidRPr="000F142E" w:rsidRDefault="00E421C5" w:rsidP="00E421C5">
                              <w:pPr>
                                <w:spacing w:after="0" w:line="240" w:lineRule="auto"/>
                                <w:rPr>
                                  <w:sz w:val="20"/>
                                  <w:szCs w:val="20"/>
                                </w:rPr>
                              </w:pPr>
                              <w:r w:rsidRPr="000F142E">
                                <w:rPr>
                                  <w:b/>
                                  <w:bCs/>
                                  <w:sz w:val="20"/>
                                  <w:szCs w:val="20"/>
                                </w:rPr>
                                <w:t>Sarah Nakel</w:t>
                              </w:r>
                              <w:r w:rsidRPr="000F142E">
                                <w:rPr>
                                  <w:sz w:val="20"/>
                                  <w:szCs w:val="20"/>
                                </w:rPr>
                                <w:t> (teacher and trainer)</w:t>
                              </w:r>
                            </w:p>
                          </w:tc>
                        </w:tr>
                      </w:tbl>
                      <w:p w14:paraId="3FD6B37D" w14:textId="77777777" w:rsidR="00E421C5" w:rsidRPr="000F142E" w:rsidRDefault="00E421C5" w:rsidP="00E421C5">
                        <w:pPr>
                          <w:spacing w:after="0" w:line="240" w:lineRule="auto"/>
                          <w:rPr>
                            <w:sz w:val="20"/>
                            <w:szCs w:val="20"/>
                          </w:rPr>
                        </w:pPr>
                      </w:p>
                    </w:tc>
                    <w:tc>
                      <w:tcPr>
                        <w:tcW w:w="600" w:type="dxa"/>
                        <w:vAlign w:val="center"/>
                        <w:hideMark/>
                      </w:tcPr>
                      <w:p w14:paraId="2AB0889F" w14:textId="71B61A70" w:rsidR="00E421C5" w:rsidRPr="000F142E" w:rsidRDefault="00E421C5" w:rsidP="00E421C5">
                        <w:pPr>
                          <w:spacing w:after="0" w:line="240" w:lineRule="auto"/>
                          <w:rPr>
                            <w:sz w:val="20"/>
                            <w:szCs w:val="20"/>
                          </w:rPr>
                        </w:pPr>
                        <w:r w:rsidRPr="000F142E">
                          <w:rPr>
                            <w:noProof/>
                            <w:sz w:val="20"/>
                            <w:szCs w:val="20"/>
                          </w:rPr>
                          <w:drawing>
                            <wp:inline distT="0" distB="0" distL="0" distR="0" wp14:anchorId="2DDD9588" wp14:editId="39C911A1">
                              <wp:extent cx="381000" cy="6350"/>
                              <wp:effectExtent l="0" t="0" r="0" b="0"/>
                              <wp:docPr id="194080903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358A1BC5" w14:textId="77777777" w:rsidR="00E421C5" w:rsidRPr="000F142E" w:rsidRDefault="00E421C5" w:rsidP="00E421C5">
                  <w:pPr>
                    <w:spacing w:after="0" w:line="240" w:lineRule="auto"/>
                    <w:rPr>
                      <w:sz w:val="20"/>
                      <w:szCs w:val="20"/>
                    </w:rPr>
                  </w:pPr>
                </w:p>
              </w:tc>
            </w:tr>
            <w:tr w:rsidR="00E421C5" w:rsidRPr="00E421C5" w14:paraId="707322C4" w14:textId="77777777" w:rsidTr="00E421C5">
              <w:tblPrEx>
                <w:shd w:val="clear" w:color="auto" w:fill="FFFFFF"/>
              </w:tblPrEx>
              <w:trPr>
                <w:trHeight w:val="200"/>
              </w:trPr>
              <w:tc>
                <w:tcPr>
                  <w:tcW w:w="0" w:type="auto"/>
                  <w:shd w:val="clear" w:color="auto" w:fill="FFFFFF"/>
                  <w:hideMark/>
                </w:tcPr>
                <w:p w14:paraId="68C53445" w14:textId="0A57331E" w:rsidR="00E421C5" w:rsidRPr="00E421C5" w:rsidRDefault="00E421C5" w:rsidP="00E421C5">
                  <w:pPr>
                    <w:spacing w:after="0" w:line="240" w:lineRule="auto"/>
                  </w:pPr>
                  <w:r w:rsidRPr="00E421C5">
                    <w:rPr>
                      <w:noProof/>
                    </w:rPr>
                    <w:drawing>
                      <wp:inline distT="0" distB="0" distL="0" distR="0" wp14:anchorId="28BE3FED" wp14:editId="2F2A71A9">
                        <wp:extent cx="6350" cy="190500"/>
                        <wp:effectExtent l="0" t="0" r="0" b="0"/>
                        <wp:docPr id="9895145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E421C5" w:rsidRPr="00E421C5" w14:paraId="6899C4E0" w14:textId="77777777" w:rsidTr="00E421C5">
              <w:tblPrEx>
                <w:shd w:val="clear" w:color="auto" w:fill="FFFFFF"/>
              </w:tblPrEx>
              <w:tc>
                <w:tcPr>
                  <w:tcW w:w="0" w:type="auto"/>
                  <w:shd w:val="clear" w:color="auto" w:fill="FFFFFF"/>
                  <w:vAlign w:val="center"/>
                  <w:hideMark/>
                </w:tcPr>
                <w:p w14:paraId="0C09A208" w14:textId="77777777" w:rsidR="00E421C5" w:rsidRPr="00E421C5" w:rsidRDefault="00E421C5" w:rsidP="00E421C5">
                  <w:pPr>
                    <w:spacing w:after="0" w:line="240" w:lineRule="auto"/>
                  </w:pPr>
                </w:p>
              </w:tc>
            </w:tr>
          </w:tbl>
          <w:p w14:paraId="6E22B983" w14:textId="77777777" w:rsidR="00E421C5" w:rsidRPr="00E421C5" w:rsidRDefault="00E421C5" w:rsidP="00E421C5">
            <w:pPr>
              <w:rPr>
                <w:vanish/>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E421C5" w:rsidRPr="00E421C5" w14:paraId="6E2359C1" w14:textId="77777777" w:rsidTr="00E421C5">
              <w:tc>
                <w:tcPr>
                  <w:tcW w:w="0" w:type="auto"/>
                  <w:shd w:val="clear" w:color="auto" w:fill="FFFFFF"/>
                  <w:vAlign w:val="center"/>
                  <w:hideMark/>
                </w:tcPr>
                <w:p w14:paraId="4533C542" w14:textId="77777777" w:rsidR="00E421C5" w:rsidRPr="00E421C5" w:rsidRDefault="00E421C5" w:rsidP="00E421C5">
                  <w:pPr>
                    <w:spacing w:after="0" w:line="240" w:lineRule="auto"/>
                  </w:pPr>
                </w:p>
              </w:tc>
            </w:tr>
          </w:tbl>
          <w:p w14:paraId="127CB7C2" w14:textId="77777777" w:rsidR="00E421C5" w:rsidRDefault="00932729">
            <w:r>
              <w:t>Join us</w:t>
            </w:r>
          </w:p>
          <w:p w14:paraId="4C214822" w14:textId="77777777" w:rsidR="00932729" w:rsidRDefault="00932729"/>
          <w:p w14:paraId="1E168C23" w14:textId="42798790" w:rsidR="00932729" w:rsidRDefault="00932729">
            <w:r>
              <w:t>Jamie Keddie</w:t>
            </w:r>
          </w:p>
        </w:tc>
      </w:tr>
    </w:tbl>
    <w:p w14:paraId="497C130D" w14:textId="77777777" w:rsidR="00E421C5" w:rsidRDefault="00E421C5"/>
    <w:p w14:paraId="4C511964" w14:textId="30B61551" w:rsidR="00615775" w:rsidRPr="00932729" w:rsidRDefault="00932729">
      <w:pPr>
        <w:rPr>
          <w:rFonts w:ascii="Times New Roman" w:hAnsi="Times New Roman" w:cs="Times New Roman"/>
          <w:b/>
          <w:bCs/>
          <w:sz w:val="24"/>
          <w:szCs w:val="24"/>
        </w:rPr>
      </w:pPr>
      <w:r w:rsidRPr="00932729">
        <w:rPr>
          <w:rFonts w:ascii="Times New Roman" w:hAnsi="Times New Roman" w:cs="Times New Roman"/>
          <w:b/>
          <w:bCs/>
          <w:sz w:val="24"/>
          <w:szCs w:val="24"/>
        </w:rPr>
        <w:t>Lesson 3</w:t>
      </w:r>
    </w:p>
    <w:p w14:paraId="0B3A7E16" w14:textId="77777777" w:rsidR="00615775" w:rsidRDefault="00615775"/>
    <w:tbl>
      <w:tblPr>
        <w:tblStyle w:val="TableGrid"/>
        <w:tblW w:w="0" w:type="auto"/>
        <w:tblLook w:val="04A0" w:firstRow="1" w:lastRow="0" w:firstColumn="1" w:lastColumn="0" w:noHBand="0" w:noVBand="1"/>
      </w:tblPr>
      <w:tblGrid>
        <w:gridCol w:w="9062"/>
      </w:tblGrid>
      <w:tr w:rsidR="00615775" w14:paraId="5FF51AB1" w14:textId="77777777">
        <w:tc>
          <w:tcPr>
            <w:tcW w:w="9062" w:type="dxa"/>
          </w:tcPr>
          <w:p w14:paraId="0B0DEA32" w14:textId="1E75ED1F" w:rsidR="00615775" w:rsidRPr="00932729" w:rsidRDefault="00932729">
            <w:pPr>
              <w:rPr>
                <w:rFonts w:ascii="Times New Roman" w:hAnsi="Times New Roman" w:cs="Times New Roman"/>
                <w:i/>
                <w:iCs/>
                <w:sz w:val="24"/>
                <w:szCs w:val="24"/>
              </w:rPr>
            </w:pPr>
            <w:r w:rsidRPr="00932729">
              <w:rPr>
                <w:rFonts w:ascii="Times New Roman" w:hAnsi="Times New Roman" w:cs="Times New Roman"/>
                <w:i/>
                <w:iCs/>
                <w:sz w:val="24"/>
                <w:szCs w:val="24"/>
              </w:rPr>
              <w:t xml:space="preserve">Background info: </w:t>
            </w:r>
            <w:r w:rsidRPr="00932729">
              <w:rPr>
                <w:rFonts w:ascii="Times New Roman" w:hAnsi="Times New Roman" w:cs="Times New Roman"/>
                <w:i/>
                <w:iCs/>
                <w:sz w:val="24"/>
                <w:szCs w:val="24"/>
              </w:rPr>
              <w:t>Sherrise Roehr recently left her role as Senior Director of Publishing at National Geographic Learning. She had been with the company for over 28 years and was recognized for her work in developing award-winning educational materials. Her departure was announced on May 9th, and she has received many positive comments from colleagues on LinkedIn. </w:t>
            </w:r>
          </w:p>
          <w:p w14:paraId="4534F0DD" w14:textId="77777777" w:rsidR="00932729" w:rsidRPr="00932729" w:rsidRDefault="00932729" w:rsidP="00615775">
            <w:pPr>
              <w:rPr>
                <w:rFonts w:ascii="Times New Roman" w:hAnsi="Times New Roman" w:cs="Times New Roman"/>
                <w:sz w:val="24"/>
                <w:szCs w:val="24"/>
              </w:rPr>
            </w:pPr>
          </w:p>
          <w:p w14:paraId="46896580" w14:textId="77777777" w:rsidR="00932729" w:rsidRPr="00932729" w:rsidRDefault="00932729" w:rsidP="00615775">
            <w:pPr>
              <w:rPr>
                <w:rFonts w:ascii="Times New Roman" w:hAnsi="Times New Roman" w:cs="Times New Roman"/>
                <w:sz w:val="24"/>
                <w:szCs w:val="24"/>
              </w:rPr>
            </w:pPr>
          </w:p>
          <w:p w14:paraId="629628AE" w14:textId="1B091578" w:rsidR="00932729" w:rsidRPr="00932729" w:rsidRDefault="00932729" w:rsidP="00615775">
            <w:pPr>
              <w:rPr>
                <w:rFonts w:ascii="Times New Roman" w:hAnsi="Times New Roman" w:cs="Times New Roman"/>
                <w:sz w:val="24"/>
                <w:szCs w:val="24"/>
              </w:rPr>
            </w:pPr>
            <w:r w:rsidRPr="00932729">
              <w:rPr>
                <w:rFonts w:ascii="Times New Roman" w:hAnsi="Times New Roman" w:cs="Times New Roman"/>
                <w:sz w:val="24"/>
                <w:szCs w:val="24"/>
              </w:rPr>
              <w:t>Dear All</w:t>
            </w:r>
          </w:p>
          <w:p w14:paraId="5BF09855" w14:textId="77777777" w:rsidR="00932729" w:rsidRPr="00932729" w:rsidRDefault="00932729" w:rsidP="00615775">
            <w:pPr>
              <w:rPr>
                <w:rFonts w:ascii="Times New Roman" w:hAnsi="Times New Roman" w:cs="Times New Roman"/>
                <w:sz w:val="24"/>
                <w:szCs w:val="24"/>
              </w:rPr>
            </w:pPr>
          </w:p>
          <w:p w14:paraId="4457207F" w14:textId="35A37C9E"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 xml:space="preserve">On May 9th, my role at National Geographic Learning was impacted by a larger reorganization. It has been an </w:t>
            </w:r>
            <w:proofErr w:type="spellStart"/>
            <w:r w:rsidRPr="00932729">
              <w:rPr>
                <w:rFonts w:ascii="Times New Roman" w:hAnsi="Times New Roman" w:cs="Times New Roman"/>
                <w:sz w:val="24"/>
                <w:szCs w:val="24"/>
              </w:rPr>
              <w:t>honor</w:t>
            </w:r>
            <w:proofErr w:type="spellEnd"/>
            <w:r w:rsidRPr="00932729">
              <w:rPr>
                <w:rFonts w:ascii="Times New Roman" w:hAnsi="Times New Roman" w:cs="Times New Roman"/>
                <w:sz w:val="24"/>
                <w:szCs w:val="24"/>
              </w:rPr>
              <w:t xml:space="preserve"> and privilege to be a part of the team that has created and driven the success of the ELT group. I am deeply grateful for the opportunities this leadership role has provided me. </w:t>
            </w:r>
          </w:p>
          <w:p w14:paraId="5D868EDD"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 xml:space="preserve">Working for a company that is truly mission driven, that is focused on making a difference in students’ lives and in the world has been incredibly motivating to me. </w:t>
            </w:r>
          </w:p>
          <w:p w14:paraId="78A35155" w14:textId="77777777" w:rsidR="00932729" w:rsidRPr="00932729" w:rsidRDefault="00932729" w:rsidP="00615775">
            <w:pPr>
              <w:rPr>
                <w:rFonts w:ascii="Times New Roman" w:hAnsi="Times New Roman" w:cs="Times New Roman"/>
                <w:sz w:val="24"/>
                <w:szCs w:val="24"/>
              </w:rPr>
            </w:pPr>
          </w:p>
          <w:p w14:paraId="0E238F40"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In 2011 Cengage Group formed a new entity, National Geographic Learning, in partnership with the National Geographic Society. As a key member of the management team, we defined how this would change our business, our mission, and our brand. We created our brand promise: Bring the world to the classroom, and the classroom to life. The materials my teams created delivered on that promise.</w:t>
            </w:r>
          </w:p>
          <w:p w14:paraId="053B515C" w14:textId="77777777" w:rsidR="00615775" w:rsidRPr="00932729" w:rsidRDefault="00615775" w:rsidP="00615775">
            <w:pPr>
              <w:rPr>
                <w:rFonts w:ascii="Times New Roman" w:hAnsi="Times New Roman" w:cs="Times New Roman"/>
                <w:sz w:val="24"/>
                <w:szCs w:val="24"/>
              </w:rPr>
            </w:pPr>
          </w:p>
          <w:p w14:paraId="4FACF85C"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 xml:space="preserve">I helped build an organization that drove consistent growth, growing by a factor greater than ten during my tenure. </w:t>
            </w:r>
          </w:p>
          <w:p w14:paraId="39C0B544" w14:textId="77777777" w:rsidR="00615775" w:rsidRPr="00932729" w:rsidRDefault="00615775" w:rsidP="00615775">
            <w:pPr>
              <w:rPr>
                <w:rFonts w:ascii="Times New Roman" w:hAnsi="Times New Roman" w:cs="Times New Roman"/>
                <w:sz w:val="24"/>
                <w:szCs w:val="24"/>
              </w:rPr>
            </w:pPr>
          </w:p>
          <w:p w14:paraId="30F6D55C"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 xml:space="preserve">I led the Boston based teams on content strategy, development, and product launch. Together we produced </w:t>
            </w:r>
            <w:proofErr w:type="gramStart"/>
            <w:r w:rsidRPr="00932729">
              <w:rPr>
                <w:rFonts w:ascii="Times New Roman" w:hAnsi="Times New Roman" w:cs="Times New Roman"/>
                <w:sz w:val="24"/>
                <w:szCs w:val="24"/>
              </w:rPr>
              <w:t>the majority of</w:t>
            </w:r>
            <w:proofErr w:type="gramEnd"/>
            <w:r w:rsidRPr="00932729">
              <w:rPr>
                <w:rFonts w:ascii="Times New Roman" w:hAnsi="Times New Roman" w:cs="Times New Roman"/>
                <w:sz w:val="24"/>
                <w:szCs w:val="24"/>
              </w:rPr>
              <w:t xml:space="preserve"> National Geographic Learning’s best-selling English language learning titles, from pre-K through upper-Secondary, Academic, and Adult. </w:t>
            </w:r>
          </w:p>
          <w:p w14:paraId="0863F43B"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 xml:space="preserve"> </w:t>
            </w:r>
          </w:p>
          <w:p w14:paraId="7D9D2BAF"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 xml:space="preserve">The project that I am perhaps most proud of is Our World. I was the driving force behind Our World, which put NGL on the map in the highly competitive global, primary market. </w:t>
            </w:r>
            <w:r w:rsidRPr="00932729">
              <w:rPr>
                <w:rFonts w:ascii="Times New Roman" w:hAnsi="Times New Roman" w:cs="Times New Roman"/>
                <w:sz w:val="24"/>
                <w:szCs w:val="24"/>
              </w:rPr>
              <w:lastRenderedPageBreak/>
              <w:t>This was our first primary series, and it catapulted our growth as a number one selling series for over a decade now, defining who we are as a high-quality, aspirational brand, while also helping us to grow from a small, but respected, publisher to one of the top four in our industry.</w:t>
            </w:r>
          </w:p>
          <w:p w14:paraId="11A1D7E1" w14:textId="77777777" w:rsidR="00615775" w:rsidRPr="00932729" w:rsidRDefault="00615775" w:rsidP="00615775">
            <w:pPr>
              <w:rPr>
                <w:rFonts w:ascii="Times New Roman" w:hAnsi="Times New Roman" w:cs="Times New Roman"/>
                <w:sz w:val="24"/>
                <w:szCs w:val="24"/>
              </w:rPr>
            </w:pPr>
          </w:p>
          <w:p w14:paraId="08E39D98"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It has also been exciting to work with our Digital team to develop a best-in-class educational platform. It’s been fascinating to reimagine how content can be delivered, practiced, and assessed in more engaging and personalized ways that drive better student outcomes and engagement—not to mention more support for teachers and administrators. There is so much possibility with digital that has not yet been realized in the markets.</w:t>
            </w:r>
          </w:p>
          <w:p w14:paraId="1F21954E" w14:textId="77777777" w:rsidR="00615775" w:rsidRPr="00932729" w:rsidRDefault="00615775" w:rsidP="00615775">
            <w:pPr>
              <w:rPr>
                <w:rFonts w:ascii="Times New Roman" w:hAnsi="Times New Roman" w:cs="Times New Roman"/>
                <w:sz w:val="24"/>
                <w:szCs w:val="24"/>
              </w:rPr>
            </w:pPr>
          </w:p>
          <w:p w14:paraId="547A4A46" w14:textId="77777777" w:rsidR="00615775" w:rsidRPr="00932729" w:rsidRDefault="00615775" w:rsidP="00615775">
            <w:pPr>
              <w:rPr>
                <w:rFonts w:ascii="Times New Roman" w:hAnsi="Times New Roman" w:cs="Times New Roman"/>
                <w:sz w:val="24"/>
                <w:szCs w:val="24"/>
              </w:rPr>
            </w:pPr>
            <w:r w:rsidRPr="00932729">
              <w:rPr>
                <w:rFonts w:ascii="Times New Roman" w:hAnsi="Times New Roman" w:cs="Times New Roman"/>
                <w:sz w:val="24"/>
                <w:szCs w:val="24"/>
              </w:rPr>
              <w:t>While I have loved working with the NGL team, I am looking forward to finding new ways that I can make a difference. I’m excited about the possibilities of working on new challenges, that allow me to leverage my expertise in content strategy, team development, and innovative product solutions. If you know of any leadership opportunities, or would just like to connect, I’d love to have a conversation. Each of us can make a difference, but together we can do so much more.</w:t>
            </w:r>
          </w:p>
          <w:p w14:paraId="4637B5DA" w14:textId="77777777" w:rsidR="000F142E" w:rsidRDefault="000F142E" w:rsidP="00615775">
            <w:pPr>
              <w:rPr>
                <w:rFonts w:ascii="Times New Roman" w:hAnsi="Times New Roman" w:cs="Times New Roman"/>
                <w:sz w:val="24"/>
                <w:szCs w:val="24"/>
              </w:rPr>
            </w:pPr>
          </w:p>
          <w:p w14:paraId="7FACA1EE" w14:textId="57392470" w:rsidR="00932729" w:rsidRPr="00932729" w:rsidRDefault="00932729" w:rsidP="00615775">
            <w:pPr>
              <w:rPr>
                <w:rFonts w:ascii="Times New Roman" w:hAnsi="Times New Roman" w:cs="Times New Roman"/>
                <w:sz w:val="24"/>
                <w:szCs w:val="24"/>
              </w:rPr>
            </w:pPr>
            <w:r w:rsidRPr="00932729">
              <w:rPr>
                <w:rFonts w:ascii="Times New Roman" w:hAnsi="Times New Roman" w:cs="Times New Roman"/>
                <w:sz w:val="24"/>
                <w:szCs w:val="24"/>
              </w:rPr>
              <w:t xml:space="preserve">Thank you </w:t>
            </w:r>
          </w:p>
          <w:p w14:paraId="68B76D9D" w14:textId="057D3640" w:rsidR="00932729" w:rsidRDefault="00932729" w:rsidP="00615775">
            <w:r w:rsidRPr="00932729">
              <w:rPr>
                <w:rFonts w:ascii="Times New Roman" w:hAnsi="Times New Roman" w:cs="Times New Roman"/>
                <w:sz w:val="24"/>
                <w:szCs w:val="24"/>
              </w:rPr>
              <w:t>SR</w:t>
            </w:r>
          </w:p>
        </w:tc>
      </w:tr>
    </w:tbl>
    <w:p w14:paraId="51372437" w14:textId="77777777" w:rsidR="00615775" w:rsidRDefault="00615775"/>
    <w:p w14:paraId="39A85809" w14:textId="3F0671A3" w:rsidR="00F33A02" w:rsidRPr="00932729" w:rsidRDefault="00932729">
      <w:pPr>
        <w:rPr>
          <w:rFonts w:ascii="Times New Roman" w:hAnsi="Times New Roman" w:cs="Times New Roman"/>
          <w:b/>
          <w:bCs/>
        </w:rPr>
      </w:pPr>
      <w:r w:rsidRPr="00932729">
        <w:rPr>
          <w:rFonts w:ascii="Times New Roman" w:hAnsi="Times New Roman" w:cs="Times New Roman"/>
          <w:b/>
          <w:bCs/>
        </w:rPr>
        <w:t>Letter 4</w:t>
      </w:r>
    </w:p>
    <w:p w14:paraId="4032EB61" w14:textId="77777777" w:rsidR="00F33A02" w:rsidRDefault="00F33A02"/>
    <w:tbl>
      <w:tblPr>
        <w:tblStyle w:val="TableGrid"/>
        <w:tblW w:w="0" w:type="auto"/>
        <w:tblLook w:val="04A0" w:firstRow="1" w:lastRow="0" w:firstColumn="1" w:lastColumn="0" w:noHBand="0" w:noVBand="1"/>
      </w:tblPr>
      <w:tblGrid>
        <w:gridCol w:w="9062"/>
      </w:tblGrid>
      <w:tr w:rsidR="00F33A02" w14:paraId="27BB1A73" w14:textId="77777777">
        <w:tc>
          <w:tcPr>
            <w:tcW w:w="9062" w:type="dxa"/>
          </w:tcPr>
          <w:p w14:paraId="3AEE0D8F" w14:textId="77777777" w:rsidR="00F33A02" w:rsidRPr="00932729" w:rsidRDefault="00F33A02">
            <w:pPr>
              <w:rPr>
                <w:rFonts w:ascii="Times New Roman" w:hAnsi="Times New Roman" w:cs="Times New Roman"/>
                <w:sz w:val="24"/>
                <w:szCs w:val="24"/>
              </w:rPr>
            </w:pPr>
          </w:p>
          <w:p w14:paraId="4F76CAB3" w14:textId="77777777" w:rsidR="00F33A02"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Dear Members</w:t>
            </w:r>
          </w:p>
          <w:p w14:paraId="147064D9" w14:textId="77777777" w:rsidR="00932729" w:rsidRPr="00932729" w:rsidRDefault="00932729" w:rsidP="00F33A02">
            <w:pPr>
              <w:rPr>
                <w:rFonts w:ascii="Times New Roman" w:hAnsi="Times New Roman" w:cs="Times New Roman"/>
                <w:sz w:val="24"/>
                <w:szCs w:val="24"/>
              </w:rPr>
            </w:pPr>
          </w:p>
          <w:p w14:paraId="1B4B2220" w14:textId="7777777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This association has agreed to assist in determining a sample of language teachers for qualitative research conducted by a doctorate student at Case Western Reserve University, Weatherhead School of Management. The supervisor of this student is Professor Richard Boyatzis. The study will investigate "teaching characteristics" employed by teachers today.</w:t>
            </w:r>
          </w:p>
          <w:p w14:paraId="2C68EB16" w14:textId="7777777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The study is conducted following the professional ethics of the Internal Review Board, whose approval has been granted. Nominations as well as interviews will be conducted under strict confidentiality and after each interview a number code will be assigned to help ensure that personal identifiers are not revealed during the analysis and write up of findings.</w:t>
            </w:r>
          </w:p>
          <w:p w14:paraId="500F6D14" w14:textId="7777777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By visiting the website and nominating, your consent to participate will be deemed as given. The website for nominations is :</w:t>
            </w:r>
          </w:p>
          <w:p w14:paraId="7AD87A0B" w14:textId="77777777" w:rsidR="00F33A02" w:rsidRPr="00932729" w:rsidRDefault="00F33A02" w:rsidP="00F33A02">
            <w:pPr>
              <w:rPr>
                <w:rFonts w:ascii="Times New Roman" w:hAnsi="Times New Roman" w:cs="Times New Roman"/>
                <w:sz w:val="24"/>
                <w:szCs w:val="24"/>
              </w:rPr>
            </w:pPr>
            <w:hyperlink r:id="rId33" w:tgtFrame="_blank" w:history="1">
              <w:r w:rsidRPr="00932729">
                <w:rPr>
                  <w:rStyle w:val="Hyperlink"/>
                  <w:rFonts w:ascii="Times New Roman" w:hAnsi="Times New Roman" w:cs="Times New Roman"/>
                  <w:sz w:val="24"/>
                  <w:szCs w:val="24"/>
                </w:rPr>
                <w:t>https://cwru.az1.qualtrics.com/jfe/form/SV_79vzkXLd5sHGMWa</w:t>
              </w:r>
            </w:hyperlink>
          </w:p>
          <w:p w14:paraId="51EB8FC0" w14:textId="77777777" w:rsidR="00932729" w:rsidRDefault="00932729" w:rsidP="00F33A02">
            <w:pPr>
              <w:rPr>
                <w:rFonts w:ascii="Times New Roman" w:hAnsi="Times New Roman" w:cs="Times New Roman"/>
                <w:sz w:val="24"/>
                <w:szCs w:val="24"/>
              </w:rPr>
            </w:pPr>
          </w:p>
          <w:p w14:paraId="5DCEF9C5" w14:textId="36D985B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 xml:space="preserve">You will firstly be required to determine your </w:t>
            </w:r>
            <w:proofErr w:type="spellStart"/>
            <w:r w:rsidRPr="00932729">
              <w:rPr>
                <w:rFonts w:ascii="Times New Roman" w:hAnsi="Times New Roman" w:cs="Times New Roman"/>
                <w:sz w:val="24"/>
                <w:szCs w:val="24"/>
              </w:rPr>
              <w:t>elegibility</w:t>
            </w:r>
            <w:proofErr w:type="spellEnd"/>
            <w:r w:rsidRPr="00932729">
              <w:rPr>
                <w:rFonts w:ascii="Times New Roman" w:hAnsi="Times New Roman" w:cs="Times New Roman"/>
                <w:sz w:val="24"/>
                <w:szCs w:val="24"/>
              </w:rPr>
              <w:t xml:space="preserve"> to act as a peer nominator for the purpose of this study. The study requires confirmation that you have been working as a language teacher for more than two years.  YES/NO</w:t>
            </w:r>
          </w:p>
          <w:p w14:paraId="6850EB7B" w14:textId="77777777" w:rsidR="00F33A02"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 xml:space="preserve">If not, then you will not be eligible to </w:t>
            </w:r>
            <w:proofErr w:type="gramStart"/>
            <w:r w:rsidRPr="00932729">
              <w:rPr>
                <w:rFonts w:ascii="Times New Roman" w:hAnsi="Times New Roman" w:cs="Times New Roman"/>
                <w:sz w:val="24"/>
                <w:szCs w:val="24"/>
              </w:rPr>
              <w:t>nominate</w:t>
            </w:r>
            <w:proofErr w:type="gramEnd"/>
            <w:r w:rsidRPr="00932729">
              <w:rPr>
                <w:rFonts w:ascii="Times New Roman" w:hAnsi="Times New Roman" w:cs="Times New Roman"/>
                <w:sz w:val="24"/>
                <w:szCs w:val="24"/>
              </w:rPr>
              <w:t xml:space="preserve"> and your nomination will not be disregarded.</w:t>
            </w:r>
          </w:p>
          <w:p w14:paraId="2A763F88" w14:textId="77777777" w:rsidR="00932729" w:rsidRPr="00932729" w:rsidRDefault="00932729" w:rsidP="00F33A02">
            <w:pPr>
              <w:rPr>
                <w:rFonts w:ascii="Times New Roman" w:hAnsi="Times New Roman" w:cs="Times New Roman"/>
                <w:sz w:val="24"/>
                <w:szCs w:val="24"/>
              </w:rPr>
            </w:pPr>
          </w:p>
          <w:p w14:paraId="0366C3A0" w14:textId="7A136A87" w:rsidR="00F33A02"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If yes, then you will be requested to write the names of language teachers that you consider, to the best of your knowledge, to be outstanding teachers. You may write as many or as few names as you feel appropriate. If you choose no teacher, please leave the boxes blank and skip to the end.</w:t>
            </w:r>
          </w:p>
          <w:p w14:paraId="7157DE5F" w14:textId="77777777" w:rsidR="00932729" w:rsidRPr="00932729" w:rsidRDefault="00932729" w:rsidP="00F33A02">
            <w:pPr>
              <w:rPr>
                <w:rFonts w:ascii="Times New Roman" w:hAnsi="Times New Roman" w:cs="Times New Roman"/>
                <w:sz w:val="24"/>
                <w:szCs w:val="24"/>
              </w:rPr>
            </w:pPr>
          </w:p>
          <w:p w14:paraId="186B80DB" w14:textId="7777777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The study team will collect and compile the data for the doctorate student to then contact nominated teachers to be interviewed. These interviews are voluntary and confidential. Invitees reserve the right to decline to be interviewed.</w:t>
            </w:r>
          </w:p>
          <w:p w14:paraId="6F3B2015" w14:textId="7777777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 xml:space="preserve">Thank you for your attention and we hope to determine </w:t>
            </w:r>
            <w:proofErr w:type="gramStart"/>
            <w:r w:rsidRPr="00932729">
              <w:rPr>
                <w:rFonts w:ascii="Times New Roman" w:hAnsi="Times New Roman" w:cs="Times New Roman"/>
                <w:sz w:val="24"/>
                <w:szCs w:val="24"/>
              </w:rPr>
              <w:t>a sufficient number of</w:t>
            </w:r>
            <w:proofErr w:type="gramEnd"/>
            <w:r w:rsidRPr="00932729">
              <w:rPr>
                <w:rFonts w:ascii="Times New Roman" w:hAnsi="Times New Roman" w:cs="Times New Roman"/>
                <w:sz w:val="24"/>
                <w:szCs w:val="24"/>
              </w:rPr>
              <w:t xml:space="preserve"> </w:t>
            </w:r>
            <w:proofErr w:type="gramStart"/>
            <w:r w:rsidRPr="00932729">
              <w:rPr>
                <w:rFonts w:ascii="Times New Roman" w:hAnsi="Times New Roman" w:cs="Times New Roman"/>
                <w:sz w:val="24"/>
                <w:szCs w:val="24"/>
              </w:rPr>
              <w:t>sample</w:t>
            </w:r>
            <w:proofErr w:type="gramEnd"/>
            <w:r w:rsidRPr="00932729">
              <w:rPr>
                <w:rFonts w:ascii="Times New Roman" w:hAnsi="Times New Roman" w:cs="Times New Roman"/>
                <w:sz w:val="24"/>
                <w:szCs w:val="24"/>
              </w:rPr>
              <w:t xml:space="preserve"> for the research to have impact and meaning for teachers today.</w:t>
            </w:r>
          </w:p>
          <w:p w14:paraId="4A4AAD41" w14:textId="7777777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Kind regards</w:t>
            </w:r>
          </w:p>
          <w:p w14:paraId="2DE5788C" w14:textId="77777777" w:rsidR="00F33A02" w:rsidRPr="00932729" w:rsidRDefault="00F33A02" w:rsidP="00F33A02">
            <w:pPr>
              <w:rPr>
                <w:rFonts w:ascii="Times New Roman" w:hAnsi="Times New Roman" w:cs="Times New Roman"/>
                <w:sz w:val="24"/>
                <w:szCs w:val="24"/>
              </w:rPr>
            </w:pPr>
            <w:r w:rsidRPr="00932729">
              <w:rPr>
                <w:rFonts w:ascii="Times New Roman" w:hAnsi="Times New Roman" w:cs="Times New Roman"/>
                <w:sz w:val="24"/>
                <w:szCs w:val="24"/>
              </w:rPr>
              <w:t>CWR Study Team</w:t>
            </w:r>
          </w:p>
          <w:p w14:paraId="3F75DD64" w14:textId="77777777" w:rsidR="00F33A02" w:rsidRDefault="00F33A02"/>
        </w:tc>
      </w:tr>
    </w:tbl>
    <w:p w14:paraId="1CA7AFAA" w14:textId="77777777" w:rsidR="00932729" w:rsidRDefault="00932729">
      <w:pPr>
        <w:rPr>
          <w:rFonts w:ascii="Times New Roman" w:hAnsi="Times New Roman" w:cs="Times New Roman"/>
          <w:b/>
          <w:bCs/>
          <w:sz w:val="24"/>
          <w:szCs w:val="24"/>
        </w:rPr>
      </w:pPr>
    </w:p>
    <w:p w14:paraId="28AD10C1" w14:textId="0A8147AF" w:rsidR="0095209F" w:rsidRPr="00932729" w:rsidRDefault="00932729">
      <w:pPr>
        <w:rPr>
          <w:rFonts w:ascii="Times New Roman" w:hAnsi="Times New Roman" w:cs="Times New Roman"/>
          <w:b/>
          <w:bCs/>
          <w:sz w:val="24"/>
          <w:szCs w:val="24"/>
        </w:rPr>
      </w:pPr>
      <w:r w:rsidRPr="00932729">
        <w:rPr>
          <w:rFonts w:ascii="Times New Roman" w:hAnsi="Times New Roman" w:cs="Times New Roman"/>
          <w:b/>
          <w:bCs/>
          <w:sz w:val="24"/>
          <w:szCs w:val="24"/>
        </w:rPr>
        <w:t>Letter 5</w:t>
      </w:r>
    </w:p>
    <w:tbl>
      <w:tblPr>
        <w:tblStyle w:val="TableGrid"/>
        <w:tblW w:w="0" w:type="auto"/>
        <w:tblLook w:val="04A0" w:firstRow="1" w:lastRow="0" w:firstColumn="1" w:lastColumn="0" w:noHBand="0" w:noVBand="1"/>
      </w:tblPr>
      <w:tblGrid>
        <w:gridCol w:w="9062"/>
      </w:tblGrid>
      <w:tr w:rsidR="0095209F" w14:paraId="13D9EAA6" w14:textId="77777777" w:rsidTr="0095209F">
        <w:tc>
          <w:tcPr>
            <w:tcW w:w="9062" w:type="dxa"/>
          </w:tcPr>
          <w:p w14:paraId="2C943181" w14:textId="77777777" w:rsidR="0095209F" w:rsidRDefault="0095209F"/>
          <w:p w14:paraId="2F64A937" w14:textId="77777777" w:rsidR="0095209F" w:rsidRPr="00932729" w:rsidRDefault="0095209F" w:rsidP="0095209F">
            <w:pPr>
              <w:rPr>
                <w:rFonts w:ascii="Times New Roman" w:hAnsi="Times New Roman" w:cs="Times New Roman"/>
                <w:sz w:val="24"/>
                <w:szCs w:val="24"/>
              </w:rPr>
            </w:pPr>
            <w:r w:rsidRPr="00932729">
              <w:rPr>
                <w:rFonts w:ascii="Times New Roman" w:hAnsi="Times New Roman" w:cs="Times New Roman"/>
                <w:sz w:val="24"/>
                <w:szCs w:val="24"/>
              </w:rPr>
              <w:t>Dear all,</w:t>
            </w:r>
            <w:r w:rsidRPr="00932729">
              <w:rPr>
                <w:rFonts w:ascii="Times New Roman" w:hAnsi="Times New Roman" w:cs="Times New Roman"/>
                <w:sz w:val="24"/>
                <w:szCs w:val="24"/>
              </w:rPr>
              <w:br/>
              <w:t>Journal of Mixed-Methods Studies in English Language Teaching (MMSELT) is a peer-reviewed, interdisciplinary, refereed journal focusing on theories, methods, and applications of mixed-methods research in applied linguistics (AL) in general and English language teaching (ELT) in particular. The Journal welcomes manuscripts that meet the general criteria of significance and scientific excellence. To that end, we would like to ask you to contribute your mixed methods studies in AL or ELT to the journal. </w:t>
            </w:r>
            <w:r w:rsidRPr="00932729">
              <w:rPr>
                <w:rFonts w:ascii="Times New Roman" w:hAnsi="Times New Roman" w:cs="Times New Roman"/>
                <w:sz w:val="24"/>
                <w:szCs w:val="24"/>
              </w:rPr>
              <w:br/>
            </w:r>
            <w:r w:rsidRPr="00932729">
              <w:rPr>
                <w:rFonts w:ascii="Times New Roman" w:hAnsi="Times New Roman" w:cs="Times New Roman"/>
                <w:sz w:val="24"/>
                <w:szCs w:val="24"/>
              </w:rPr>
              <w:br/>
              <w:t>You can submit your manuscript at:  </w:t>
            </w:r>
            <w:hyperlink r:id="rId34" w:tgtFrame="_blank" w:history="1">
              <w:r w:rsidRPr="00932729">
                <w:rPr>
                  <w:rStyle w:val="Hyperlink"/>
                  <w:rFonts w:ascii="Times New Roman" w:hAnsi="Times New Roman" w:cs="Times New Roman"/>
                  <w:sz w:val="24"/>
                  <w:szCs w:val="24"/>
                </w:rPr>
                <w:t>https://sanad.iau.ir/journal/mslt</w:t>
              </w:r>
            </w:hyperlink>
            <w:r w:rsidRPr="00932729">
              <w:rPr>
                <w:rFonts w:ascii="Times New Roman" w:hAnsi="Times New Roman" w:cs="Times New Roman"/>
                <w:sz w:val="24"/>
                <w:szCs w:val="24"/>
              </w:rPr>
              <w:t> </w:t>
            </w:r>
          </w:p>
          <w:p w14:paraId="43BC7FD1" w14:textId="77777777" w:rsidR="0095209F" w:rsidRPr="00932729" w:rsidRDefault="0095209F" w:rsidP="0095209F">
            <w:pPr>
              <w:rPr>
                <w:rFonts w:ascii="Times New Roman" w:hAnsi="Times New Roman" w:cs="Times New Roman"/>
                <w:sz w:val="24"/>
                <w:szCs w:val="24"/>
              </w:rPr>
            </w:pPr>
          </w:p>
          <w:p w14:paraId="318050CA" w14:textId="77777777" w:rsidR="0095209F" w:rsidRPr="00932729" w:rsidRDefault="0095209F" w:rsidP="0095209F">
            <w:pPr>
              <w:rPr>
                <w:rFonts w:ascii="Times New Roman" w:hAnsi="Times New Roman" w:cs="Times New Roman"/>
                <w:sz w:val="24"/>
                <w:szCs w:val="24"/>
              </w:rPr>
            </w:pPr>
            <w:r w:rsidRPr="00932729">
              <w:rPr>
                <w:rFonts w:ascii="Times New Roman" w:hAnsi="Times New Roman" w:cs="Times New Roman"/>
                <w:sz w:val="24"/>
                <w:szCs w:val="24"/>
              </w:rPr>
              <w:t>It is appreciated if you forward this mail to your colleagues and other AL and ELT researchers.</w:t>
            </w:r>
            <w:r w:rsidRPr="00932729">
              <w:rPr>
                <w:rFonts w:ascii="Times New Roman" w:hAnsi="Times New Roman" w:cs="Times New Roman"/>
                <w:sz w:val="24"/>
                <w:szCs w:val="24"/>
              </w:rPr>
              <w:br/>
            </w:r>
            <w:r w:rsidRPr="00932729">
              <w:rPr>
                <w:rFonts w:ascii="Times New Roman" w:hAnsi="Times New Roman" w:cs="Times New Roman"/>
                <w:sz w:val="24"/>
                <w:szCs w:val="24"/>
              </w:rPr>
              <w:br/>
              <w:t>With Regards,</w:t>
            </w:r>
          </w:p>
          <w:p w14:paraId="276243D0" w14:textId="4F77CD9F" w:rsidR="0095209F" w:rsidRPr="00932729" w:rsidRDefault="0095209F" w:rsidP="0095209F">
            <w:pPr>
              <w:rPr>
                <w:rFonts w:ascii="Times New Roman" w:hAnsi="Times New Roman" w:cs="Times New Roman"/>
                <w:sz w:val="24"/>
                <w:szCs w:val="24"/>
              </w:rPr>
            </w:pPr>
            <w:r w:rsidRPr="00932729">
              <w:rPr>
                <w:rFonts w:ascii="Times New Roman" w:hAnsi="Times New Roman" w:cs="Times New Roman"/>
                <w:sz w:val="24"/>
                <w:szCs w:val="24"/>
              </w:rPr>
              <w:br/>
              <w:t>Amir Sarke</w:t>
            </w:r>
            <w:proofErr w:type="spellStart"/>
            <w:r w:rsidRPr="00932729">
              <w:rPr>
                <w:rFonts w:ascii="Times New Roman" w:hAnsi="Times New Roman" w:cs="Times New Roman"/>
                <w:sz w:val="24"/>
                <w:szCs w:val="24"/>
              </w:rPr>
              <w:t>shikian</w:t>
            </w:r>
            <w:proofErr w:type="spellEnd"/>
            <w:r w:rsidRPr="00932729">
              <w:rPr>
                <w:rFonts w:ascii="Times New Roman" w:hAnsi="Times New Roman" w:cs="Times New Roman"/>
                <w:sz w:val="24"/>
                <w:szCs w:val="24"/>
              </w:rPr>
              <w:t>, </w:t>
            </w:r>
            <w:r w:rsidRPr="00932729">
              <w:rPr>
                <w:rFonts w:ascii="Times New Roman" w:hAnsi="Times New Roman" w:cs="Times New Roman"/>
                <w:sz w:val="24"/>
                <w:szCs w:val="24"/>
              </w:rPr>
              <w:br/>
              <w:t>MMSELT Journal Director-in-Charge</w:t>
            </w:r>
            <w:r w:rsidRPr="00932729">
              <w:rPr>
                <w:rFonts w:ascii="Times New Roman" w:hAnsi="Times New Roman" w:cs="Times New Roman"/>
                <w:sz w:val="24"/>
                <w:szCs w:val="24"/>
              </w:rPr>
              <w:br/>
            </w:r>
            <w:hyperlink r:id="rId35" w:tgtFrame="_blank" w:history="1">
              <w:r w:rsidRPr="00932729">
                <w:rPr>
                  <w:rStyle w:val="Hyperlink"/>
                  <w:rFonts w:ascii="Times New Roman" w:hAnsi="Times New Roman" w:cs="Times New Roman"/>
                  <w:sz w:val="24"/>
                  <w:szCs w:val="24"/>
                </w:rPr>
                <w:t>https://sanad.iau.ir/journal/mslt</w:t>
              </w:r>
            </w:hyperlink>
            <w:r w:rsidRPr="00932729">
              <w:rPr>
                <w:rFonts w:ascii="Times New Roman" w:hAnsi="Times New Roman" w:cs="Times New Roman"/>
                <w:sz w:val="24"/>
                <w:szCs w:val="24"/>
              </w:rPr>
              <w:t> </w:t>
            </w:r>
            <w:r w:rsidRPr="00932729">
              <w:rPr>
                <w:rFonts w:ascii="Times New Roman" w:hAnsi="Times New Roman" w:cs="Times New Roman"/>
                <w:sz w:val="24"/>
                <w:szCs w:val="24"/>
              </w:rPr>
              <w:br/>
            </w:r>
            <w:hyperlink r:id="rId36" w:tgtFrame="_blank" w:history="1">
              <w:r w:rsidRPr="00932729">
                <w:rPr>
                  <w:rStyle w:val="Hyperlink"/>
                  <w:rFonts w:ascii="Times New Roman" w:hAnsi="Times New Roman" w:cs="Times New Roman"/>
                  <w:sz w:val="24"/>
                  <w:szCs w:val="24"/>
                </w:rPr>
                <w:t>jmmselt@gmail.com</w:t>
              </w:r>
            </w:hyperlink>
          </w:p>
          <w:p w14:paraId="7B7D6007" w14:textId="77777777" w:rsidR="0095209F" w:rsidRDefault="0095209F"/>
        </w:tc>
      </w:tr>
    </w:tbl>
    <w:p w14:paraId="199A9C0F" w14:textId="77777777" w:rsidR="0095209F" w:rsidRDefault="0095209F"/>
    <w:p w14:paraId="2140E5A2" w14:textId="6C3F156E" w:rsidR="00994BD9" w:rsidRPr="00932729" w:rsidRDefault="00932729">
      <w:pPr>
        <w:rPr>
          <w:rFonts w:ascii="Times New Roman" w:hAnsi="Times New Roman" w:cs="Times New Roman"/>
          <w:b/>
          <w:bCs/>
          <w:sz w:val="24"/>
          <w:szCs w:val="24"/>
        </w:rPr>
      </w:pPr>
      <w:r w:rsidRPr="00932729">
        <w:rPr>
          <w:rFonts w:ascii="Times New Roman" w:hAnsi="Times New Roman" w:cs="Times New Roman"/>
          <w:b/>
          <w:bCs/>
          <w:sz w:val="24"/>
          <w:szCs w:val="24"/>
        </w:rPr>
        <w:t>Letter 6</w:t>
      </w:r>
    </w:p>
    <w:tbl>
      <w:tblPr>
        <w:tblStyle w:val="TableGrid"/>
        <w:tblW w:w="0" w:type="auto"/>
        <w:tblLook w:val="04A0" w:firstRow="1" w:lastRow="0" w:firstColumn="1" w:lastColumn="0" w:noHBand="0" w:noVBand="1"/>
      </w:tblPr>
      <w:tblGrid>
        <w:gridCol w:w="9062"/>
      </w:tblGrid>
      <w:tr w:rsidR="00994BD9" w14:paraId="0C865E7B" w14:textId="77777777" w:rsidTr="00994BD9">
        <w:tc>
          <w:tcPr>
            <w:tcW w:w="9062" w:type="dxa"/>
          </w:tcPr>
          <w:p w14:paraId="79742F9B" w14:textId="77777777" w:rsidR="00994BD9" w:rsidRDefault="00994BD9"/>
          <w:p w14:paraId="3DC7947C" w14:textId="77777777" w:rsidR="00994BD9" w:rsidRP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t xml:space="preserve">Dear </w:t>
            </w:r>
            <w:proofErr w:type="spellStart"/>
            <w:r w:rsidRPr="00932729">
              <w:rPr>
                <w:rFonts w:ascii="Times New Roman" w:hAnsi="Times New Roman" w:cs="Times New Roman"/>
                <w:sz w:val="24"/>
                <w:szCs w:val="24"/>
              </w:rPr>
              <w:t>ELTnet</w:t>
            </w:r>
            <w:proofErr w:type="spellEnd"/>
          </w:p>
          <w:p w14:paraId="2C982327" w14:textId="77777777" w:rsidR="00994BD9" w:rsidRPr="00932729" w:rsidRDefault="00994BD9" w:rsidP="00994BD9">
            <w:pPr>
              <w:rPr>
                <w:rFonts w:ascii="Times New Roman" w:hAnsi="Times New Roman" w:cs="Times New Roman"/>
                <w:sz w:val="24"/>
                <w:szCs w:val="24"/>
              </w:rPr>
            </w:pPr>
          </w:p>
          <w:p w14:paraId="63895B4B" w14:textId="77777777" w:rsidR="00994BD9" w:rsidRP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t>I thought I would let you know that I received this message from Palgrave this morning regarding the Teacher Burnout book.</w:t>
            </w:r>
          </w:p>
          <w:p w14:paraId="27803B11" w14:textId="77777777" w:rsidR="00994BD9" w:rsidRPr="00932729" w:rsidRDefault="00994BD9" w:rsidP="00994BD9">
            <w:pPr>
              <w:rPr>
                <w:rFonts w:ascii="Times New Roman" w:hAnsi="Times New Roman" w:cs="Times New Roman"/>
                <w:sz w:val="24"/>
                <w:szCs w:val="24"/>
              </w:rPr>
            </w:pPr>
          </w:p>
          <w:p w14:paraId="7D66C773" w14:textId="77777777" w:rsidR="00994BD9" w:rsidRP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t>We are very pleased to inform you that your book has been published and is available on </w:t>
            </w:r>
            <w:hyperlink r:id="rId37" w:tgtFrame="_blank" w:history="1">
              <w:r w:rsidRPr="00932729">
                <w:rPr>
                  <w:rStyle w:val="Hyperlink"/>
                  <w:rFonts w:ascii="Times New Roman" w:hAnsi="Times New Roman" w:cs="Times New Roman"/>
                  <w:sz w:val="24"/>
                  <w:szCs w:val="24"/>
                </w:rPr>
                <w:t>https://link.springer.com/book/10.1007/978-3-031-85024-0</w:t>
              </w:r>
            </w:hyperlink>
          </w:p>
          <w:p w14:paraId="6AFE8388" w14:textId="77777777" w:rsidR="00994BD9" w:rsidRPr="00932729" w:rsidRDefault="00994BD9" w:rsidP="00994BD9">
            <w:pPr>
              <w:rPr>
                <w:rFonts w:ascii="Times New Roman" w:hAnsi="Times New Roman" w:cs="Times New Roman"/>
                <w:sz w:val="24"/>
                <w:szCs w:val="24"/>
              </w:rPr>
            </w:pPr>
          </w:p>
          <w:p w14:paraId="4108E2E1" w14:textId="77777777" w:rsidR="00994BD9" w:rsidRP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t xml:space="preserve">If I have already contacted you about this, I am sorry to be cluttering your inbox, but the problem is that some of you are on more than one of my contact lists. If this is the case for you, might I suggest that the Delete button, usually in the top </w:t>
            </w:r>
            <w:proofErr w:type="gramStart"/>
            <w:r w:rsidRPr="00932729">
              <w:rPr>
                <w:rFonts w:ascii="Times New Roman" w:hAnsi="Times New Roman" w:cs="Times New Roman"/>
                <w:sz w:val="24"/>
                <w:szCs w:val="24"/>
              </w:rPr>
              <w:t>right hand</w:t>
            </w:r>
            <w:proofErr w:type="gramEnd"/>
            <w:r w:rsidRPr="00932729">
              <w:rPr>
                <w:rFonts w:ascii="Times New Roman" w:hAnsi="Times New Roman" w:cs="Times New Roman"/>
                <w:sz w:val="24"/>
                <w:szCs w:val="24"/>
              </w:rPr>
              <w:t xml:space="preserve"> corner of your keyboard is a quick and efficient answer to this problem.</w:t>
            </w:r>
          </w:p>
          <w:p w14:paraId="0CF4AFED" w14:textId="77777777" w:rsidR="00994BD9" w:rsidRPr="00932729" w:rsidRDefault="00994BD9" w:rsidP="00994BD9">
            <w:pPr>
              <w:rPr>
                <w:rFonts w:ascii="Times New Roman" w:hAnsi="Times New Roman" w:cs="Times New Roman"/>
                <w:sz w:val="24"/>
                <w:szCs w:val="24"/>
              </w:rPr>
            </w:pPr>
          </w:p>
          <w:p w14:paraId="220DD6F0" w14:textId="77777777" w:rsidR="00994BD9" w:rsidRP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lastRenderedPageBreak/>
              <w:t>But I wanted to make sure I got everybody, since many of you have contributed to writing the chapters, or you have participated in the studies. Many thanks for your contribution.</w:t>
            </w:r>
          </w:p>
          <w:p w14:paraId="07FB85BD" w14:textId="77777777" w:rsidR="00994BD9" w:rsidRPr="00932729" w:rsidRDefault="00994BD9" w:rsidP="00994BD9">
            <w:pPr>
              <w:rPr>
                <w:rFonts w:ascii="Times New Roman" w:hAnsi="Times New Roman" w:cs="Times New Roman"/>
                <w:sz w:val="24"/>
                <w:szCs w:val="24"/>
              </w:rPr>
            </w:pPr>
          </w:p>
          <w:p w14:paraId="57466140" w14:textId="77777777" w:rsidR="00994BD9" w:rsidRP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t>I think this is an important and under researched issue, so if you would like to help by spreading the news among your own contacts, that would be great. </w:t>
            </w:r>
          </w:p>
          <w:p w14:paraId="420DB9EE" w14:textId="77777777" w:rsidR="00994BD9" w:rsidRPr="00932729" w:rsidRDefault="00994BD9" w:rsidP="00994BD9">
            <w:pPr>
              <w:rPr>
                <w:rFonts w:ascii="Times New Roman" w:hAnsi="Times New Roman" w:cs="Times New Roman"/>
                <w:sz w:val="24"/>
                <w:szCs w:val="24"/>
              </w:rPr>
            </w:pPr>
          </w:p>
          <w:p w14:paraId="3502A17A" w14:textId="77777777" w:rsid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t xml:space="preserve">Thanks again and best wishes, </w:t>
            </w:r>
          </w:p>
          <w:p w14:paraId="23A2A599" w14:textId="07CDC176" w:rsidR="00994BD9" w:rsidRPr="00932729" w:rsidRDefault="00994BD9" w:rsidP="00994BD9">
            <w:pPr>
              <w:rPr>
                <w:rFonts w:ascii="Times New Roman" w:hAnsi="Times New Roman" w:cs="Times New Roman"/>
                <w:sz w:val="24"/>
                <w:szCs w:val="24"/>
              </w:rPr>
            </w:pPr>
            <w:r w:rsidRPr="00932729">
              <w:rPr>
                <w:rFonts w:ascii="Times New Roman" w:hAnsi="Times New Roman" w:cs="Times New Roman"/>
                <w:sz w:val="24"/>
                <w:szCs w:val="24"/>
              </w:rPr>
              <w:t>Carol</w:t>
            </w:r>
            <w:r w:rsidR="00932729">
              <w:rPr>
                <w:rFonts w:ascii="Times New Roman" w:hAnsi="Times New Roman" w:cs="Times New Roman"/>
                <w:sz w:val="24"/>
                <w:szCs w:val="24"/>
              </w:rPr>
              <w:t xml:space="preserve"> Griffiths</w:t>
            </w:r>
            <w:r w:rsidRPr="00932729">
              <w:rPr>
                <w:rFonts w:ascii="Times New Roman" w:hAnsi="Times New Roman" w:cs="Times New Roman"/>
                <w:sz w:val="24"/>
                <w:szCs w:val="24"/>
              </w:rPr>
              <w:t> </w:t>
            </w:r>
          </w:p>
          <w:p w14:paraId="64A79830" w14:textId="77777777" w:rsidR="00994BD9" w:rsidRDefault="00994BD9"/>
        </w:tc>
      </w:tr>
    </w:tbl>
    <w:p w14:paraId="796A742F" w14:textId="77777777" w:rsidR="00994BD9" w:rsidRDefault="00994BD9"/>
    <w:p w14:paraId="584CC7C2" w14:textId="1A5B4285" w:rsidR="00053D49" w:rsidRPr="00932729" w:rsidRDefault="00932729">
      <w:pPr>
        <w:rPr>
          <w:rFonts w:ascii="Times New Roman" w:hAnsi="Times New Roman" w:cs="Times New Roman"/>
          <w:b/>
          <w:bCs/>
          <w:sz w:val="24"/>
          <w:szCs w:val="24"/>
        </w:rPr>
      </w:pPr>
      <w:r w:rsidRPr="00932729">
        <w:rPr>
          <w:rFonts w:ascii="Times New Roman" w:hAnsi="Times New Roman" w:cs="Times New Roman"/>
          <w:b/>
          <w:bCs/>
          <w:sz w:val="24"/>
          <w:szCs w:val="24"/>
        </w:rPr>
        <w:t>Letter 7</w:t>
      </w:r>
    </w:p>
    <w:tbl>
      <w:tblPr>
        <w:tblStyle w:val="TableGrid"/>
        <w:tblW w:w="0" w:type="auto"/>
        <w:tblLook w:val="04A0" w:firstRow="1" w:lastRow="0" w:firstColumn="1" w:lastColumn="0" w:noHBand="0" w:noVBand="1"/>
      </w:tblPr>
      <w:tblGrid>
        <w:gridCol w:w="9062"/>
      </w:tblGrid>
      <w:tr w:rsidR="00053D49" w14:paraId="4DFFD044" w14:textId="77777777">
        <w:tc>
          <w:tcPr>
            <w:tcW w:w="9062" w:type="dxa"/>
          </w:tcPr>
          <w:p w14:paraId="1088764F" w14:textId="77777777" w:rsidR="00053D49" w:rsidRDefault="00053D49"/>
          <w:p w14:paraId="208E7A85" w14:textId="74963EA7" w:rsidR="00053D49" w:rsidRPr="00053D49" w:rsidRDefault="00053D49" w:rsidP="00053D49">
            <w:r>
              <w:rPr>
                <w:noProof/>
              </w:rPr>
              <w:drawing>
                <wp:inline distT="0" distB="0" distL="0" distR="0" wp14:anchorId="4C73733E" wp14:editId="29DDC96E">
                  <wp:extent cx="1905000" cy="1905000"/>
                  <wp:effectExtent l="0" t="0" r="0" b="0"/>
                  <wp:docPr id="862314191" name="Picture 3" descr="Orient BlackSw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rient BlackSwan logo"/>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25658CEF" w14:textId="77777777" w:rsidR="00053D49" w:rsidRPr="000F142E" w:rsidRDefault="00053D49" w:rsidP="00053D49">
            <w:pPr>
              <w:rPr>
                <w:rFonts w:ascii="Times New Roman" w:hAnsi="Times New Roman" w:cs="Times New Roman"/>
                <w:sz w:val="24"/>
                <w:szCs w:val="24"/>
              </w:rPr>
            </w:pPr>
            <w:r w:rsidRPr="000F142E">
              <w:rPr>
                <w:rFonts w:ascii="Cambria Math" w:hAnsi="Cambria Math" w:cs="Cambria Math"/>
                <w:sz w:val="24"/>
                <w:szCs w:val="24"/>
              </w:rPr>
              <w:t>𝐄𝐪𝐮𝐢𝐩</w:t>
            </w:r>
            <w:r w:rsidRPr="000F142E">
              <w:rPr>
                <w:rFonts w:ascii="Times New Roman" w:hAnsi="Times New Roman" w:cs="Times New Roman"/>
                <w:sz w:val="24"/>
                <w:szCs w:val="24"/>
              </w:rPr>
              <w:t xml:space="preserve"> </w:t>
            </w:r>
            <w:r w:rsidRPr="000F142E">
              <w:rPr>
                <w:rFonts w:ascii="Cambria Math" w:hAnsi="Cambria Math" w:cs="Cambria Math"/>
                <w:sz w:val="24"/>
                <w:szCs w:val="24"/>
              </w:rPr>
              <w:t>𝐘𝐨𝐮𝐫</w:t>
            </w:r>
            <w:r w:rsidRPr="000F142E">
              <w:rPr>
                <w:rFonts w:ascii="Times New Roman" w:hAnsi="Times New Roman" w:cs="Times New Roman"/>
                <w:sz w:val="24"/>
                <w:szCs w:val="24"/>
              </w:rPr>
              <w:t xml:space="preserve"> </w:t>
            </w:r>
            <w:r w:rsidRPr="000F142E">
              <w:rPr>
                <w:rFonts w:ascii="Cambria Math" w:hAnsi="Cambria Math" w:cs="Cambria Math"/>
                <w:sz w:val="24"/>
                <w:szCs w:val="24"/>
              </w:rPr>
              <w:t>𝐋𝐞𝐚𝐫𝐧𝐞𝐫𝐬</w:t>
            </w:r>
            <w:r w:rsidRPr="000F142E">
              <w:rPr>
                <w:rFonts w:ascii="Times New Roman" w:hAnsi="Times New Roman" w:cs="Times New Roman"/>
                <w:sz w:val="24"/>
                <w:szCs w:val="24"/>
              </w:rPr>
              <w:t xml:space="preserve"> </w:t>
            </w:r>
            <w:r w:rsidRPr="000F142E">
              <w:rPr>
                <w:rFonts w:ascii="Cambria Math" w:hAnsi="Cambria Math" w:cs="Cambria Math"/>
                <w:sz w:val="24"/>
                <w:szCs w:val="24"/>
              </w:rPr>
              <w:t>𝐟𝐨𝐫</w:t>
            </w:r>
            <w:r w:rsidRPr="000F142E">
              <w:rPr>
                <w:rFonts w:ascii="Times New Roman" w:hAnsi="Times New Roman" w:cs="Times New Roman"/>
                <w:sz w:val="24"/>
                <w:szCs w:val="24"/>
              </w:rPr>
              <w:t xml:space="preserve"> </w:t>
            </w:r>
            <w:r w:rsidRPr="000F142E">
              <w:rPr>
                <w:rFonts w:ascii="Cambria Math" w:hAnsi="Cambria Math" w:cs="Cambria Math"/>
                <w:sz w:val="24"/>
                <w:szCs w:val="24"/>
              </w:rPr>
              <w:t>𝐭𝐡𝐞</w:t>
            </w:r>
            <w:r w:rsidRPr="000F142E">
              <w:rPr>
                <w:rFonts w:ascii="Times New Roman" w:hAnsi="Times New Roman" w:cs="Times New Roman"/>
                <w:sz w:val="24"/>
                <w:szCs w:val="24"/>
              </w:rPr>
              <w:t xml:space="preserve"> </w:t>
            </w:r>
            <w:r w:rsidRPr="000F142E">
              <w:rPr>
                <w:rFonts w:ascii="Cambria Math" w:hAnsi="Cambria Math" w:cs="Cambria Math"/>
                <w:sz w:val="24"/>
                <w:szCs w:val="24"/>
              </w:rPr>
              <w:t>𝐑𝐞𝐚𝐥</w:t>
            </w:r>
            <w:r w:rsidRPr="000F142E">
              <w:rPr>
                <w:rFonts w:ascii="Times New Roman" w:hAnsi="Times New Roman" w:cs="Times New Roman"/>
                <w:sz w:val="24"/>
                <w:szCs w:val="24"/>
              </w:rPr>
              <w:t xml:space="preserve"> </w:t>
            </w:r>
            <w:r w:rsidRPr="000F142E">
              <w:rPr>
                <w:rFonts w:ascii="Cambria Math" w:hAnsi="Cambria Math" w:cs="Cambria Math"/>
                <w:sz w:val="24"/>
                <w:szCs w:val="24"/>
              </w:rPr>
              <w:t>𝐖𝐨𝐫𝐥𝐝</w:t>
            </w:r>
            <w:r w:rsidRPr="000F142E">
              <w:rPr>
                <w:rFonts w:ascii="Times New Roman" w:hAnsi="Times New Roman" w:cs="Times New Roman"/>
                <w:sz w:val="24"/>
                <w:szCs w:val="24"/>
              </w:rPr>
              <w:t>!</w:t>
            </w:r>
            <w:r w:rsidRPr="000F142E">
              <w:rPr>
                <w:rFonts w:ascii="Times New Roman" w:hAnsi="Times New Roman" w:cs="Times New Roman"/>
                <w:sz w:val="24"/>
                <w:szCs w:val="24"/>
              </w:rPr>
              <w:br/>
            </w:r>
            <w:r w:rsidRPr="000F142E">
              <w:rPr>
                <w:rFonts w:ascii="Times New Roman" w:hAnsi="Times New Roman" w:cs="Times New Roman"/>
                <w:sz w:val="24"/>
                <w:szCs w:val="24"/>
              </w:rPr>
              <w:br/>
              <w:t xml:space="preserve">Ready to go beyond the textbook? Explore our course </w:t>
            </w:r>
            <w:r w:rsidRPr="000F142E">
              <w:rPr>
                <w:rFonts w:ascii="Cambria Math" w:hAnsi="Cambria Math" w:cs="Cambria Math"/>
                <w:sz w:val="24"/>
                <w:szCs w:val="24"/>
              </w:rPr>
              <w:t>𝟐𝟏𝐬𝐭</w:t>
            </w:r>
            <w:r w:rsidRPr="000F142E">
              <w:rPr>
                <w:rFonts w:ascii="Times New Roman" w:hAnsi="Times New Roman" w:cs="Times New Roman"/>
                <w:sz w:val="24"/>
                <w:szCs w:val="24"/>
              </w:rPr>
              <w:t xml:space="preserve"> </w:t>
            </w:r>
            <w:r w:rsidRPr="000F142E">
              <w:rPr>
                <w:rFonts w:ascii="Cambria Math" w:hAnsi="Cambria Math" w:cs="Cambria Math"/>
                <w:sz w:val="24"/>
                <w:szCs w:val="24"/>
              </w:rPr>
              <w:t>𝐂𝐞𝐧𝐭𝐮𝐫𝐲</w:t>
            </w:r>
            <w:r w:rsidRPr="000F142E">
              <w:rPr>
                <w:rFonts w:ascii="Times New Roman" w:hAnsi="Times New Roman" w:cs="Times New Roman"/>
                <w:sz w:val="24"/>
                <w:szCs w:val="24"/>
              </w:rPr>
              <w:t xml:space="preserve"> </w:t>
            </w:r>
            <w:r w:rsidRPr="000F142E">
              <w:rPr>
                <w:rFonts w:ascii="Cambria Math" w:hAnsi="Cambria Math" w:cs="Cambria Math"/>
                <w:sz w:val="24"/>
                <w:szCs w:val="24"/>
              </w:rPr>
              <w:t>𝐒𝐤𝐢𝐥𝐥𝐬</w:t>
            </w:r>
            <w:r w:rsidRPr="000F142E">
              <w:rPr>
                <w:rFonts w:ascii="Times New Roman" w:hAnsi="Times New Roman" w:cs="Times New Roman"/>
                <w:sz w:val="24"/>
                <w:szCs w:val="24"/>
              </w:rPr>
              <w:t xml:space="preserve"> with </w:t>
            </w:r>
            <w:hyperlink r:id="rId39" w:history="1">
              <w:r w:rsidRPr="000F142E">
                <w:rPr>
                  <w:rStyle w:val="Hyperlink"/>
                  <w:rFonts w:ascii="Times New Roman" w:hAnsi="Times New Roman" w:cs="Times New Roman"/>
                  <w:b/>
                  <w:bCs/>
                  <w:sz w:val="24"/>
                  <w:szCs w:val="24"/>
                </w:rPr>
                <w:t>Hanna (Hania) Kryszewska</w:t>
              </w:r>
            </w:hyperlink>
            <w:r w:rsidRPr="000F142E">
              <w:rPr>
                <w:rFonts w:ascii="Times New Roman" w:hAnsi="Times New Roman" w:cs="Times New Roman"/>
                <w:sz w:val="24"/>
                <w:szCs w:val="24"/>
              </w:rPr>
              <w:t xml:space="preserve"> and bring the 4 C’s—communication, collaboration, critical thinking, and creativity—into your classroom.</w:t>
            </w:r>
            <w:r w:rsidRPr="000F142E">
              <w:rPr>
                <w:rFonts w:ascii="Times New Roman" w:hAnsi="Times New Roman" w:cs="Times New Roman"/>
                <w:sz w:val="24"/>
                <w:szCs w:val="24"/>
              </w:rPr>
              <w:br/>
            </w:r>
            <w:r w:rsidRPr="000F142E">
              <w:rPr>
                <w:rFonts w:ascii="Times New Roman" w:hAnsi="Times New Roman" w:cs="Times New Roman"/>
                <w:sz w:val="24"/>
                <w:szCs w:val="24"/>
              </w:rPr>
              <w:br/>
            </w:r>
            <w:r w:rsidRPr="000F142E">
              <w:rPr>
                <w:rFonts w:ascii="Segoe UI Symbol" w:hAnsi="Segoe UI Symbol" w:cs="Segoe UI Symbol"/>
                <w:sz w:val="24"/>
                <w:szCs w:val="24"/>
              </w:rPr>
              <w:t>☛</w:t>
            </w:r>
            <w:r w:rsidRPr="000F142E">
              <w:rPr>
                <w:rFonts w:ascii="Times New Roman" w:hAnsi="Times New Roman" w:cs="Times New Roman"/>
                <w:sz w:val="24"/>
                <w:szCs w:val="24"/>
              </w:rPr>
              <w:t xml:space="preserve"> Learn practical tools and warm-up tasks</w:t>
            </w:r>
            <w:r w:rsidRPr="000F142E">
              <w:rPr>
                <w:rFonts w:ascii="Times New Roman" w:hAnsi="Times New Roman" w:cs="Times New Roman"/>
                <w:sz w:val="24"/>
                <w:szCs w:val="24"/>
              </w:rPr>
              <w:br/>
            </w:r>
            <w:r w:rsidRPr="000F142E">
              <w:rPr>
                <w:rFonts w:ascii="Segoe UI Symbol" w:hAnsi="Segoe UI Symbol" w:cs="Segoe UI Symbol"/>
                <w:sz w:val="24"/>
                <w:szCs w:val="24"/>
              </w:rPr>
              <w:t>☛</w:t>
            </w:r>
            <w:r w:rsidRPr="000F142E">
              <w:rPr>
                <w:rFonts w:ascii="Times New Roman" w:hAnsi="Times New Roman" w:cs="Times New Roman"/>
                <w:sz w:val="24"/>
                <w:szCs w:val="24"/>
              </w:rPr>
              <w:t xml:space="preserve"> Discover creative and critical thinking strategies</w:t>
            </w:r>
            <w:r w:rsidRPr="000F142E">
              <w:rPr>
                <w:rFonts w:ascii="Times New Roman" w:hAnsi="Times New Roman" w:cs="Times New Roman"/>
                <w:sz w:val="24"/>
                <w:szCs w:val="24"/>
              </w:rPr>
              <w:br/>
            </w:r>
            <w:r w:rsidRPr="000F142E">
              <w:rPr>
                <w:rFonts w:ascii="Segoe UI Symbol" w:hAnsi="Segoe UI Symbol" w:cs="Segoe UI Symbol"/>
                <w:sz w:val="24"/>
                <w:szCs w:val="24"/>
              </w:rPr>
              <w:t>☛</w:t>
            </w:r>
            <w:r w:rsidRPr="000F142E">
              <w:rPr>
                <w:rFonts w:ascii="Times New Roman" w:hAnsi="Times New Roman" w:cs="Times New Roman"/>
                <w:sz w:val="24"/>
                <w:szCs w:val="24"/>
              </w:rPr>
              <w:t xml:space="preserve"> Foster meaningful student collaboration</w:t>
            </w:r>
            <w:r w:rsidRPr="000F142E">
              <w:rPr>
                <w:rFonts w:ascii="Times New Roman" w:hAnsi="Times New Roman" w:cs="Times New Roman"/>
                <w:sz w:val="24"/>
                <w:szCs w:val="24"/>
              </w:rPr>
              <w:br/>
            </w:r>
            <w:r w:rsidRPr="000F142E">
              <w:rPr>
                <w:rFonts w:ascii="Times New Roman" w:hAnsi="Times New Roman" w:cs="Times New Roman"/>
                <w:sz w:val="24"/>
                <w:szCs w:val="24"/>
              </w:rPr>
              <w:br/>
              <w:t>Earn certificates for each module, with a final certificate awarded upon course completion.</w:t>
            </w:r>
            <w:r w:rsidRPr="000F142E">
              <w:rPr>
                <w:rFonts w:ascii="Times New Roman" w:hAnsi="Times New Roman" w:cs="Times New Roman"/>
                <w:sz w:val="24"/>
                <w:szCs w:val="24"/>
              </w:rPr>
              <w:br/>
              <w:t xml:space="preserve">Start learning today and become the educator of tomorrow. </w:t>
            </w:r>
            <w:hyperlink r:id="rId40" w:tgtFrame="_self" w:history="1">
              <w:r w:rsidRPr="000F142E">
                <w:rPr>
                  <w:rStyle w:val="Hyperlink"/>
                  <w:rFonts w:ascii="Times New Roman" w:hAnsi="Times New Roman" w:cs="Times New Roman"/>
                  <w:b/>
                  <w:bCs/>
                  <w:sz w:val="24"/>
                  <w:szCs w:val="24"/>
                </w:rPr>
                <w:t>https://shorturl.at/Q07bL</w:t>
              </w:r>
            </w:hyperlink>
            <w:r w:rsidRPr="000F142E">
              <w:rPr>
                <w:rFonts w:ascii="Times New Roman" w:hAnsi="Times New Roman" w:cs="Times New Roman"/>
                <w:sz w:val="24"/>
                <w:szCs w:val="24"/>
              </w:rPr>
              <w:br/>
            </w:r>
            <w:r w:rsidRPr="000F142E">
              <w:rPr>
                <w:rFonts w:ascii="Times New Roman" w:hAnsi="Times New Roman" w:cs="Times New Roman"/>
                <w:sz w:val="24"/>
                <w:szCs w:val="24"/>
              </w:rPr>
              <w:br/>
            </w:r>
            <w:hyperlink r:id="rId41" w:history="1">
              <w:proofErr w:type="spellStart"/>
              <w:r w:rsidRPr="000F142E">
                <w:rPr>
                  <w:rStyle w:val="Hyperlink"/>
                  <w:rFonts w:ascii="Times New Roman" w:hAnsi="Times New Roman" w:cs="Times New Roman"/>
                  <w:b/>
                  <w:bCs/>
                  <w:sz w:val="24"/>
                  <w:szCs w:val="24"/>
                </w:rPr>
                <w:t>hashtag#OrientBlackSwan</w:t>
              </w:r>
              <w:proofErr w:type="spellEnd"/>
            </w:hyperlink>
            <w:r w:rsidRPr="000F142E">
              <w:rPr>
                <w:rFonts w:ascii="Times New Roman" w:hAnsi="Times New Roman" w:cs="Times New Roman"/>
                <w:sz w:val="24"/>
                <w:szCs w:val="24"/>
              </w:rPr>
              <w:t xml:space="preserve"> </w:t>
            </w:r>
            <w:hyperlink r:id="rId42" w:history="1">
              <w:r w:rsidRPr="000F142E">
                <w:rPr>
                  <w:rStyle w:val="Hyperlink"/>
                  <w:rFonts w:ascii="Times New Roman" w:hAnsi="Times New Roman" w:cs="Times New Roman"/>
                  <w:b/>
                  <w:bCs/>
                  <w:sz w:val="24"/>
                  <w:szCs w:val="24"/>
                </w:rPr>
                <w:t>hashtag#21stCenturySkills</w:t>
              </w:r>
            </w:hyperlink>
            <w:r w:rsidRPr="000F142E">
              <w:rPr>
                <w:rFonts w:ascii="Times New Roman" w:hAnsi="Times New Roman" w:cs="Times New Roman"/>
                <w:sz w:val="24"/>
                <w:szCs w:val="24"/>
              </w:rPr>
              <w:t xml:space="preserve"> </w:t>
            </w:r>
            <w:hyperlink r:id="rId43" w:history="1">
              <w:proofErr w:type="spellStart"/>
              <w:r w:rsidRPr="000F142E">
                <w:rPr>
                  <w:rStyle w:val="Hyperlink"/>
                  <w:rFonts w:ascii="Times New Roman" w:hAnsi="Times New Roman" w:cs="Times New Roman"/>
                  <w:b/>
                  <w:bCs/>
                  <w:sz w:val="24"/>
                  <w:szCs w:val="24"/>
                </w:rPr>
                <w:t>hashtag#ProfessionalDevelopment</w:t>
              </w:r>
              <w:proofErr w:type="spellEnd"/>
            </w:hyperlink>
            <w:r w:rsidRPr="000F142E">
              <w:rPr>
                <w:rFonts w:ascii="Times New Roman" w:hAnsi="Times New Roman" w:cs="Times New Roman"/>
                <w:sz w:val="24"/>
                <w:szCs w:val="24"/>
              </w:rPr>
              <w:t xml:space="preserve"> </w:t>
            </w:r>
            <w:hyperlink r:id="rId44" w:history="1">
              <w:proofErr w:type="spellStart"/>
              <w:r w:rsidRPr="000F142E">
                <w:rPr>
                  <w:rStyle w:val="Hyperlink"/>
                  <w:rFonts w:ascii="Times New Roman" w:hAnsi="Times New Roman" w:cs="Times New Roman"/>
                  <w:b/>
                  <w:bCs/>
                  <w:sz w:val="24"/>
                  <w:szCs w:val="24"/>
                </w:rPr>
                <w:t>hashtag#TeacherTraining</w:t>
              </w:r>
              <w:proofErr w:type="spellEnd"/>
            </w:hyperlink>
            <w:r w:rsidRPr="000F142E">
              <w:rPr>
                <w:rFonts w:ascii="Times New Roman" w:hAnsi="Times New Roman" w:cs="Times New Roman"/>
                <w:sz w:val="24"/>
                <w:szCs w:val="24"/>
              </w:rPr>
              <w:t xml:space="preserve"> </w:t>
            </w:r>
            <w:hyperlink r:id="rId45" w:history="1">
              <w:proofErr w:type="spellStart"/>
              <w:r w:rsidRPr="000F142E">
                <w:rPr>
                  <w:rStyle w:val="Hyperlink"/>
                  <w:rFonts w:ascii="Times New Roman" w:hAnsi="Times New Roman" w:cs="Times New Roman"/>
                  <w:b/>
                  <w:bCs/>
                  <w:sz w:val="24"/>
                  <w:szCs w:val="24"/>
                </w:rPr>
                <w:t>hashtag#CriticalThinking</w:t>
              </w:r>
              <w:proofErr w:type="spellEnd"/>
            </w:hyperlink>
            <w:r w:rsidRPr="000F142E">
              <w:rPr>
                <w:rFonts w:ascii="Times New Roman" w:hAnsi="Times New Roman" w:cs="Times New Roman"/>
                <w:sz w:val="24"/>
                <w:szCs w:val="24"/>
              </w:rPr>
              <w:t xml:space="preserve"> </w:t>
            </w:r>
            <w:hyperlink r:id="rId46" w:history="1">
              <w:proofErr w:type="spellStart"/>
              <w:r w:rsidRPr="000F142E">
                <w:rPr>
                  <w:rStyle w:val="Hyperlink"/>
                  <w:rFonts w:ascii="Times New Roman" w:hAnsi="Times New Roman" w:cs="Times New Roman"/>
                  <w:b/>
                  <w:bCs/>
                  <w:sz w:val="24"/>
                  <w:szCs w:val="24"/>
                </w:rPr>
                <w:t>hashtag#CreativityInLearning</w:t>
              </w:r>
              <w:proofErr w:type="spellEnd"/>
            </w:hyperlink>
            <w:r w:rsidRPr="000F142E">
              <w:rPr>
                <w:rFonts w:ascii="Times New Roman" w:hAnsi="Times New Roman" w:cs="Times New Roman"/>
                <w:sz w:val="24"/>
                <w:szCs w:val="24"/>
              </w:rPr>
              <w:t xml:space="preserve"> </w:t>
            </w:r>
            <w:hyperlink r:id="rId47" w:history="1">
              <w:proofErr w:type="spellStart"/>
              <w:r w:rsidRPr="000F142E">
                <w:rPr>
                  <w:rStyle w:val="Hyperlink"/>
                  <w:rFonts w:ascii="Times New Roman" w:hAnsi="Times New Roman" w:cs="Times New Roman"/>
                  <w:b/>
                  <w:bCs/>
                  <w:sz w:val="24"/>
                  <w:szCs w:val="24"/>
                </w:rPr>
                <w:t>hashtag#Collaboration</w:t>
              </w:r>
              <w:proofErr w:type="spellEnd"/>
            </w:hyperlink>
            <w:r w:rsidRPr="000F142E">
              <w:rPr>
                <w:rFonts w:ascii="Times New Roman" w:hAnsi="Times New Roman" w:cs="Times New Roman"/>
                <w:sz w:val="24"/>
                <w:szCs w:val="24"/>
              </w:rPr>
              <w:t xml:space="preserve"> </w:t>
            </w:r>
            <w:hyperlink r:id="rId48" w:history="1">
              <w:proofErr w:type="spellStart"/>
              <w:r w:rsidRPr="000F142E">
                <w:rPr>
                  <w:rStyle w:val="Hyperlink"/>
                  <w:rFonts w:ascii="Times New Roman" w:hAnsi="Times New Roman" w:cs="Times New Roman"/>
                  <w:b/>
                  <w:bCs/>
                  <w:sz w:val="24"/>
                  <w:szCs w:val="24"/>
                </w:rPr>
                <w:t>hashtag#CommunicationSkills</w:t>
              </w:r>
              <w:proofErr w:type="spellEnd"/>
            </w:hyperlink>
            <w:r w:rsidRPr="000F142E">
              <w:rPr>
                <w:rFonts w:ascii="Times New Roman" w:hAnsi="Times New Roman" w:cs="Times New Roman"/>
                <w:sz w:val="24"/>
                <w:szCs w:val="24"/>
              </w:rPr>
              <w:t xml:space="preserve"> </w:t>
            </w:r>
            <w:hyperlink r:id="rId49" w:history="1">
              <w:proofErr w:type="spellStart"/>
              <w:r w:rsidRPr="000F142E">
                <w:rPr>
                  <w:rStyle w:val="Hyperlink"/>
                  <w:rFonts w:ascii="Times New Roman" w:hAnsi="Times New Roman" w:cs="Times New Roman"/>
                  <w:b/>
                  <w:bCs/>
                  <w:sz w:val="24"/>
                  <w:szCs w:val="24"/>
                </w:rPr>
                <w:t>hashtag#CPD</w:t>
              </w:r>
              <w:proofErr w:type="spellEnd"/>
            </w:hyperlink>
            <w:r w:rsidRPr="000F142E">
              <w:rPr>
                <w:rFonts w:ascii="Times New Roman" w:hAnsi="Times New Roman" w:cs="Times New Roman"/>
                <w:sz w:val="24"/>
                <w:szCs w:val="24"/>
              </w:rPr>
              <w:t xml:space="preserve"> </w:t>
            </w:r>
            <w:hyperlink r:id="rId50" w:history="1">
              <w:proofErr w:type="spellStart"/>
              <w:r w:rsidRPr="000F142E">
                <w:rPr>
                  <w:rStyle w:val="Hyperlink"/>
                  <w:rFonts w:ascii="Times New Roman" w:hAnsi="Times New Roman" w:cs="Times New Roman"/>
                  <w:b/>
                  <w:bCs/>
                  <w:sz w:val="24"/>
                  <w:szCs w:val="24"/>
                </w:rPr>
                <w:t>hashtag#CPDforTeachers</w:t>
              </w:r>
              <w:proofErr w:type="spellEnd"/>
            </w:hyperlink>
          </w:p>
          <w:p w14:paraId="0794C0E5" w14:textId="77777777" w:rsidR="00053D49" w:rsidRPr="000F142E" w:rsidRDefault="00053D49">
            <w:pPr>
              <w:rPr>
                <w:rFonts w:ascii="Times New Roman" w:hAnsi="Times New Roman" w:cs="Times New Roman"/>
                <w:sz w:val="24"/>
                <w:szCs w:val="24"/>
              </w:rPr>
            </w:pPr>
          </w:p>
          <w:p w14:paraId="5D74243B" w14:textId="4FE8EAEE" w:rsidR="00053D49" w:rsidRPr="000F142E" w:rsidRDefault="00053D49">
            <w:pPr>
              <w:rPr>
                <w:rFonts w:ascii="Times New Roman" w:hAnsi="Times New Roman" w:cs="Times New Roman"/>
                <w:sz w:val="24"/>
                <w:szCs w:val="24"/>
              </w:rPr>
            </w:pPr>
            <w:r w:rsidRPr="000F142E">
              <w:rPr>
                <w:rFonts w:ascii="Times New Roman" w:hAnsi="Times New Roman" w:cs="Times New Roman"/>
                <w:sz w:val="24"/>
                <w:szCs w:val="24"/>
              </w:rPr>
              <w:t xml:space="preserve">More </w:t>
            </w:r>
            <w:hyperlink r:id="rId51" w:history="1">
              <w:r w:rsidRPr="000F142E">
                <w:rPr>
                  <w:rStyle w:val="Hyperlink"/>
                  <w:rFonts w:ascii="Times New Roman" w:hAnsi="Times New Roman" w:cs="Times New Roman"/>
                  <w:sz w:val="24"/>
                  <w:szCs w:val="24"/>
                </w:rPr>
                <w:t>he</w:t>
              </w:r>
              <w:r w:rsidRPr="000F142E">
                <w:rPr>
                  <w:rStyle w:val="Hyperlink"/>
                  <w:rFonts w:ascii="Times New Roman" w:hAnsi="Times New Roman" w:cs="Times New Roman"/>
                  <w:sz w:val="24"/>
                  <w:szCs w:val="24"/>
                </w:rPr>
                <w:t>r</w:t>
              </w:r>
              <w:r w:rsidRPr="000F142E">
                <w:rPr>
                  <w:rStyle w:val="Hyperlink"/>
                  <w:rFonts w:ascii="Times New Roman" w:hAnsi="Times New Roman" w:cs="Times New Roman"/>
                  <w:sz w:val="24"/>
                  <w:szCs w:val="24"/>
                </w:rPr>
                <w:t>e</w:t>
              </w:r>
            </w:hyperlink>
          </w:p>
          <w:p w14:paraId="7B05A635" w14:textId="77777777" w:rsidR="00053D49" w:rsidRPr="000F142E" w:rsidRDefault="00053D49">
            <w:pPr>
              <w:rPr>
                <w:rFonts w:ascii="Times New Roman" w:hAnsi="Times New Roman" w:cs="Times New Roman"/>
                <w:sz w:val="24"/>
                <w:szCs w:val="24"/>
              </w:rPr>
            </w:pPr>
          </w:p>
          <w:p w14:paraId="27EDDABD" w14:textId="767F81D9" w:rsidR="00053D49" w:rsidRPr="000F142E" w:rsidRDefault="000F142E">
            <w:pPr>
              <w:rPr>
                <w:rFonts w:ascii="Times New Roman" w:hAnsi="Times New Roman" w:cs="Times New Roman"/>
                <w:sz w:val="24"/>
                <w:szCs w:val="24"/>
              </w:rPr>
            </w:pPr>
            <w:r w:rsidRPr="000F142E">
              <w:rPr>
                <w:rFonts w:ascii="Times New Roman" w:hAnsi="Times New Roman" w:cs="Times New Roman"/>
                <w:sz w:val="24"/>
                <w:szCs w:val="24"/>
              </w:rPr>
              <w:t xml:space="preserve">Orient </w:t>
            </w:r>
            <w:proofErr w:type="spellStart"/>
            <w:r w:rsidRPr="000F142E">
              <w:rPr>
                <w:rFonts w:ascii="Times New Roman" w:hAnsi="Times New Roman" w:cs="Times New Roman"/>
                <w:sz w:val="24"/>
                <w:szCs w:val="24"/>
              </w:rPr>
              <w:t>BlackSwan</w:t>
            </w:r>
            <w:proofErr w:type="spellEnd"/>
            <w:r w:rsidRPr="000F142E">
              <w:rPr>
                <w:rFonts w:ascii="Times New Roman" w:hAnsi="Times New Roman" w:cs="Times New Roman"/>
                <w:sz w:val="24"/>
                <w:szCs w:val="24"/>
              </w:rPr>
              <w:t xml:space="preserve"> Team</w:t>
            </w:r>
          </w:p>
          <w:p w14:paraId="6138757B" w14:textId="6BC8BC45" w:rsidR="00053D49" w:rsidRDefault="00053D49"/>
        </w:tc>
      </w:tr>
    </w:tbl>
    <w:p w14:paraId="20FFB08E" w14:textId="77777777" w:rsidR="00053D49" w:rsidRDefault="00053D49"/>
    <w:sectPr w:rsidR="00053D49"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Ubuntu">
    <w:charset w:val="00"/>
    <w:family w:val="swiss"/>
    <w:pitch w:val="variable"/>
    <w:sig w:usb0="E00002FF" w:usb1="5000205B"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51FBD"/>
    <w:multiLevelType w:val="multilevel"/>
    <w:tmpl w:val="8896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948E2"/>
    <w:multiLevelType w:val="multilevel"/>
    <w:tmpl w:val="8BE4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5A4AA0"/>
    <w:multiLevelType w:val="multilevel"/>
    <w:tmpl w:val="1E560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B6060F"/>
    <w:multiLevelType w:val="multilevel"/>
    <w:tmpl w:val="4FC2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706485"/>
    <w:multiLevelType w:val="multilevel"/>
    <w:tmpl w:val="12D4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4059576">
    <w:abstractNumId w:val="3"/>
  </w:num>
  <w:num w:numId="2" w16cid:durableId="278419489">
    <w:abstractNumId w:val="4"/>
  </w:num>
  <w:num w:numId="3" w16cid:durableId="726874567">
    <w:abstractNumId w:val="0"/>
  </w:num>
  <w:num w:numId="4" w16cid:durableId="780344116">
    <w:abstractNumId w:val="2"/>
  </w:num>
  <w:num w:numId="5" w16cid:durableId="970404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129"/>
    <w:rsid w:val="00053D49"/>
    <w:rsid w:val="00095940"/>
    <w:rsid w:val="000F142E"/>
    <w:rsid w:val="00163E1A"/>
    <w:rsid w:val="002B0EE1"/>
    <w:rsid w:val="003054CE"/>
    <w:rsid w:val="003057AA"/>
    <w:rsid w:val="004337E9"/>
    <w:rsid w:val="004B2C60"/>
    <w:rsid w:val="00615775"/>
    <w:rsid w:val="0065380B"/>
    <w:rsid w:val="006A5558"/>
    <w:rsid w:val="00725309"/>
    <w:rsid w:val="007C2DC9"/>
    <w:rsid w:val="008328BE"/>
    <w:rsid w:val="008F6705"/>
    <w:rsid w:val="00932729"/>
    <w:rsid w:val="00946A80"/>
    <w:rsid w:val="0095209F"/>
    <w:rsid w:val="00994BD9"/>
    <w:rsid w:val="00B01C51"/>
    <w:rsid w:val="00BD5129"/>
    <w:rsid w:val="00BE3BE1"/>
    <w:rsid w:val="00DB5E60"/>
    <w:rsid w:val="00E421C5"/>
    <w:rsid w:val="00F33A0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9D26C"/>
  <w15:chartTrackingRefBased/>
  <w15:docId w15:val="{B0EE8E44-555B-4387-A146-F42644AE3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1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51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51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51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51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5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1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51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51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51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51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5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129"/>
    <w:rPr>
      <w:rFonts w:eastAsiaTheme="majorEastAsia" w:cstheme="majorBidi"/>
      <w:color w:val="272727" w:themeColor="text1" w:themeTint="D8"/>
    </w:rPr>
  </w:style>
  <w:style w:type="paragraph" w:styleId="Title">
    <w:name w:val="Title"/>
    <w:basedOn w:val="Normal"/>
    <w:next w:val="Normal"/>
    <w:link w:val="TitleChar"/>
    <w:uiPriority w:val="10"/>
    <w:qFormat/>
    <w:rsid w:val="00BD5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129"/>
    <w:pPr>
      <w:spacing w:before="160"/>
      <w:jc w:val="center"/>
    </w:pPr>
    <w:rPr>
      <w:i/>
      <w:iCs/>
      <w:color w:val="404040" w:themeColor="text1" w:themeTint="BF"/>
    </w:rPr>
  </w:style>
  <w:style w:type="character" w:customStyle="1" w:styleId="QuoteChar">
    <w:name w:val="Quote Char"/>
    <w:basedOn w:val="DefaultParagraphFont"/>
    <w:link w:val="Quote"/>
    <w:uiPriority w:val="29"/>
    <w:rsid w:val="00BD5129"/>
    <w:rPr>
      <w:i/>
      <w:iCs/>
      <w:color w:val="404040" w:themeColor="text1" w:themeTint="BF"/>
    </w:rPr>
  </w:style>
  <w:style w:type="paragraph" w:styleId="ListParagraph">
    <w:name w:val="List Paragraph"/>
    <w:basedOn w:val="Normal"/>
    <w:uiPriority w:val="34"/>
    <w:qFormat/>
    <w:rsid w:val="00BD5129"/>
    <w:pPr>
      <w:ind w:left="720"/>
      <w:contextualSpacing/>
    </w:pPr>
  </w:style>
  <w:style w:type="character" w:styleId="IntenseEmphasis">
    <w:name w:val="Intense Emphasis"/>
    <w:basedOn w:val="DefaultParagraphFont"/>
    <w:uiPriority w:val="21"/>
    <w:qFormat/>
    <w:rsid w:val="00BD5129"/>
    <w:rPr>
      <w:i/>
      <w:iCs/>
      <w:color w:val="2F5496" w:themeColor="accent1" w:themeShade="BF"/>
    </w:rPr>
  </w:style>
  <w:style w:type="paragraph" w:styleId="IntenseQuote">
    <w:name w:val="Intense Quote"/>
    <w:basedOn w:val="Normal"/>
    <w:next w:val="Normal"/>
    <w:link w:val="IntenseQuoteChar"/>
    <w:uiPriority w:val="30"/>
    <w:qFormat/>
    <w:rsid w:val="00BD51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5129"/>
    <w:rPr>
      <w:i/>
      <w:iCs/>
      <w:color w:val="2F5496" w:themeColor="accent1" w:themeShade="BF"/>
    </w:rPr>
  </w:style>
  <w:style w:type="character" w:styleId="IntenseReference">
    <w:name w:val="Intense Reference"/>
    <w:basedOn w:val="DefaultParagraphFont"/>
    <w:uiPriority w:val="32"/>
    <w:qFormat/>
    <w:rsid w:val="00BD5129"/>
    <w:rPr>
      <w:b/>
      <w:bCs/>
      <w:smallCaps/>
      <w:color w:val="2F5496" w:themeColor="accent1" w:themeShade="BF"/>
      <w:spacing w:val="5"/>
    </w:rPr>
  </w:style>
  <w:style w:type="table" w:styleId="TableGrid">
    <w:name w:val="Table Grid"/>
    <w:basedOn w:val="TableNormal"/>
    <w:uiPriority w:val="39"/>
    <w:rsid w:val="00994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4BD9"/>
    <w:rPr>
      <w:color w:val="0563C1" w:themeColor="hyperlink"/>
      <w:u w:val="single"/>
    </w:rPr>
  </w:style>
  <w:style w:type="character" w:styleId="UnresolvedMention">
    <w:name w:val="Unresolved Mention"/>
    <w:basedOn w:val="DefaultParagraphFont"/>
    <w:uiPriority w:val="99"/>
    <w:semiHidden/>
    <w:unhideWhenUsed/>
    <w:rsid w:val="00994BD9"/>
    <w:rPr>
      <w:color w:val="605E5C"/>
      <w:shd w:val="clear" w:color="auto" w:fill="E1DFDD"/>
    </w:rPr>
  </w:style>
  <w:style w:type="paragraph" w:styleId="NormalWeb">
    <w:name w:val="Normal (Web)"/>
    <w:basedOn w:val="Normal"/>
    <w:uiPriority w:val="99"/>
    <w:unhideWhenUsed/>
    <w:rsid w:val="006A55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A5558"/>
    <w:rPr>
      <w:b/>
      <w:bCs/>
    </w:rPr>
  </w:style>
  <w:style w:type="character" w:styleId="Emphasis">
    <w:name w:val="Emphasis"/>
    <w:basedOn w:val="DefaultParagraphFont"/>
    <w:uiPriority w:val="20"/>
    <w:qFormat/>
    <w:rsid w:val="006A5558"/>
    <w:rPr>
      <w:i/>
      <w:iCs/>
    </w:rPr>
  </w:style>
  <w:style w:type="character" w:styleId="FollowedHyperlink">
    <w:name w:val="FollowedHyperlink"/>
    <w:basedOn w:val="DefaultParagraphFont"/>
    <w:uiPriority w:val="99"/>
    <w:semiHidden/>
    <w:unhideWhenUsed/>
    <w:rsid w:val="000F14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58210">
      <w:bodyDiv w:val="1"/>
      <w:marLeft w:val="0"/>
      <w:marRight w:val="0"/>
      <w:marTop w:val="0"/>
      <w:marBottom w:val="0"/>
      <w:divBdr>
        <w:top w:val="none" w:sz="0" w:space="0" w:color="auto"/>
        <w:left w:val="none" w:sz="0" w:space="0" w:color="auto"/>
        <w:bottom w:val="none" w:sz="0" w:space="0" w:color="auto"/>
        <w:right w:val="none" w:sz="0" w:space="0" w:color="auto"/>
      </w:divBdr>
      <w:divsChild>
        <w:div w:id="262810733">
          <w:marLeft w:val="0"/>
          <w:marRight w:val="0"/>
          <w:marTop w:val="0"/>
          <w:marBottom w:val="0"/>
          <w:divBdr>
            <w:top w:val="none" w:sz="0" w:space="0" w:color="auto"/>
            <w:left w:val="none" w:sz="0" w:space="0" w:color="auto"/>
            <w:bottom w:val="none" w:sz="0" w:space="0" w:color="auto"/>
            <w:right w:val="none" w:sz="0" w:space="0" w:color="auto"/>
          </w:divBdr>
        </w:div>
        <w:div w:id="809791155">
          <w:marLeft w:val="0"/>
          <w:marRight w:val="0"/>
          <w:marTop w:val="0"/>
          <w:marBottom w:val="0"/>
          <w:divBdr>
            <w:top w:val="none" w:sz="0" w:space="0" w:color="auto"/>
            <w:left w:val="none" w:sz="0" w:space="0" w:color="auto"/>
            <w:bottom w:val="none" w:sz="0" w:space="0" w:color="auto"/>
            <w:right w:val="none" w:sz="0" w:space="0" w:color="auto"/>
          </w:divBdr>
        </w:div>
        <w:div w:id="725177381">
          <w:marLeft w:val="0"/>
          <w:marRight w:val="0"/>
          <w:marTop w:val="0"/>
          <w:marBottom w:val="0"/>
          <w:divBdr>
            <w:top w:val="none" w:sz="0" w:space="0" w:color="auto"/>
            <w:left w:val="none" w:sz="0" w:space="0" w:color="auto"/>
            <w:bottom w:val="none" w:sz="0" w:space="0" w:color="auto"/>
            <w:right w:val="none" w:sz="0" w:space="0" w:color="auto"/>
          </w:divBdr>
        </w:div>
        <w:div w:id="192501272">
          <w:marLeft w:val="0"/>
          <w:marRight w:val="0"/>
          <w:marTop w:val="0"/>
          <w:marBottom w:val="0"/>
          <w:divBdr>
            <w:top w:val="none" w:sz="0" w:space="0" w:color="auto"/>
            <w:left w:val="none" w:sz="0" w:space="0" w:color="auto"/>
            <w:bottom w:val="none" w:sz="0" w:space="0" w:color="auto"/>
            <w:right w:val="none" w:sz="0" w:space="0" w:color="auto"/>
          </w:divBdr>
        </w:div>
        <w:div w:id="458494279">
          <w:marLeft w:val="0"/>
          <w:marRight w:val="0"/>
          <w:marTop w:val="0"/>
          <w:marBottom w:val="0"/>
          <w:divBdr>
            <w:top w:val="none" w:sz="0" w:space="0" w:color="auto"/>
            <w:left w:val="none" w:sz="0" w:space="0" w:color="auto"/>
            <w:bottom w:val="none" w:sz="0" w:space="0" w:color="auto"/>
            <w:right w:val="none" w:sz="0" w:space="0" w:color="auto"/>
          </w:divBdr>
        </w:div>
        <w:div w:id="1374844309">
          <w:marLeft w:val="0"/>
          <w:marRight w:val="0"/>
          <w:marTop w:val="0"/>
          <w:marBottom w:val="0"/>
          <w:divBdr>
            <w:top w:val="none" w:sz="0" w:space="0" w:color="auto"/>
            <w:left w:val="none" w:sz="0" w:space="0" w:color="auto"/>
            <w:bottom w:val="none" w:sz="0" w:space="0" w:color="auto"/>
            <w:right w:val="none" w:sz="0" w:space="0" w:color="auto"/>
          </w:divBdr>
        </w:div>
      </w:divsChild>
    </w:div>
    <w:div w:id="95367333">
      <w:bodyDiv w:val="1"/>
      <w:marLeft w:val="0"/>
      <w:marRight w:val="0"/>
      <w:marTop w:val="0"/>
      <w:marBottom w:val="0"/>
      <w:divBdr>
        <w:top w:val="none" w:sz="0" w:space="0" w:color="auto"/>
        <w:left w:val="none" w:sz="0" w:space="0" w:color="auto"/>
        <w:bottom w:val="none" w:sz="0" w:space="0" w:color="auto"/>
        <w:right w:val="none" w:sz="0" w:space="0" w:color="auto"/>
      </w:divBdr>
      <w:divsChild>
        <w:div w:id="757486559">
          <w:marLeft w:val="0"/>
          <w:marRight w:val="0"/>
          <w:marTop w:val="0"/>
          <w:marBottom w:val="0"/>
          <w:divBdr>
            <w:top w:val="none" w:sz="0" w:space="0" w:color="auto"/>
            <w:left w:val="none" w:sz="0" w:space="0" w:color="auto"/>
            <w:bottom w:val="none" w:sz="0" w:space="0" w:color="auto"/>
            <w:right w:val="none" w:sz="0" w:space="0" w:color="auto"/>
          </w:divBdr>
        </w:div>
        <w:div w:id="704794444">
          <w:marLeft w:val="0"/>
          <w:marRight w:val="0"/>
          <w:marTop w:val="0"/>
          <w:marBottom w:val="0"/>
          <w:divBdr>
            <w:top w:val="none" w:sz="0" w:space="0" w:color="auto"/>
            <w:left w:val="none" w:sz="0" w:space="0" w:color="auto"/>
            <w:bottom w:val="none" w:sz="0" w:space="0" w:color="auto"/>
            <w:right w:val="none" w:sz="0" w:space="0" w:color="auto"/>
          </w:divBdr>
        </w:div>
      </w:divsChild>
    </w:div>
    <w:div w:id="121123105">
      <w:bodyDiv w:val="1"/>
      <w:marLeft w:val="0"/>
      <w:marRight w:val="0"/>
      <w:marTop w:val="0"/>
      <w:marBottom w:val="0"/>
      <w:divBdr>
        <w:top w:val="none" w:sz="0" w:space="0" w:color="auto"/>
        <w:left w:val="none" w:sz="0" w:space="0" w:color="auto"/>
        <w:bottom w:val="none" w:sz="0" w:space="0" w:color="auto"/>
        <w:right w:val="none" w:sz="0" w:space="0" w:color="auto"/>
      </w:divBdr>
      <w:divsChild>
        <w:div w:id="992295386">
          <w:marLeft w:val="0"/>
          <w:marRight w:val="0"/>
          <w:marTop w:val="0"/>
          <w:marBottom w:val="0"/>
          <w:divBdr>
            <w:top w:val="none" w:sz="0" w:space="0" w:color="auto"/>
            <w:left w:val="none" w:sz="0" w:space="0" w:color="auto"/>
            <w:bottom w:val="none" w:sz="0" w:space="0" w:color="auto"/>
            <w:right w:val="none" w:sz="0" w:space="0" w:color="auto"/>
          </w:divBdr>
          <w:divsChild>
            <w:div w:id="1553228308">
              <w:marLeft w:val="0"/>
              <w:marRight w:val="0"/>
              <w:marTop w:val="0"/>
              <w:marBottom w:val="0"/>
              <w:divBdr>
                <w:top w:val="none" w:sz="0" w:space="0" w:color="auto"/>
                <w:left w:val="none" w:sz="0" w:space="0" w:color="auto"/>
                <w:bottom w:val="none" w:sz="0" w:space="0" w:color="auto"/>
                <w:right w:val="none" w:sz="0" w:space="0" w:color="auto"/>
              </w:divBdr>
            </w:div>
          </w:divsChild>
        </w:div>
        <w:div w:id="1108967305">
          <w:marLeft w:val="0"/>
          <w:marRight w:val="0"/>
          <w:marTop w:val="0"/>
          <w:marBottom w:val="0"/>
          <w:divBdr>
            <w:top w:val="none" w:sz="0" w:space="0" w:color="auto"/>
            <w:left w:val="none" w:sz="0" w:space="0" w:color="auto"/>
            <w:bottom w:val="none" w:sz="0" w:space="0" w:color="auto"/>
            <w:right w:val="none" w:sz="0" w:space="0" w:color="auto"/>
          </w:divBdr>
          <w:divsChild>
            <w:div w:id="1648509485">
              <w:marLeft w:val="0"/>
              <w:marRight w:val="0"/>
              <w:marTop w:val="0"/>
              <w:marBottom w:val="0"/>
              <w:divBdr>
                <w:top w:val="none" w:sz="0" w:space="0" w:color="auto"/>
                <w:left w:val="none" w:sz="0" w:space="0" w:color="auto"/>
                <w:bottom w:val="none" w:sz="0" w:space="0" w:color="auto"/>
                <w:right w:val="none" w:sz="0" w:space="0" w:color="auto"/>
              </w:divBdr>
              <w:divsChild>
                <w:div w:id="63749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6397">
      <w:bodyDiv w:val="1"/>
      <w:marLeft w:val="0"/>
      <w:marRight w:val="0"/>
      <w:marTop w:val="0"/>
      <w:marBottom w:val="0"/>
      <w:divBdr>
        <w:top w:val="none" w:sz="0" w:space="0" w:color="auto"/>
        <w:left w:val="none" w:sz="0" w:space="0" w:color="auto"/>
        <w:bottom w:val="none" w:sz="0" w:space="0" w:color="auto"/>
        <w:right w:val="none" w:sz="0" w:space="0" w:color="auto"/>
      </w:divBdr>
      <w:divsChild>
        <w:div w:id="470025738">
          <w:marLeft w:val="0"/>
          <w:marRight w:val="0"/>
          <w:marTop w:val="0"/>
          <w:marBottom w:val="120"/>
          <w:divBdr>
            <w:top w:val="none" w:sz="0" w:space="0" w:color="auto"/>
            <w:left w:val="none" w:sz="0" w:space="0" w:color="auto"/>
            <w:bottom w:val="none" w:sz="0" w:space="0" w:color="auto"/>
            <w:right w:val="none" w:sz="0" w:space="0" w:color="auto"/>
          </w:divBdr>
          <w:divsChild>
            <w:div w:id="1966109801">
              <w:marLeft w:val="0"/>
              <w:marRight w:val="0"/>
              <w:marTop w:val="0"/>
              <w:marBottom w:val="0"/>
              <w:divBdr>
                <w:top w:val="none" w:sz="0" w:space="0" w:color="auto"/>
                <w:left w:val="none" w:sz="0" w:space="0" w:color="auto"/>
                <w:bottom w:val="none" w:sz="0" w:space="0" w:color="auto"/>
                <w:right w:val="none" w:sz="0" w:space="0" w:color="auto"/>
              </w:divBdr>
              <w:divsChild>
                <w:div w:id="1328707511">
                  <w:marLeft w:val="0"/>
                  <w:marRight w:val="0"/>
                  <w:marTop w:val="0"/>
                  <w:marBottom w:val="0"/>
                  <w:divBdr>
                    <w:top w:val="none" w:sz="0" w:space="0" w:color="auto"/>
                    <w:left w:val="none" w:sz="0" w:space="0" w:color="auto"/>
                    <w:bottom w:val="none" w:sz="0" w:space="0" w:color="auto"/>
                    <w:right w:val="none" w:sz="0" w:space="0" w:color="auto"/>
                  </w:divBdr>
                  <w:divsChild>
                    <w:div w:id="1065297550">
                      <w:marLeft w:val="0"/>
                      <w:marRight w:val="0"/>
                      <w:marTop w:val="0"/>
                      <w:marBottom w:val="0"/>
                      <w:divBdr>
                        <w:top w:val="none" w:sz="0" w:space="0" w:color="auto"/>
                        <w:left w:val="none" w:sz="0" w:space="0" w:color="auto"/>
                        <w:bottom w:val="none" w:sz="0" w:space="0" w:color="auto"/>
                        <w:right w:val="none" w:sz="0" w:space="0" w:color="auto"/>
                      </w:divBdr>
                    </w:div>
                    <w:div w:id="714624017">
                      <w:marLeft w:val="0"/>
                      <w:marRight w:val="0"/>
                      <w:marTop w:val="0"/>
                      <w:marBottom w:val="0"/>
                      <w:divBdr>
                        <w:top w:val="none" w:sz="0" w:space="0" w:color="auto"/>
                        <w:left w:val="none" w:sz="0" w:space="0" w:color="auto"/>
                        <w:bottom w:val="none" w:sz="0" w:space="0" w:color="auto"/>
                        <w:right w:val="none" w:sz="0" w:space="0" w:color="auto"/>
                      </w:divBdr>
                    </w:div>
                  </w:divsChild>
                </w:div>
                <w:div w:id="1536040922">
                  <w:marLeft w:val="0"/>
                  <w:marRight w:val="0"/>
                  <w:marTop w:val="0"/>
                  <w:marBottom w:val="0"/>
                  <w:divBdr>
                    <w:top w:val="none" w:sz="0" w:space="0" w:color="auto"/>
                    <w:left w:val="none" w:sz="0" w:space="0" w:color="auto"/>
                    <w:bottom w:val="none" w:sz="0" w:space="0" w:color="auto"/>
                    <w:right w:val="none" w:sz="0" w:space="0" w:color="auto"/>
                  </w:divBdr>
                  <w:divsChild>
                    <w:div w:id="13292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2754">
              <w:marLeft w:val="0"/>
              <w:marRight w:val="0"/>
              <w:marTop w:val="0"/>
              <w:marBottom w:val="0"/>
              <w:divBdr>
                <w:top w:val="none" w:sz="0" w:space="0" w:color="auto"/>
                <w:left w:val="none" w:sz="0" w:space="0" w:color="auto"/>
                <w:bottom w:val="none" w:sz="0" w:space="0" w:color="auto"/>
                <w:right w:val="none" w:sz="0" w:space="0" w:color="auto"/>
              </w:divBdr>
            </w:div>
          </w:divsChild>
        </w:div>
        <w:div w:id="1038549253">
          <w:marLeft w:val="0"/>
          <w:marRight w:val="0"/>
          <w:marTop w:val="0"/>
          <w:marBottom w:val="120"/>
          <w:divBdr>
            <w:top w:val="none" w:sz="0" w:space="0" w:color="auto"/>
            <w:left w:val="none" w:sz="0" w:space="0" w:color="auto"/>
            <w:bottom w:val="none" w:sz="0" w:space="0" w:color="auto"/>
            <w:right w:val="none" w:sz="0" w:space="0" w:color="auto"/>
          </w:divBdr>
          <w:divsChild>
            <w:div w:id="1130439642">
              <w:marLeft w:val="0"/>
              <w:marRight w:val="0"/>
              <w:marTop w:val="0"/>
              <w:marBottom w:val="0"/>
              <w:divBdr>
                <w:top w:val="none" w:sz="0" w:space="0" w:color="auto"/>
                <w:left w:val="none" w:sz="0" w:space="0" w:color="auto"/>
                <w:bottom w:val="none" w:sz="0" w:space="0" w:color="auto"/>
                <w:right w:val="none" w:sz="0" w:space="0" w:color="auto"/>
              </w:divBdr>
            </w:div>
            <w:div w:id="2022120013">
              <w:marLeft w:val="0"/>
              <w:marRight w:val="0"/>
              <w:marTop w:val="0"/>
              <w:marBottom w:val="0"/>
              <w:divBdr>
                <w:top w:val="none" w:sz="0" w:space="0" w:color="auto"/>
                <w:left w:val="none" w:sz="0" w:space="0" w:color="auto"/>
                <w:bottom w:val="none" w:sz="0" w:space="0" w:color="auto"/>
                <w:right w:val="none" w:sz="0" w:space="0" w:color="auto"/>
              </w:divBdr>
            </w:div>
            <w:div w:id="6534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359034">
      <w:bodyDiv w:val="1"/>
      <w:marLeft w:val="0"/>
      <w:marRight w:val="0"/>
      <w:marTop w:val="0"/>
      <w:marBottom w:val="0"/>
      <w:divBdr>
        <w:top w:val="none" w:sz="0" w:space="0" w:color="auto"/>
        <w:left w:val="none" w:sz="0" w:space="0" w:color="auto"/>
        <w:bottom w:val="none" w:sz="0" w:space="0" w:color="auto"/>
        <w:right w:val="none" w:sz="0" w:space="0" w:color="auto"/>
      </w:divBdr>
      <w:divsChild>
        <w:div w:id="482967185">
          <w:marLeft w:val="0"/>
          <w:marRight w:val="0"/>
          <w:marTop w:val="0"/>
          <w:marBottom w:val="0"/>
          <w:divBdr>
            <w:top w:val="none" w:sz="0" w:space="0" w:color="auto"/>
            <w:left w:val="none" w:sz="0" w:space="0" w:color="auto"/>
            <w:bottom w:val="none" w:sz="0" w:space="0" w:color="auto"/>
            <w:right w:val="none" w:sz="0" w:space="0" w:color="auto"/>
          </w:divBdr>
        </w:div>
        <w:div w:id="513233139">
          <w:marLeft w:val="0"/>
          <w:marRight w:val="0"/>
          <w:marTop w:val="0"/>
          <w:marBottom w:val="0"/>
          <w:divBdr>
            <w:top w:val="none" w:sz="0" w:space="0" w:color="auto"/>
            <w:left w:val="none" w:sz="0" w:space="0" w:color="auto"/>
            <w:bottom w:val="none" w:sz="0" w:space="0" w:color="auto"/>
            <w:right w:val="none" w:sz="0" w:space="0" w:color="auto"/>
          </w:divBdr>
        </w:div>
        <w:div w:id="562373261">
          <w:marLeft w:val="0"/>
          <w:marRight w:val="0"/>
          <w:marTop w:val="0"/>
          <w:marBottom w:val="0"/>
          <w:divBdr>
            <w:top w:val="none" w:sz="0" w:space="0" w:color="auto"/>
            <w:left w:val="none" w:sz="0" w:space="0" w:color="auto"/>
            <w:bottom w:val="none" w:sz="0" w:space="0" w:color="auto"/>
            <w:right w:val="none" w:sz="0" w:space="0" w:color="auto"/>
          </w:divBdr>
        </w:div>
        <w:div w:id="853496165">
          <w:marLeft w:val="0"/>
          <w:marRight w:val="0"/>
          <w:marTop w:val="0"/>
          <w:marBottom w:val="0"/>
          <w:divBdr>
            <w:top w:val="none" w:sz="0" w:space="0" w:color="auto"/>
            <w:left w:val="none" w:sz="0" w:space="0" w:color="auto"/>
            <w:bottom w:val="none" w:sz="0" w:space="0" w:color="auto"/>
            <w:right w:val="none" w:sz="0" w:space="0" w:color="auto"/>
          </w:divBdr>
        </w:div>
        <w:div w:id="964889541">
          <w:marLeft w:val="0"/>
          <w:marRight w:val="0"/>
          <w:marTop w:val="0"/>
          <w:marBottom w:val="0"/>
          <w:divBdr>
            <w:top w:val="none" w:sz="0" w:space="0" w:color="auto"/>
            <w:left w:val="none" w:sz="0" w:space="0" w:color="auto"/>
            <w:bottom w:val="none" w:sz="0" w:space="0" w:color="auto"/>
            <w:right w:val="none" w:sz="0" w:space="0" w:color="auto"/>
          </w:divBdr>
        </w:div>
      </w:divsChild>
    </w:div>
    <w:div w:id="234707393">
      <w:bodyDiv w:val="1"/>
      <w:marLeft w:val="0"/>
      <w:marRight w:val="0"/>
      <w:marTop w:val="0"/>
      <w:marBottom w:val="0"/>
      <w:divBdr>
        <w:top w:val="none" w:sz="0" w:space="0" w:color="auto"/>
        <w:left w:val="none" w:sz="0" w:space="0" w:color="auto"/>
        <w:bottom w:val="none" w:sz="0" w:space="0" w:color="auto"/>
        <w:right w:val="none" w:sz="0" w:space="0" w:color="auto"/>
      </w:divBdr>
      <w:divsChild>
        <w:div w:id="1274285804">
          <w:marLeft w:val="0"/>
          <w:marRight w:val="0"/>
          <w:marTop w:val="0"/>
          <w:marBottom w:val="120"/>
          <w:divBdr>
            <w:top w:val="none" w:sz="0" w:space="0" w:color="auto"/>
            <w:left w:val="none" w:sz="0" w:space="0" w:color="auto"/>
            <w:bottom w:val="none" w:sz="0" w:space="0" w:color="auto"/>
            <w:right w:val="none" w:sz="0" w:space="0" w:color="auto"/>
          </w:divBdr>
          <w:divsChild>
            <w:div w:id="806123387">
              <w:marLeft w:val="0"/>
              <w:marRight w:val="0"/>
              <w:marTop w:val="0"/>
              <w:marBottom w:val="0"/>
              <w:divBdr>
                <w:top w:val="none" w:sz="0" w:space="0" w:color="auto"/>
                <w:left w:val="none" w:sz="0" w:space="0" w:color="auto"/>
                <w:bottom w:val="none" w:sz="0" w:space="0" w:color="auto"/>
                <w:right w:val="none" w:sz="0" w:space="0" w:color="auto"/>
              </w:divBdr>
              <w:divsChild>
                <w:div w:id="1308126656">
                  <w:marLeft w:val="0"/>
                  <w:marRight w:val="0"/>
                  <w:marTop w:val="0"/>
                  <w:marBottom w:val="0"/>
                  <w:divBdr>
                    <w:top w:val="none" w:sz="0" w:space="0" w:color="auto"/>
                    <w:left w:val="none" w:sz="0" w:space="0" w:color="auto"/>
                    <w:bottom w:val="none" w:sz="0" w:space="0" w:color="auto"/>
                    <w:right w:val="none" w:sz="0" w:space="0" w:color="auto"/>
                  </w:divBdr>
                  <w:divsChild>
                    <w:div w:id="627205748">
                      <w:marLeft w:val="0"/>
                      <w:marRight w:val="0"/>
                      <w:marTop w:val="0"/>
                      <w:marBottom w:val="0"/>
                      <w:divBdr>
                        <w:top w:val="none" w:sz="0" w:space="0" w:color="auto"/>
                        <w:left w:val="none" w:sz="0" w:space="0" w:color="auto"/>
                        <w:bottom w:val="none" w:sz="0" w:space="0" w:color="auto"/>
                        <w:right w:val="none" w:sz="0" w:space="0" w:color="auto"/>
                      </w:divBdr>
                    </w:div>
                    <w:div w:id="221983189">
                      <w:marLeft w:val="0"/>
                      <w:marRight w:val="0"/>
                      <w:marTop w:val="0"/>
                      <w:marBottom w:val="0"/>
                      <w:divBdr>
                        <w:top w:val="none" w:sz="0" w:space="0" w:color="auto"/>
                        <w:left w:val="none" w:sz="0" w:space="0" w:color="auto"/>
                        <w:bottom w:val="none" w:sz="0" w:space="0" w:color="auto"/>
                        <w:right w:val="none" w:sz="0" w:space="0" w:color="auto"/>
                      </w:divBdr>
                    </w:div>
                  </w:divsChild>
                </w:div>
                <w:div w:id="852913284">
                  <w:marLeft w:val="0"/>
                  <w:marRight w:val="0"/>
                  <w:marTop w:val="0"/>
                  <w:marBottom w:val="0"/>
                  <w:divBdr>
                    <w:top w:val="none" w:sz="0" w:space="0" w:color="auto"/>
                    <w:left w:val="none" w:sz="0" w:space="0" w:color="auto"/>
                    <w:bottom w:val="none" w:sz="0" w:space="0" w:color="auto"/>
                    <w:right w:val="none" w:sz="0" w:space="0" w:color="auto"/>
                  </w:divBdr>
                  <w:divsChild>
                    <w:div w:id="32231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25457">
              <w:marLeft w:val="0"/>
              <w:marRight w:val="0"/>
              <w:marTop w:val="0"/>
              <w:marBottom w:val="0"/>
              <w:divBdr>
                <w:top w:val="none" w:sz="0" w:space="0" w:color="auto"/>
                <w:left w:val="none" w:sz="0" w:space="0" w:color="auto"/>
                <w:bottom w:val="none" w:sz="0" w:space="0" w:color="auto"/>
                <w:right w:val="none" w:sz="0" w:space="0" w:color="auto"/>
              </w:divBdr>
            </w:div>
          </w:divsChild>
        </w:div>
        <w:div w:id="601572043">
          <w:marLeft w:val="0"/>
          <w:marRight w:val="0"/>
          <w:marTop w:val="0"/>
          <w:marBottom w:val="120"/>
          <w:divBdr>
            <w:top w:val="none" w:sz="0" w:space="0" w:color="auto"/>
            <w:left w:val="none" w:sz="0" w:space="0" w:color="auto"/>
            <w:bottom w:val="none" w:sz="0" w:space="0" w:color="auto"/>
            <w:right w:val="none" w:sz="0" w:space="0" w:color="auto"/>
          </w:divBdr>
          <w:divsChild>
            <w:div w:id="237592795">
              <w:marLeft w:val="0"/>
              <w:marRight w:val="0"/>
              <w:marTop w:val="0"/>
              <w:marBottom w:val="0"/>
              <w:divBdr>
                <w:top w:val="none" w:sz="0" w:space="0" w:color="auto"/>
                <w:left w:val="none" w:sz="0" w:space="0" w:color="auto"/>
                <w:bottom w:val="none" w:sz="0" w:space="0" w:color="auto"/>
                <w:right w:val="none" w:sz="0" w:space="0" w:color="auto"/>
              </w:divBdr>
            </w:div>
            <w:div w:id="1385763196">
              <w:marLeft w:val="0"/>
              <w:marRight w:val="0"/>
              <w:marTop w:val="0"/>
              <w:marBottom w:val="0"/>
              <w:divBdr>
                <w:top w:val="none" w:sz="0" w:space="0" w:color="auto"/>
                <w:left w:val="none" w:sz="0" w:space="0" w:color="auto"/>
                <w:bottom w:val="none" w:sz="0" w:space="0" w:color="auto"/>
                <w:right w:val="none" w:sz="0" w:space="0" w:color="auto"/>
              </w:divBdr>
            </w:div>
            <w:div w:id="121392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6272">
      <w:bodyDiv w:val="1"/>
      <w:marLeft w:val="0"/>
      <w:marRight w:val="0"/>
      <w:marTop w:val="0"/>
      <w:marBottom w:val="0"/>
      <w:divBdr>
        <w:top w:val="none" w:sz="0" w:space="0" w:color="auto"/>
        <w:left w:val="none" w:sz="0" w:space="0" w:color="auto"/>
        <w:bottom w:val="none" w:sz="0" w:space="0" w:color="auto"/>
        <w:right w:val="none" w:sz="0" w:space="0" w:color="auto"/>
      </w:divBdr>
      <w:divsChild>
        <w:div w:id="407310224">
          <w:marLeft w:val="0"/>
          <w:marRight w:val="0"/>
          <w:marTop w:val="0"/>
          <w:marBottom w:val="0"/>
          <w:divBdr>
            <w:top w:val="single" w:sz="4" w:space="31" w:color="auto"/>
            <w:left w:val="none" w:sz="0" w:space="0" w:color="auto"/>
            <w:bottom w:val="single" w:sz="4" w:space="0" w:color="auto"/>
            <w:right w:val="none" w:sz="0" w:space="0" w:color="auto"/>
          </w:divBdr>
          <w:divsChild>
            <w:div w:id="1648245131">
              <w:marLeft w:val="0"/>
              <w:marRight w:val="0"/>
              <w:marTop w:val="0"/>
              <w:marBottom w:val="0"/>
              <w:divBdr>
                <w:top w:val="none" w:sz="0" w:space="0" w:color="auto"/>
                <w:left w:val="none" w:sz="0" w:space="0" w:color="auto"/>
                <w:bottom w:val="none" w:sz="0" w:space="0" w:color="auto"/>
                <w:right w:val="none" w:sz="0" w:space="0" w:color="auto"/>
              </w:divBdr>
              <w:divsChild>
                <w:div w:id="38063979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428544229">
          <w:marLeft w:val="0"/>
          <w:marRight w:val="0"/>
          <w:marTop w:val="0"/>
          <w:marBottom w:val="0"/>
          <w:divBdr>
            <w:top w:val="none" w:sz="0" w:space="0" w:color="auto"/>
            <w:left w:val="none" w:sz="0" w:space="0" w:color="auto"/>
            <w:bottom w:val="none" w:sz="0" w:space="0" w:color="auto"/>
            <w:right w:val="none" w:sz="0" w:space="0" w:color="auto"/>
          </w:divBdr>
          <w:divsChild>
            <w:div w:id="1989437027">
              <w:marLeft w:val="0"/>
              <w:marRight w:val="0"/>
              <w:marTop w:val="0"/>
              <w:marBottom w:val="0"/>
              <w:divBdr>
                <w:top w:val="none" w:sz="0" w:space="0" w:color="auto"/>
                <w:left w:val="none" w:sz="0" w:space="0" w:color="auto"/>
                <w:bottom w:val="none" w:sz="0" w:space="0" w:color="auto"/>
                <w:right w:val="none" w:sz="0" w:space="0" w:color="auto"/>
              </w:divBdr>
              <w:divsChild>
                <w:div w:id="1312514772">
                  <w:marLeft w:val="0"/>
                  <w:marRight w:val="0"/>
                  <w:marTop w:val="0"/>
                  <w:marBottom w:val="0"/>
                  <w:divBdr>
                    <w:top w:val="none" w:sz="0" w:space="0" w:color="auto"/>
                    <w:left w:val="none" w:sz="0" w:space="0" w:color="auto"/>
                    <w:bottom w:val="none" w:sz="0" w:space="0" w:color="auto"/>
                    <w:right w:val="none" w:sz="0" w:space="0" w:color="auto"/>
                  </w:divBdr>
                  <w:divsChild>
                    <w:div w:id="1043361215">
                      <w:marLeft w:val="0"/>
                      <w:marRight w:val="0"/>
                      <w:marTop w:val="0"/>
                      <w:marBottom w:val="0"/>
                      <w:divBdr>
                        <w:top w:val="none" w:sz="0" w:space="0" w:color="auto"/>
                        <w:left w:val="none" w:sz="0" w:space="0" w:color="auto"/>
                        <w:bottom w:val="none" w:sz="0" w:space="0" w:color="auto"/>
                        <w:right w:val="none" w:sz="0" w:space="0" w:color="auto"/>
                      </w:divBdr>
                      <w:divsChild>
                        <w:div w:id="812337162">
                          <w:marLeft w:val="0"/>
                          <w:marRight w:val="0"/>
                          <w:marTop w:val="0"/>
                          <w:marBottom w:val="0"/>
                          <w:divBdr>
                            <w:top w:val="none" w:sz="0" w:space="0" w:color="auto"/>
                            <w:left w:val="none" w:sz="0" w:space="0" w:color="auto"/>
                            <w:bottom w:val="none" w:sz="0" w:space="0" w:color="auto"/>
                            <w:right w:val="none" w:sz="0" w:space="0" w:color="auto"/>
                          </w:divBdr>
                        </w:div>
                      </w:divsChild>
                    </w:div>
                    <w:div w:id="156529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124433">
          <w:marLeft w:val="0"/>
          <w:marRight w:val="0"/>
          <w:marTop w:val="0"/>
          <w:marBottom w:val="0"/>
          <w:divBdr>
            <w:top w:val="none" w:sz="0" w:space="0" w:color="auto"/>
            <w:left w:val="none" w:sz="0" w:space="0" w:color="auto"/>
            <w:bottom w:val="none" w:sz="0" w:space="0" w:color="auto"/>
            <w:right w:val="none" w:sz="0" w:space="0" w:color="auto"/>
          </w:divBdr>
          <w:divsChild>
            <w:div w:id="33628403">
              <w:marLeft w:val="0"/>
              <w:marRight w:val="0"/>
              <w:marTop w:val="0"/>
              <w:marBottom w:val="0"/>
              <w:divBdr>
                <w:top w:val="none" w:sz="0" w:space="0" w:color="auto"/>
                <w:left w:val="none" w:sz="0" w:space="0" w:color="auto"/>
                <w:bottom w:val="none" w:sz="0" w:space="0" w:color="auto"/>
                <w:right w:val="none" w:sz="0" w:space="0" w:color="auto"/>
              </w:divBdr>
              <w:divsChild>
                <w:div w:id="10577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58088">
      <w:bodyDiv w:val="1"/>
      <w:marLeft w:val="0"/>
      <w:marRight w:val="0"/>
      <w:marTop w:val="0"/>
      <w:marBottom w:val="0"/>
      <w:divBdr>
        <w:top w:val="none" w:sz="0" w:space="0" w:color="auto"/>
        <w:left w:val="none" w:sz="0" w:space="0" w:color="auto"/>
        <w:bottom w:val="none" w:sz="0" w:space="0" w:color="auto"/>
        <w:right w:val="none" w:sz="0" w:space="0" w:color="auto"/>
      </w:divBdr>
      <w:divsChild>
        <w:div w:id="5987485">
          <w:marLeft w:val="0"/>
          <w:marRight w:val="0"/>
          <w:marTop w:val="0"/>
          <w:marBottom w:val="0"/>
          <w:divBdr>
            <w:top w:val="none" w:sz="0" w:space="0" w:color="auto"/>
            <w:left w:val="none" w:sz="0" w:space="0" w:color="auto"/>
            <w:bottom w:val="none" w:sz="0" w:space="0" w:color="auto"/>
            <w:right w:val="none" w:sz="0" w:space="0" w:color="auto"/>
          </w:divBdr>
        </w:div>
        <w:div w:id="57365826">
          <w:marLeft w:val="0"/>
          <w:marRight w:val="0"/>
          <w:marTop w:val="0"/>
          <w:marBottom w:val="0"/>
          <w:divBdr>
            <w:top w:val="none" w:sz="0" w:space="0" w:color="auto"/>
            <w:left w:val="none" w:sz="0" w:space="0" w:color="auto"/>
            <w:bottom w:val="none" w:sz="0" w:space="0" w:color="auto"/>
            <w:right w:val="none" w:sz="0" w:space="0" w:color="auto"/>
          </w:divBdr>
        </w:div>
        <w:div w:id="351496997">
          <w:marLeft w:val="0"/>
          <w:marRight w:val="0"/>
          <w:marTop w:val="0"/>
          <w:marBottom w:val="0"/>
          <w:divBdr>
            <w:top w:val="none" w:sz="0" w:space="0" w:color="auto"/>
            <w:left w:val="none" w:sz="0" w:space="0" w:color="auto"/>
            <w:bottom w:val="none" w:sz="0" w:space="0" w:color="auto"/>
            <w:right w:val="none" w:sz="0" w:space="0" w:color="auto"/>
          </w:divBdr>
        </w:div>
        <w:div w:id="565460220">
          <w:marLeft w:val="0"/>
          <w:marRight w:val="0"/>
          <w:marTop w:val="0"/>
          <w:marBottom w:val="0"/>
          <w:divBdr>
            <w:top w:val="none" w:sz="0" w:space="0" w:color="auto"/>
            <w:left w:val="none" w:sz="0" w:space="0" w:color="auto"/>
            <w:bottom w:val="none" w:sz="0" w:space="0" w:color="auto"/>
            <w:right w:val="none" w:sz="0" w:space="0" w:color="auto"/>
          </w:divBdr>
        </w:div>
        <w:div w:id="575820118">
          <w:marLeft w:val="0"/>
          <w:marRight w:val="0"/>
          <w:marTop w:val="0"/>
          <w:marBottom w:val="0"/>
          <w:divBdr>
            <w:top w:val="none" w:sz="0" w:space="0" w:color="auto"/>
            <w:left w:val="none" w:sz="0" w:space="0" w:color="auto"/>
            <w:bottom w:val="none" w:sz="0" w:space="0" w:color="auto"/>
            <w:right w:val="none" w:sz="0" w:space="0" w:color="auto"/>
          </w:divBdr>
        </w:div>
        <w:div w:id="834151926">
          <w:marLeft w:val="0"/>
          <w:marRight w:val="0"/>
          <w:marTop w:val="0"/>
          <w:marBottom w:val="0"/>
          <w:divBdr>
            <w:top w:val="none" w:sz="0" w:space="0" w:color="auto"/>
            <w:left w:val="none" w:sz="0" w:space="0" w:color="auto"/>
            <w:bottom w:val="none" w:sz="0" w:space="0" w:color="auto"/>
            <w:right w:val="none" w:sz="0" w:space="0" w:color="auto"/>
          </w:divBdr>
        </w:div>
        <w:div w:id="1325085395">
          <w:marLeft w:val="0"/>
          <w:marRight w:val="0"/>
          <w:marTop w:val="0"/>
          <w:marBottom w:val="0"/>
          <w:divBdr>
            <w:top w:val="none" w:sz="0" w:space="0" w:color="auto"/>
            <w:left w:val="none" w:sz="0" w:space="0" w:color="auto"/>
            <w:bottom w:val="none" w:sz="0" w:space="0" w:color="auto"/>
            <w:right w:val="none" w:sz="0" w:space="0" w:color="auto"/>
          </w:divBdr>
        </w:div>
        <w:div w:id="1566257480">
          <w:marLeft w:val="0"/>
          <w:marRight w:val="0"/>
          <w:marTop w:val="0"/>
          <w:marBottom w:val="0"/>
          <w:divBdr>
            <w:top w:val="none" w:sz="0" w:space="0" w:color="auto"/>
            <w:left w:val="none" w:sz="0" w:space="0" w:color="auto"/>
            <w:bottom w:val="none" w:sz="0" w:space="0" w:color="auto"/>
            <w:right w:val="none" w:sz="0" w:space="0" w:color="auto"/>
          </w:divBdr>
          <w:divsChild>
            <w:div w:id="495804128">
              <w:marLeft w:val="0"/>
              <w:marRight w:val="0"/>
              <w:marTop w:val="0"/>
              <w:marBottom w:val="0"/>
              <w:divBdr>
                <w:top w:val="none" w:sz="0" w:space="0" w:color="auto"/>
                <w:left w:val="none" w:sz="0" w:space="0" w:color="auto"/>
                <w:bottom w:val="none" w:sz="0" w:space="0" w:color="auto"/>
                <w:right w:val="none" w:sz="0" w:space="0" w:color="auto"/>
              </w:divBdr>
            </w:div>
            <w:div w:id="1605268267">
              <w:marLeft w:val="0"/>
              <w:marRight w:val="0"/>
              <w:marTop w:val="0"/>
              <w:marBottom w:val="0"/>
              <w:divBdr>
                <w:top w:val="none" w:sz="0" w:space="0" w:color="auto"/>
                <w:left w:val="none" w:sz="0" w:space="0" w:color="auto"/>
                <w:bottom w:val="none" w:sz="0" w:space="0" w:color="auto"/>
                <w:right w:val="none" w:sz="0" w:space="0" w:color="auto"/>
              </w:divBdr>
            </w:div>
            <w:div w:id="1626085383">
              <w:marLeft w:val="0"/>
              <w:marRight w:val="0"/>
              <w:marTop w:val="0"/>
              <w:marBottom w:val="0"/>
              <w:divBdr>
                <w:top w:val="none" w:sz="0" w:space="0" w:color="auto"/>
                <w:left w:val="none" w:sz="0" w:space="0" w:color="auto"/>
                <w:bottom w:val="none" w:sz="0" w:space="0" w:color="auto"/>
                <w:right w:val="none" w:sz="0" w:space="0" w:color="auto"/>
              </w:divBdr>
            </w:div>
          </w:divsChild>
        </w:div>
        <w:div w:id="1718042722">
          <w:marLeft w:val="0"/>
          <w:marRight w:val="0"/>
          <w:marTop w:val="0"/>
          <w:marBottom w:val="0"/>
          <w:divBdr>
            <w:top w:val="none" w:sz="0" w:space="0" w:color="auto"/>
            <w:left w:val="none" w:sz="0" w:space="0" w:color="auto"/>
            <w:bottom w:val="none" w:sz="0" w:space="0" w:color="auto"/>
            <w:right w:val="none" w:sz="0" w:space="0" w:color="auto"/>
          </w:divBdr>
        </w:div>
        <w:div w:id="1818455862">
          <w:marLeft w:val="0"/>
          <w:marRight w:val="0"/>
          <w:marTop w:val="0"/>
          <w:marBottom w:val="0"/>
          <w:divBdr>
            <w:top w:val="none" w:sz="0" w:space="0" w:color="auto"/>
            <w:left w:val="none" w:sz="0" w:space="0" w:color="auto"/>
            <w:bottom w:val="none" w:sz="0" w:space="0" w:color="auto"/>
            <w:right w:val="none" w:sz="0" w:space="0" w:color="auto"/>
          </w:divBdr>
        </w:div>
        <w:div w:id="1915895592">
          <w:marLeft w:val="0"/>
          <w:marRight w:val="0"/>
          <w:marTop w:val="0"/>
          <w:marBottom w:val="0"/>
          <w:divBdr>
            <w:top w:val="none" w:sz="0" w:space="0" w:color="auto"/>
            <w:left w:val="none" w:sz="0" w:space="0" w:color="auto"/>
            <w:bottom w:val="none" w:sz="0" w:space="0" w:color="auto"/>
            <w:right w:val="none" w:sz="0" w:space="0" w:color="auto"/>
          </w:divBdr>
        </w:div>
      </w:divsChild>
    </w:div>
    <w:div w:id="1702168926">
      <w:bodyDiv w:val="1"/>
      <w:marLeft w:val="0"/>
      <w:marRight w:val="0"/>
      <w:marTop w:val="0"/>
      <w:marBottom w:val="0"/>
      <w:divBdr>
        <w:top w:val="none" w:sz="0" w:space="0" w:color="auto"/>
        <w:left w:val="none" w:sz="0" w:space="0" w:color="auto"/>
        <w:bottom w:val="none" w:sz="0" w:space="0" w:color="auto"/>
        <w:right w:val="none" w:sz="0" w:space="0" w:color="auto"/>
      </w:divBdr>
      <w:divsChild>
        <w:div w:id="39205638">
          <w:marLeft w:val="0"/>
          <w:marRight w:val="0"/>
          <w:marTop w:val="0"/>
          <w:marBottom w:val="0"/>
          <w:divBdr>
            <w:top w:val="none" w:sz="0" w:space="0" w:color="auto"/>
            <w:left w:val="none" w:sz="0" w:space="0" w:color="auto"/>
            <w:bottom w:val="none" w:sz="0" w:space="0" w:color="auto"/>
            <w:right w:val="none" w:sz="0" w:space="0" w:color="auto"/>
          </w:divBdr>
        </w:div>
        <w:div w:id="108740375">
          <w:marLeft w:val="0"/>
          <w:marRight w:val="0"/>
          <w:marTop w:val="0"/>
          <w:marBottom w:val="0"/>
          <w:divBdr>
            <w:top w:val="none" w:sz="0" w:space="0" w:color="auto"/>
            <w:left w:val="none" w:sz="0" w:space="0" w:color="auto"/>
            <w:bottom w:val="none" w:sz="0" w:space="0" w:color="auto"/>
            <w:right w:val="none" w:sz="0" w:space="0" w:color="auto"/>
          </w:divBdr>
        </w:div>
        <w:div w:id="207495616">
          <w:marLeft w:val="0"/>
          <w:marRight w:val="0"/>
          <w:marTop w:val="0"/>
          <w:marBottom w:val="0"/>
          <w:divBdr>
            <w:top w:val="none" w:sz="0" w:space="0" w:color="auto"/>
            <w:left w:val="none" w:sz="0" w:space="0" w:color="auto"/>
            <w:bottom w:val="none" w:sz="0" w:space="0" w:color="auto"/>
            <w:right w:val="none" w:sz="0" w:space="0" w:color="auto"/>
          </w:divBdr>
        </w:div>
        <w:div w:id="445199866">
          <w:marLeft w:val="0"/>
          <w:marRight w:val="0"/>
          <w:marTop w:val="0"/>
          <w:marBottom w:val="0"/>
          <w:divBdr>
            <w:top w:val="none" w:sz="0" w:space="0" w:color="auto"/>
            <w:left w:val="none" w:sz="0" w:space="0" w:color="auto"/>
            <w:bottom w:val="none" w:sz="0" w:space="0" w:color="auto"/>
            <w:right w:val="none" w:sz="0" w:space="0" w:color="auto"/>
          </w:divBdr>
        </w:div>
        <w:div w:id="740063564">
          <w:marLeft w:val="0"/>
          <w:marRight w:val="0"/>
          <w:marTop w:val="0"/>
          <w:marBottom w:val="0"/>
          <w:divBdr>
            <w:top w:val="none" w:sz="0" w:space="0" w:color="auto"/>
            <w:left w:val="none" w:sz="0" w:space="0" w:color="auto"/>
            <w:bottom w:val="none" w:sz="0" w:space="0" w:color="auto"/>
            <w:right w:val="none" w:sz="0" w:space="0" w:color="auto"/>
          </w:divBdr>
        </w:div>
        <w:div w:id="1037007305">
          <w:marLeft w:val="0"/>
          <w:marRight w:val="0"/>
          <w:marTop w:val="0"/>
          <w:marBottom w:val="0"/>
          <w:divBdr>
            <w:top w:val="none" w:sz="0" w:space="0" w:color="auto"/>
            <w:left w:val="none" w:sz="0" w:space="0" w:color="auto"/>
            <w:bottom w:val="none" w:sz="0" w:space="0" w:color="auto"/>
            <w:right w:val="none" w:sz="0" w:space="0" w:color="auto"/>
          </w:divBdr>
        </w:div>
        <w:div w:id="1143153356">
          <w:marLeft w:val="0"/>
          <w:marRight w:val="0"/>
          <w:marTop w:val="0"/>
          <w:marBottom w:val="0"/>
          <w:divBdr>
            <w:top w:val="none" w:sz="0" w:space="0" w:color="auto"/>
            <w:left w:val="none" w:sz="0" w:space="0" w:color="auto"/>
            <w:bottom w:val="none" w:sz="0" w:space="0" w:color="auto"/>
            <w:right w:val="none" w:sz="0" w:space="0" w:color="auto"/>
          </w:divBdr>
        </w:div>
        <w:div w:id="1442337398">
          <w:marLeft w:val="0"/>
          <w:marRight w:val="0"/>
          <w:marTop w:val="0"/>
          <w:marBottom w:val="0"/>
          <w:divBdr>
            <w:top w:val="none" w:sz="0" w:space="0" w:color="auto"/>
            <w:left w:val="none" w:sz="0" w:space="0" w:color="auto"/>
            <w:bottom w:val="none" w:sz="0" w:space="0" w:color="auto"/>
            <w:right w:val="none" w:sz="0" w:space="0" w:color="auto"/>
          </w:divBdr>
        </w:div>
        <w:div w:id="1552693036">
          <w:marLeft w:val="0"/>
          <w:marRight w:val="0"/>
          <w:marTop w:val="0"/>
          <w:marBottom w:val="0"/>
          <w:divBdr>
            <w:top w:val="none" w:sz="0" w:space="0" w:color="auto"/>
            <w:left w:val="none" w:sz="0" w:space="0" w:color="auto"/>
            <w:bottom w:val="none" w:sz="0" w:space="0" w:color="auto"/>
            <w:right w:val="none" w:sz="0" w:space="0" w:color="auto"/>
          </w:divBdr>
          <w:divsChild>
            <w:div w:id="925577429">
              <w:marLeft w:val="0"/>
              <w:marRight w:val="0"/>
              <w:marTop w:val="0"/>
              <w:marBottom w:val="0"/>
              <w:divBdr>
                <w:top w:val="none" w:sz="0" w:space="0" w:color="auto"/>
                <w:left w:val="none" w:sz="0" w:space="0" w:color="auto"/>
                <w:bottom w:val="none" w:sz="0" w:space="0" w:color="auto"/>
                <w:right w:val="none" w:sz="0" w:space="0" w:color="auto"/>
              </w:divBdr>
            </w:div>
            <w:div w:id="1356274715">
              <w:marLeft w:val="0"/>
              <w:marRight w:val="0"/>
              <w:marTop w:val="0"/>
              <w:marBottom w:val="0"/>
              <w:divBdr>
                <w:top w:val="none" w:sz="0" w:space="0" w:color="auto"/>
                <w:left w:val="none" w:sz="0" w:space="0" w:color="auto"/>
                <w:bottom w:val="none" w:sz="0" w:space="0" w:color="auto"/>
                <w:right w:val="none" w:sz="0" w:space="0" w:color="auto"/>
              </w:divBdr>
            </w:div>
            <w:div w:id="1643803672">
              <w:marLeft w:val="0"/>
              <w:marRight w:val="0"/>
              <w:marTop w:val="0"/>
              <w:marBottom w:val="0"/>
              <w:divBdr>
                <w:top w:val="none" w:sz="0" w:space="0" w:color="auto"/>
                <w:left w:val="none" w:sz="0" w:space="0" w:color="auto"/>
                <w:bottom w:val="none" w:sz="0" w:space="0" w:color="auto"/>
                <w:right w:val="none" w:sz="0" w:space="0" w:color="auto"/>
              </w:divBdr>
            </w:div>
          </w:divsChild>
        </w:div>
        <w:div w:id="1598951126">
          <w:marLeft w:val="0"/>
          <w:marRight w:val="0"/>
          <w:marTop w:val="0"/>
          <w:marBottom w:val="0"/>
          <w:divBdr>
            <w:top w:val="none" w:sz="0" w:space="0" w:color="auto"/>
            <w:left w:val="none" w:sz="0" w:space="0" w:color="auto"/>
            <w:bottom w:val="none" w:sz="0" w:space="0" w:color="auto"/>
            <w:right w:val="none" w:sz="0" w:space="0" w:color="auto"/>
          </w:divBdr>
        </w:div>
        <w:div w:id="2086292252">
          <w:marLeft w:val="0"/>
          <w:marRight w:val="0"/>
          <w:marTop w:val="0"/>
          <w:marBottom w:val="0"/>
          <w:divBdr>
            <w:top w:val="none" w:sz="0" w:space="0" w:color="auto"/>
            <w:left w:val="none" w:sz="0" w:space="0" w:color="auto"/>
            <w:bottom w:val="none" w:sz="0" w:space="0" w:color="auto"/>
            <w:right w:val="none" w:sz="0" w:space="0" w:color="auto"/>
          </w:divBdr>
        </w:div>
      </w:divsChild>
    </w:div>
    <w:div w:id="1835611026">
      <w:bodyDiv w:val="1"/>
      <w:marLeft w:val="0"/>
      <w:marRight w:val="0"/>
      <w:marTop w:val="0"/>
      <w:marBottom w:val="0"/>
      <w:divBdr>
        <w:top w:val="none" w:sz="0" w:space="0" w:color="auto"/>
        <w:left w:val="none" w:sz="0" w:space="0" w:color="auto"/>
        <w:bottom w:val="none" w:sz="0" w:space="0" w:color="auto"/>
        <w:right w:val="none" w:sz="0" w:space="0" w:color="auto"/>
      </w:divBdr>
      <w:divsChild>
        <w:div w:id="1367561810">
          <w:marLeft w:val="0"/>
          <w:marRight w:val="0"/>
          <w:marTop w:val="0"/>
          <w:marBottom w:val="0"/>
          <w:divBdr>
            <w:top w:val="none" w:sz="0" w:space="0" w:color="auto"/>
            <w:left w:val="none" w:sz="0" w:space="0" w:color="auto"/>
            <w:bottom w:val="none" w:sz="0" w:space="0" w:color="auto"/>
            <w:right w:val="none" w:sz="0" w:space="0" w:color="auto"/>
          </w:divBdr>
          <w:divsChild>
            <w:div w:id="496071150">
              <w:marLeft w:val="0"/>
              <w:marRight w:val="0"/>
              <w:marTop w:val="0"/>
              <w:marBottom w:val="0"/>
              <w:divBdr>
                <w:top w:val="none" w:sz="0" w:space="0" w:color="auto"/>
                <w:left w:val="none" w:sz="0" w:space="0" w:color="auto"/>
                <w:bottom w:val="none" w:sz="0" w:space="0" w:color="auto"/>
                <w:right w:val="none" w:sz="0" w:space="0" w:color="auto"/>
              </w:divBdr>
              <w:divsChild>
                <w:div w:id="102460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00891">
          <w:marLeft w:val="0"/>
          <w:marRight w:val="0"/>
          <w:marTop w:val="0"/>
          <w:marBottom w:val="0"/>
          <w:divBdr>
            <w:top w:val="none" w:sz="0" w:space="0" w:color="auto"/>
            <w:left w:val="none" w:sz="0" w:space="0" w:color="auto"/>
            <w:bottom w:val="none" w:sz="0" w:space="0" w:color="auto"/>
            <w:right w:val="none" w:sz="0" w:space="0" w:color="auto"/>
          </w:divBdr>
          <w:divsChild>
            <w:div w:id="95972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135179">
      <w:bodyDiv w:val="1"/>
      <w:marLeft w:val="0"/>
      <w:marRight w:val="0"/>
      <w:marTop w:val="0"/>
      <w:marBottom w:val="0"/>
      <w:divBdr>
        <w:top w:val="none" w:sz="0" w:space="0" w:color="auto"/>
        <w:left w:val="none" w:sz="0" w:space="0" w:color="auto"/>
        <w:bottom w:val="none" w:sz="0" w:space="0" w:color="auto"/>
        <w:right w:val="none" w:sz="0" w:space="0" w:color="auto"/>
      </w:divBdr>
      <w:divsChild>
        <w:div w:id="74474939">
          <w:marLeft w:val="0"/>
          <w:marRight w:val="0"/>
          <w:marTop w:val="0"/>
          <w:marBottom w:val="0"/>
          <w:divBdr>
            <w:top w:val="none" w:sz="0" w:space="0" w:color="auto"/>
            <w:left w:val="none" w:sz="0" w:space="0" w:color="auto"/>
            <w:bottom w:val="none" w:sz="0" w:space="0" w:color="auto"/>
            <w:right w:val="none" w:sz="0" w:space="0" w:color="auto"/>
          </w:divBdr>
        </w:div>
        <w:div w:id="294723692">
          <w:marLeft w:val="0"/>
          <w:marRight w:val="0"/>
          <w:marTop w:val="0"/>
          <w:marBottom w:val="0"/>
          <w:divBdr>
            <w:top w:val="none" w:sz="0" w:space="0" w:color="auto"/>
            <w:left w:val="none" w:sz="0" w:space="0" w:color="auto"/>
            <w:bottom w:val="none" w:sz="0" w:space="0" w:color="auto"/>
            <w:right w:val="none" w:sz="0" w:space="0" w:color="auto"/>
          </w:divBdr>
        </w:div>
        <w:div w:id="1138036086">
          <w:marLeft w:val="0"/>
          <w:marRight w:val="0"/>
          <w:marTop w:val="0"/>
          <w:marBottom w:val="0"/>
          <w:divBdr>
            <w:top w:val="none" w:sz="0" w:space="0" w:color="auto"/>
            <w:left w:val="none" w:sz="0" w:space="0" w:color="auto"/>
            <w:bottom w:val="none" w:sz="0" w:space="0" w:color="auto"/>
            <w:right w:val="none" w:sz="0" w:space="0" w:color="auto"/>
          </w:divBdr>
        </w:div>
        <w:div w:id="1809010657">
          <w:marLeft w:val="0"/>
          <w:marRight w:val="0"/>
          <w:marTop w:val="0"/>
          <w:marBottom w:val="0"/>
          <w:divBdr>
            <w:top w:val="none" w:sz="0" w:space="0" w:color="auto"/>
            <w:left w:val="none" w:sz="0" w:space="0" w:color="auto"/>
            <w:bottom w:val="none" w:sz="0" w:space="0" w:color="auto"/>
            <w:right w:val="none" w:sz="0" w:space="0" w:color="auto"/>
          </w:divBdr>
        </w:div>
        <w:div w:id="1811552582">
          <w:marLeft w:val="0"/>
          <w:marRight w:val="0"/>
          <w:marTop w:val="0"/>
          <w:marBottom w:val="0"/>
          <w:divBdr>
            <w:top w:val="none" w:sz="0" w:space="0" w:color="auto"/>
            <w:left w:val="none" w:sz="0" w:space="0" w:color="auto"/>
            <w:bottom w:val="none" w:sz="0" w:space="0" w:color="auto"/>
            <w:right w:val="none" w:sz="0" w:space="0" w:color="auto"/>
          </w:divBdr>
        </w:div>
      </w:divsChild>
    </w:div>
    <w:div w:id="2012247043">
      <w:bodyDiv w:val="1"/>
      <w:marLeft w:val="0"/>
      <w:marRight w:val="0"/>
      <w:marTop w:val="0"/>
      <w:marBottom w:val="0"/>
      <w:divBdr>
        <w:top w:val="none" w:sz="0" w:space="0" w:color="auto"/>
        <w:left w:val="none" w:sz="0" w:space="0" w:color="auto"/>
        <w:bottom w:val="none" w:sz="0" w:space="0" w:color="auto"/>
        <w:right w:val="none" w:sz="0" w:space="0" w:color="auto"/>
      </w:divBdr>
      <w:divsChild>
        <w:div w:id="1052997503">
          <w:marLeft w:val="0"/>
          <w:marRight w:val="0"/>
          <w:marTop w:val="0"/>
          <w:marBottom w:val="0"/>
          <w:divBdr>
            <w:top w:val="single" w:sz="4" w:space="31" w:color="auto"/>
            <w:left w:val="none" w:sz="0" w:space="0" w:color="auto"/>
            <w:bottom w:val="single" w:sz="4" w:space="0" w:color="auto"/>
            <w:right w:val="none" w:sz="0" w:space="0" w:color="auto"/>
          </w:divBdr>
          <w:divsChild>
            <w:div w:id="1823233445">
              <w:marLeft w:val="0"/>
              <w:marRight w:val="0"/>
              <w:marTop w:val="0"/>
              <w:marBottom w:val="0"/>
              <w:divBdr>
                <w:top w:val="none" w:sz="0" w:space="0" w:color="auto"/>
                <w:left w:val="none" w:sz="0" w:space="0" w:color="auto"/>
                <w:bottom w:val="none" w:sz="0" w:space="0" w:color="auto"/>
                <w:right w:val="none" w:sz="0" w:space="0" w:color="auto"/>
              </w:divBdr>
              <w:divsChild>
                <w:div w:id="89805240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97930841">
          <w:marLeft w:val="0"/>
          <w:marRight w:val="0"/>
          <w:marTop w:val="0"/>
          <w:marBottom w:val="0"/>
          <w:divBdr>
            <w:top w:val="none" w:sz="0" w:space="0" w:color="auto"/>
            <w:left w:val="none" w:sz="0" w:space="0" w:color="auto"/>
            <w:bottom w:val="none" w:sz="0" w:space="0" w:color="auto"/>
            <w:right w:val="none" w:sz="0" w:space="0" w:color="auto"/>
          </w:divBdr>
          <w:divsChild>
            <w:div w:id="1387949961">
              <w:marLeft w:val="0"/>
              <w:marRight w:val="0"/>
              <w:marTop w:val="0"/>
              <w:marBottom w:val="0"/>
              <w:divBdr>
                <w:top w:val="none" w:sz="0" w:space="0" w:color="auto"/>
                <w:left w:val="none" w:sz="0" w:space="0" w:color="auto"/>
                <w:bottom w:val="none" w:sz="0" w:space="0" w:color="auto"/>
                <w:right w:val="none" w:sz="0" w:space="0" w:color="auto"/>
              </w:divBdr>
              <w:divsChild>
                <w:div w:id="1836341216">
                  <w:marLeft w:val="0"/>
                  <w:marRight w:val="0"/>
                  <w:marTop w:val="0"/>
                  <w:marBottom w:val="0"/>
                  <w:divBdr>
                    <w:top w:val="none" w:sz="0" w:space="0" w:color="auto"/>
                    <w:left w:val="none" w:sz="0" w:space="0" w:color="auto"/>
                    <w:bottom w:val="none" w:sz="0" w:space="0" w:color="auto"/>
                    <w:right w:val="none" w:sz="0" w:space="0" w:color="auto"/>
                  </w:divBdr>
                  <w:divsChild>
                    <w:div w:id="1345127711">
                      <w:marLeft w:val="0"/>
                      <w:marRight w:val="0"/>
                      <w:marTop w:val="0"/>
                      <w:marBottom w:val="0"/>
                      <w:divBdr>
                        <w:top w:val="none" w:sz="0" w:space="0" w:color="auto"/>
                        <w:left w:val="none" w:sz="0" w:space="0" w:color="auto"/>
                        <w:bottom w:val="none" w:sz="0" w:space="0" w:color="auto"/>
                        <w:right w:val="none" w:sz="0" w:space="0" w:color="auto"/>
                      </w:divBdr>
                    </w:div>
                    <w:div w:id="1988122482">
                      <w:marLeft w:val="0"/>
                      <w:marRight w:val="0"/>
                      <w:marTop w:val="0"/>
                      <w:marBottom w:val="0"/>
                      <w:divBdr>
                        <w:top w:val="none" w:sz="0" w:space="0" w:color="auto"/>
                        <w:left w:val="none" w:sz="0" w:space="0" w:color="auto"/>
                        <w:bottom w:val="none" w:sz="0" w:space="0" w:color="auto"/>
                        <w:right w:val="none" w:sz="0" w:space="0" w:color="auto"/>
                      </w:divBdr>
                      <w:divsChild>
                        <w:div w:id="80323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844155">
          <w:marLeft w:val="0"/>
          <w:marRight w:val="0"/>
          <w:marTop w:val="0"/>
          <w:marBottom w:val="0"/>
          <w:divBdr>
            <w:top w:val="none" w:sz="0" w:space="0" w:color="auto"/>
            <w:left w:val="none" w:sz="0" w:space="0" w:color="auto"/>
            <w:bottom w:val="none" w:sz="0" w:space="0" w:color="auto"/>
            <w:right w:val="none" w:sz="0" w:space="0" w:color="auto"/>
          </w:divBdr>
          <w:divsChild>
            <w:div w:id="769085699">
              <w:marLeft w:val="0"/>
              <w:marRight w:val="0"/>
              <w:marTop w:val="0"/>
              <w:marBottom w:val="0"/>
              <w:divBdr>
                <w:top w:val="none" w:sz="0" w:space="0" w:color="auto"/>
                <w:left w:val="none" w:sz="0" w:space="0" w:color="auto"/>
                <w:bottom w:val="none" w:sz="0" w:space="0" w:color="auto"/>
                <w:right w:val="none" w:sz="0" w:space="0" w:color="auto"/>
              </w:divBdr>
              <w:divsChild>
                <w:div w:id="211709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02058">
      <w:bodyDiv w:val="1"/>
      <w:marLeft w:val="0"/>
      <w:marRight w:val="0"/>
      <w:marTop w:val="0"/>
      <w:marBottom w:val="0"/>
      <w:divBdr>
        <w:top w:val="none" w:sz="0" w:space="0" w:color="auto"/>
        <w:left w:val="none" w:sz="0" w:space="0" w:color="auto"/>
        <w:bottom w:val="none" w:sz="0" w:space="0" w:color="auto"/>
        <w:right w:val="none" w:sz="0" w:space="0" w:color="auto"/>
      </w:divBdr>
      <w:divsChild>
        <w:div w:id="48890076">
          <w:marLeft w:val="0"/>
          <w:marRight w:val="0"/>
          <w:marTop w:val="0"/>
          <w:marBottom w:val="0"/>
          <w:divBdr>
            <w:top w:val="none" w:sz="0" w:space="0" w:color="auto"/>
            <w:left w:val="none" w:sz="0" w:space="0" w:color="auto"/>
            <w:bottom w:val="none" w:sz="0" w:space="0" w:color="auto"/>
            <w:right w:val="none" w:sz="0" w:space="0" w:color="auto"/>
          </w:divBdr>
        </w:div>
        <w:div w:id="123669216">
          <w:marLeft w:val="0"/>
          <w:marRight w:val="0"/>
          <w:marTop w:val="0"/>
          <w:marBottom w:val="0"/>
          <w:divBdr>
            <w:top w:val="none" w:sz="0" w:space="0" w:color="auto"/>
            <w:left w:val="none" w:sz="0" w:space="0" w:color="auto"/>
            <w:bottom w:val="none" w:sz="0" w:space="0" w:color="auto"/>
            <w:right w:val="none" w:sz="0" w:space="0" w:color="auto"/>
          </w:divBdr>
        </w:div>
        <w:div w:id="69500622">
          <w:marLeft w:val="0"/>
          <w:marRight w:val="0"/>
          <w:marTop w:val="0"/>
          <w:marBottom w:val="0"/>
          <w:divBdr>
            <w:top w:val="none" w:sz="0" w:space="0" w:color="auto"/>
            <w:left w:val="none" w:sz="0" w:space="0" w:color="auto"/>
            <w:bottom w:val="none" w:sz="0" w:space="0" w:color="auto"/>
            <w:right w:val="none" w:sz="0" w:space="0" w:color="auto"/>
          </w:divBdr>
        </w:div>
        <w:div w:id="1926106246">
          <w:marLeft w:val="0"/>
          <w:marRight w:val="0"/>
          <w:marTop w:val="0"/>
          <w:marBottom w:val="0"/>
          <w:divBdr>
            <w:top w:val="none" w:sz="0" w:space="0" w:color="auto"/>
            <w:left w:val="none" w:sz="0" w:space="0" w:color="auto"/>
            <w:bottom w:val="none" w:sz="0" w:space="0" w:color="auto"/>
            <w:right w:val="none" w:sz="0" w:space="0" w:color="auto"/>
          </w:divBdr>
        </w:div>
        <w:div w:id="468129967">
          <w:marLeft w:val="0"/>
          <w:marRight w:val="0"/>
          <w:marTop w:val="0"/>
          <w:marBottom w:val="0"/>
          <w:divBdr>
            <w:top w:val="none" w:sz="0" w:space="0" w:color="auto"/>
            <w:left w:val="none" w:sz="0" w:space="0" w:color="auto"/>
            <w:bottom w:val="none" w:sz="0" w:space="0" w:color="auto"/>
            <w:right w:val="none" w:sz="0" w:space="0" w:color="auto"/>
          </w:divBdr>
        </w:div>
        <w:div w:id="603683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uneintoenglish.com/?p=102844" TargetMode="External"/><Relationship Id="rId18" Type="http://schemas.openxmlformats.org/officeDocument/2006/relationships/hyperlink" Target="https://www.tuneintoenglish.com/?page_id=118" TargetMode="External"/><Relationship Id="rId26" Type="http://schemas.openxmlformats.org/officeDocument/2006/relationships/hyperlink" Target="https://www.tuneintoenglish.com/?p=47176" TargetMode="External"/><Relationship Id="rId39" Type="http://schemas.openxmlformats.org/officeDocument/2006/relationships/hyperlink" Target="https://www.linkedin.com/in/hanna-hania-kryszewska-a91a64244/" TargetMode="External"/><Relationship Id="rId21" Type="http://schemas.openxmlformats.org/officeDocument/2006/relationships/hyperlink" Target="https://www.tuneintoenglish.com/?p=22323" TargetMode="External"/><Relationship Id="rId34" Type="http://schemas.openxmlformats.org/officeDocument/2006/relationships/hyperlink" Target="https://sanad.iau.ir/journal/mslt" TargetMode="External"/><Relationship Id="rId42" Type="http://schemas.openxmlformats.org/officeDocument/2006/relationships/hyperlink" Target="https://www.linkedin.com/search/results/all/?keywords=%2321stcenturyskills&amp;origin=HASH_TAG_FROM_FEED" TargetMode="External"/><Relationship Id="rId47" Type="http://schemas.openxmlformats.org/officeDocument/2006/relationships/hyperlink" Target="https://www.linkedin.com/search/results/all/?keywords=%23collaboration&amp;origin=HASH_TAG_FROM_FEED" TargetMode="External"/><Relationship Id="rId50" Type="http://schemas.openxmlformats.org/officeDocument/2006/relationships/hyperlink" Target="https://www.linkedin.com/search/results/all/?keywords=%23cpdforteachers&amp;origin=HASH_TAG_FROM_FEED" TargetMode="External"/><Relationship Id="rId7" Type="http://schemas.openxmlformats.org/officeDocument/2006/relationships/hyperlink" Target="https://www.tuneintoenglish.com/?page_id=24181" TargetMode="External"/><Relationship Id="rId2" Type="http://schemas.openxmlformats.org/officeDocument/2006/relationships/styles" Target="styles.xml"/><Relationship Id="rId16" Type="http://schemas.openxmlformats.org/officeDocument/2006/relationships/hyperlink" Target="http://www.speakuponline.it/" TargetMode="External"/><Relationship Id="rId29" Type="http://schemas.openxmlformats.org/officeDocument/2006/relationships/image" Target="media/image2.png"/><Relationship Id="rId11" Type="http://schemas.openxmlformats.org/officeDocument/2006/relationships/hyperlink" Target="https://www.tuneintoenglish.com/rolling-stones-50-greatest-who-songs/" TargetMode="External"/><Relationship Id="rId24" Type="http://schemas.openxmlformats.org/officeDocument/2006/relationships/hyperlink" Target="http://www.facebook.com/TuneIntoEnglish" TargetMode="External"/><Relationship Id="rId32" Type="http://schemas.openxmlformats.org/officeDocument/2006/relationships/image" Target="media/image4.png"/><Relationship Id="rId37" Type="http://schemas.openxmlformats.org/officeDocument/2006/relationships/hyperlink" Target="https://link.springer.com/book/10.1007/978-3-031-85024-0" TargetMode="External"/><Relationship Id="rId40" Type="http://schemas.openxmlformats.org/officeDocument/2006/relationships/hyperlink" Target="https://shorturl.at/Q07bL" TargetMode="External"/><Relationship Id="rId45" Type="http://schemas.openxmlformats.org/officeDocument/2006/relationships/hyperlink" Target="https://www.linkedin.com/search/results/all/?keywords=%23criticalthinking&amp;origin=HASH_TAG_FROM_FEED" TargetMode="External"/><Relationship Id="rId53" Type="http://schemas.openxmlformats.org/officeDocument/2006/relationships/theme" Target="theme/theme1.xml"/><Relationship Id="rId5" Type="http://schemas.openxmlformats.org/officeDocument/2006/relationships/hyperlink" Target="https://www.tuneintoenglish.com/the-tune-into-english-roadshow-2024-2025/" TargetMode="External"/><Relationship Id="rId10" Type="http://schemas.openxmlformats.org/officeDocument/2006/relationships/image" Target="media/image1.jpeg"/><Relationship Id="rId19" Type="http://schemas.openxmlformats.org/officeDocument/2006/relationships/hyperlink" Target="https://www.tuneintoenglish.com/?p=27633" TargetMode="External"/><Relationship Id="rId31" Type="http://schemas.openxmlformats.org/officeDocument/2006/relationships/image" Target="media/image3.png"/><Relationship Id="rId44" Type="http://schemas.openxmlformats.org/officeDocument/2006/relationships/hyperlink" Target="https://www.linkedin.com/search/results/all/?keywords=%23teachertraining&amp;origin=HASH_TAG_FROM_FEED"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uneintoenglish.com/?page_id=409" TargetMode="External"/><Relationship Id="rId14" Type="http://schemas.openxmlformats.org/officeDocument/2006/relationships/hyperlink" Target="https://www.tuneintoenglish.com/?page_id=77" TargetMode="External"/><Relationship Id="rId22" Type="http://schemas.openxmlformats.org/officeDocument/2006/relationships/hyperlink" Target="https://www.tuneintoenglish.com/?p=32591" TargetMode="External"/><Relationship Id="rId27" Type="http://schemas.openxmlformats.org/officeDocument/2006/relationships/hyperlink" Target="https://www.facebook.com/reel/2785078131675551" TargetMode="External"/><Relationship Id="rId30" Type="http://schemas.openxmlformats.org/officeDocument/2006/relationships/hyperlink" Target="https://www.lessonstream.com/videotelling-course?cid=da029523-51e7-429b-b077-501fc6db49d6" TargetMode="External"/><Relationship Id="rId35" Type="http://schemas.openxmlformats.org/officeDocument/2006/relationships/hyperlink" Target="https://sanad.iau.ir/journal/mslt" TargetMode="External"/><Relationship Id="rId43" Type="http://schemas.openxmlformats.org/officeDocument/2006/relationships/hyperlink" Target="https://www.linkedin.com/search/results/all/?keywords=%23professionaldevelopment&amp;origin=HASH_TAG_FROM_FEED" TargetMode="External"/><Relationship Id="rId48" Type="http://schemas.openxmlformats.org/officeDocument/2006/relationships/hyperlink" Target="https://www.linkedin.com/search/results/all/?keywords=%23communicationskills&amp;origin=HASH_TAG_FROM_FEED" TargetMode="External"/><Relationship Id="rId8" Type="http://schemas.openxmlformats.org/officeDocument/2006/relationships/hyperlink" Target="https://www.tuneintoenglish.com/?page_id=371" TargetMode="External"/><Relationship Id="rId51" Type="http://schemas.openxmlformats.org/officeDocument/2006/relationships/hyperlink" Target="https://www.linkedin.com/feed/update/urn%3Ali%3Aactivity%3A7333013935798833152/?midToken=AQHa8S-G-SKiyw&amp;midSig=2c0-8ZgneqDXM1&amp;trk=eml-email_notification_single_mentioned_you_in_this_01-null-0-1ep~content&amp;trkEmail=eml-email_notification_single_mentioned_you_in_this_01-null-0-1ep~content-null-gu06j1~mb66vse9~sr-null-null&amp;eid=gu06j1-mb66vse9-sr" TargetMode="External"/><Relationship Id="rId3" Type="http://schemas.openxmlformats.org/officeDocument/2006/relationships/settings" Target="settings.xml"/><Relationship Id="rId12" Type="http://schemas.openxmlformats.org/officeDocument/2006/relationships/hyperlink" Target="https://www.tuneintoenglish.com/summer-songs/" TargetMode="External"/><Relationship Id="rId17" Type="http://schemas.openxmlformats.org/officeDocument/2006/relationships/hyperlink" Target="https://www.tuneintoenglish.com/?page_id=181" TargetMode="External"/><Relationship Id="rId25" Type="http://schemas.openxmlformats.org/officeDocument/2006/relationships/hyperlink" Target="http://www.instagram.com/tuneintoenglish/" TargetMode="External"/><Relationship Id="rId33" Type="http://schemas.openxmlformats.org/officeDocument/2006/relationships/hyperlink" Target="https://iatefl.org.pl/wp-admin/admin-ajax.php?action=tnptr&amp;nltr=MTg5OzIzODtodHRwczovL2N3cnUuYXoxLnF1YWx0cmljcy5jb20vamZlL2Zvcm0vU1ZfNzl2emtYTGQ1c0hHTVdhOzs3MTFlZmQzNzY4ZGU2MzAzMWJlZmNmYmJhNWY1YTdmNA%3D%3D" TargetMode="External"/><Relationship Id="rId38" Type="http://schemas.openxmlformats.org/officeDocument/2006/relationships/image" Target="media/image5.jpeg"/><Relationship Id="rId46" Type="http://schemas.openxmlformats.org/officeDocument/2006/relationships/hyperlink" Target="https://www.linkedin.com/search/results/all/?keywords=%23creativityinlearning&amp;origin=HASH_TAG_FROM_FEED" TargetMode="External"/><Relationship Id="rId20" Type="http://schemas.openxmlformats.org/officeDocument/2006/relationships/hyperlink" Target="https://www.tuneintoenglish.com/?p=20376" TargetMode="External"/><Relationship Id="rId41" Type="http://schemas.openxmlformats.org/officeDocument/2006/relationships/hyperlink" Target="https://www.linkedin.com/search/results/all/?keywords=%23orientblackswan&amp;origin=HASH_TAG_FROM_FEED" TargetMode="External"/><Relationship Id="rId1" Type="http://schemas.openxmlformats.org/officeDocument/2006/relationships/numbering" Target="numbering.xml"/><Relationship Id="rId6" Type="http://schemas.openxmlformats.org/officeDocument/2006/relationships/hyperlink" Target="https://www.tuneintoenglish.com/?p=47176" TargetMode="External"/><Relationship Id="rId15" Type="http://schemas.openxmlformats.org/officeDocument/2006/relationships/hyperlink" Target="https://www.tuneintoenglish.com/Tune%20Worksheets.xlsx" TargetMode="External"/><Relationship Id="rId23" Type="http://schemas.openxmlformats.org/officeDocument/2006/relationships/hyperlink" Target="https://www.youtube.com/channel/UCbh__nPcCDr-7rXICp4W0fQ" TargetMode="External"/><Relationship Id="rId28" Type="http://schemas.openxmlformats.org/officeDocument/2006/relationships/hyperlink" Target="https://www.tuneintoenglish.com/" TargetMode="External"/><Relationship Id="rId36" Type="http://schemas.openxmlformats.org/officeDocument/2006/relationships/hyperlink" Target="mailto:jmmselt@gmail.com" TargetMode="External"/><Relationship Id="rId49" Type="http://schemas.openxmlformats.org/officeDocument/2006/relationships/hyperlink" Target="https://www.linkedin.com/search/results/all/?keywords=%23cpd&amp;origin=HASH_TAG_FROM_FEE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1145</TotalTime>
  <Pages>7</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2025-05-25T09:08:00Z</dcterms:created>
  <dcterms:modified xsi:type="dcterms:W3CDTF">2025-07-02T14:15:00Z</dcterms:modified>
</cp:coreProperties>
</file>