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32E81" w14:textId="70D6540A" w:rsidR="00BE3BE1" w:rsidRDefault="004F1856">
      <w:pPr>
        <w:rPr>
          <w:rFonts w:ascii="Times New Roman" w:hAnsi="Times New Roman" w:cs="Times New Roman"/>
          <w:b/>
          <w:bCs/>
          <w:sz w:val="28"/>
          <w:szCs w:val="28"/>
        </w:rPr>
      </w:pPr>
      <w:r w:rsidRPr="004F1856">
        <w:rPr>
          <w:rFonts w:ascii="Times New Roman" w:hAnsi="Times New Roman" w:cs="Times New Roman"/>
          <w:b/>
          <w:bCs/>
          <w:sz w:val="28"/>
          <w:szCs w:val="28"/>
        </w:rPr>
        <w:t>Good-bye  Jill</w:t>
      </w:r>
      <w:r w:rsidR="006A4706">
        <w:rPr>
          <w:rFonts w:ascii="Times New Roman" w:hAnsi="Times New Roman" w:cs="Times New Roman"/>
          <w:b/>
          <w:bCs/>
          <w:sz w:val="28"/>
          <w:szCs w:val="28"/>
        </w:rPr>
        <w:t xml:space="preserve"> – In Memory of Jill </w:t>
      </w:r>
      <w:r w:rsidR="00C071A0">
        <w:rPr>
          <w:rFonts w:ascii="Times New Roman" w:hAnsi="Times New Roman" w:cs="Times New Roman"/>
          <w:b/>
          <w:bCs/>
          <w:sz w:val="28"/>
          <w:szCs w:val="28"/>
        </w:rPr>
        <w:t>Hadfield</w:t>
      </w:r>
    </w:p>
    <w:p w14:paraId="60D46D44" w14:textId="77777777" w:rsidR="004F1856" w:rsidRDefault="004F1856">
      <w:pPr>
        <w:rPr>
          <w:rFonts w:ascii="Times New Roman" w:hAnsi="Times New Roman" w:cs="Times New Roman"/>
          <w:b/>
          <w:bCs/>
          <w:sz w:val="24"/>
          <w:szCs w:val="24"/>
        </w:rPr>
      </w:pPr>
    </w:p>
    <w:p w14:paraId="6CDC8E79" w14:textId="77777777" w:rsidR="00D404D9" w:rsidRDefault="00D404D9">
      <w:pPr>
        <w:rPr>
          <w:rFonts w:ascii="Times New Roman" w:hAnsi="Times New Roman" w:cs="Times New Roman"/>
          <w:b/>
          <w:bCs/>
          <w:sz w:val="24"/>
          <w:szCs w:val="24"/>
        </w:rPr>
      </w:pPr>
    </w:p>
    <w:tbl>
      <w:tblPr>
        <w:tblW w:w="0" w:type="auto"/>
        <w:tblBorders>
          <w:top w:val="single" w:sz="18" w:space="0" w:color="auto"/>
          <w:left w:val="single" w:sz="18" w:space="0" w:color="auto"/>
          <w:bottom w:val="single" w:sz="18" w:space="0" w:color="auto"/>
          <w:right w:val="single" w:sz="18" w:space="0" w:color="auto"/>
        </w:tblBorders>
        <w:tblCellMar>
          <w:left w:w="0" w:type="dxa"/>
          <w:right w:w="0" w:type="dxa"/>
        </w:tblCellMar>
        <w:tblLook w:val="04A0" w:firstRow="1" w:lastRow="0" w:firstColumn="1" w:lastColumn="0" w:noHBand="0" w:noVBand="1"/>
      </w:tblPr>
      <w:tblGrid>
        <w:gridCol w:w="9026"/>
      </w:tblGrid>
      <w:tr w:rsidR="00D404D9" w14:paraId="23D822B2" w14:textId="77777777" w:rsidTr="00287808">
        <w:tc>
          <w:tcPr>
            <w:tcW w:w="9062" w:type="dxa"/>
            <w:tcBorders>
              <w:top w:val="single" w:sz="18" w:space="0" w:color="auto"/>
              <w:left w:val="single" w:sz="18" w:space="0" w:color="auto"/>
              <w:bottom w:val="single" w:sz="18" w:space="0" w:color="auto"/>
              <w:right w:val="single" w:sz="18" w:space="0" w:color="auto"/>
            </w:tcBorders>
            <w:tcMar>
              <w:top w:w="0" w:type="dxa"/>
              <w:left w:w="108" w:type="dxa"/>
              <w:bottom w:w="0" w:type="dxa"/>
              <w:right w:w="108" w:type="dxa"/>
            </w:tcMar>
            <w:hideMark/>
          </w:tcPr>
          <w:p w14:paraId="51EB42CB" w14:textId="77777777" w:rsidR="00D404D9" w:rsidRDefault="00D404D9" w:rsidP="00287808">
            <w:pPr>
              <w:spacing w:after="0"/>
              <w:rPr>
                <w:lang w:eastAsia="en-GB"/>
              </w:rPr>
            </w:pPr>
          </w:p>
          <w:p w14:paraId="5D81FBEA" w14:textId="77777777" w:rsidR="00D404D9" w:rsidRPr="004F1856" w:rsidRDefault="00D404D9" w:rsidP="00D404D9">
            <w:pPr>
              <w:rPr>
                <w:rFonts w:ascii="Times New Roman" w:hAnsi="Times New Roman" w:cs="Times New Roman"/>
                <w:b/>
                <w:bCs/>
                <w:sz w:val="24"/>
                <w:szCs w:val="24"/>
              </w:rPr>
            </w:pPr>
          </w:p>
          <w:p w14:paraId="5EAA3618" w14:textId="77777777" w:rsidR="00D404D9" w:rsidRDefault="00D404D9" w:rsidP="00D404D9">
            <w:pPr>
              <w:jc w:val="center"/>
              <w:rPr>
                <w:rFonts w:ascii="Times New Roman" w:hAnsi="Times New Roman" w:cs="Times New Roman"/>
                <w:sz w:val="24"/>
                <w:szCs w:val="24"/>
              </w:rPr>
            </w:pPr>
            <w:r w:rsidRPr="004F1856">
              <w:rPr>
                <w:rFonts w:ascii="Times New Roman" w:hAnsi="Times New Roman" w:cs="Times New Roman"/>
                <w:noProof/>
                <w:sz w:val="24"/>
                <w:szCs w:val="24"/>
              </w:rPr>
              <w:drawing>
                <wp:inline distT="0" distB="0" distL="0" distR="0" wp14:anchorId="68EE6147" wp14:editId="1C16E1F9">
                  <wp:extent cx="3365500" cy="4533900"/>
                  <wp:effectExtent l="0" t="0" r="6350" b="0"/>
                  <wp:docPr id="149151794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5500" cy="4533900"/>
                          </a:xfrm>
                          <a:prstGeom prst="rect">
                            <a:avLst/>
                          </a:prstGeom>
                          <a:noFill/>
                          <a:ln>
                            <a:noFill/>
                          </a:ln>
                        </pic:spPr>
                      </pic:pic>
                    </a:graphicData>
                  </a:graphic>
                </wp:inline>
              </w:drawing>
            </w:r>
          </w:p>
          <w:p w14:paraId="42EA1AC0" w14:textId="77777777" w:rsidR="00D404D9" w:rsidRPr="00B65BEA" w:rsidRDefault="00D404D9" w:rsidP="00D404D9">
            <w:pPr>
              <w:jc w:val="center"/>
              <w:rPr>
                <w:rFonts w:ascii="Times New Roman" w:hAnsi="Times New Roman" w:cs="Times New Roman"/>
                <w:b/>
                <w:bCs/>
                <w:i/>
                <w:iCs/>
                <w:sz w:val="24"/>
                <w:szCs w:val="24"/>
              </w:rPr>
            </w:pPr>
            <w:r w:rsidRPr="00B65BEA">
              <w:rPr>
                <w:rFonts w:ascii="Times New Roman" w:hAnsi="Times New Roman" w:cs="Times New Roman"/>
                <w:b/>
                <w:bCs/>
                <w:i/>
                <w:iCs/>
                <w:sz w:val="24"/>
                <w:szCs w:val="24"/>
              </w:rPr>
              <w:t xml:space="preserve">Jill  Hadfield </w:t>
            </w:r>
          </w:p>
          <w:p w14:paraId="2A10FE09" w14:textId="77777777" w:rsidR="00D404D9" w:rsidRPr="004F1856" w:rsidRDefault="00D404D9" w:rsidP="00D404D9">
            <w:pPr>
              <w:spacing w:after="140" w:line="276" w:lineRule="auto"/>
              <w:jc w:val="center"/>
              <w:rPr>
                <w:rFonts w:ascii="Times New Roman" w:hAnsi="Times New Roman" w:cs="Times New Roman"/>
                <w:i/>
                <w:color w:val="000000"/>
                <w:sz w:val="24"/>
                <w:szCs w:val="24"/>
              </w:rPr>
            </w:pPr>
            <w:r w:rsidRPr="004F1856">
              <w:rPr>
                <w:rFonts w:ascii="Times New Roman" w:hAnsi="Times New Roman" w:cs="Times New Roman"/>
                <w:i/>
                <w:color w:val="000000"/>
                <w:sz w:val="24"/>
                <w:szCs w:val="24"/>
              </w:rPr>
              <w:t xml:space="preserve">Renowned ELT (English Language Teaching) author and educator Jill Hadfield passed away in </w:t>
            </w:r>
            <w:r w:rsidRPr="00996BBB">
              <w:rPr>
                <w:rFonts w:ascii="Times New Roman" w:hAnsi="Times New Roman" w:cs="Times New Roman"/>
                <w:i/>
                <w:color w:val="000000"/>
                <w:sz w:val="24"/>
                <w:szCs w:val="24"/>
              </w:rPr>
              <w:t>May 2026</w:t>
            </w:r>
            <w:r w:rsidRPr="004F1856">
              <w:rPr>
                <w:rFonts w:ascii="Times New Roman" w:hAnsi="Times New Roman" w:cs="Times New Roman"/>
                <w:i/>
                <w:color w:val="000000"/>
                <w:sz w:val="24"/>
                <w:szCs w:val="24"/>
              </w:rPr>
              <w:t xml:space="preserve">. She was widely celebrated for her iconic </w:t>
            </w:r>
            <w:r w:rsidRPr="004F1856">
              <w:rPr>
                <w:rFonts w:ascii="Times New Roman" w:hAnsi="Times New Roman" w:cs="Times New Roman"/>
                <w:i/>
                <w:iCs/>
                <w:color w:val="000000"/>
                <w:sz w:val="24"/>
                <w:szCs w:val="24"/>
              </w:rPr>
              <w:t>Communication Games</w:t>
            </w:r>
            <w:r w:rsidRPr="004F1856">
              <w:rPr>
                <w:rFonts w:ascii="Times New Roman" w:hAnsi="Times New Roman" w:cs="Times New Roman"/>
                <w:i/>
                <w:color w:val="000000"/>
                <w:sz w:val="24"/>
                <w:szCs w:val="24"/>
              </w:rPr>
              <w:t xml:space="preserve"> series and her extensive work training teachers globally. </w:t>
            </w:r>
          </w:p>
          <w:p w14:paraId="638A55DB" w14:textId="6931FD9A" w:rsidR="00D404D9" w:rsidRDefault="00D404D9" w:rsidP="00D404D9">
            <w:pPr>
              <w:spacing w:after="140" w:line="276" w:lineRule="auto"/>
              <w:jc w:val="center"/>
              <w:rPr>
                <w:rFonts w:ascii="Times New Roman" w:hAnsi="Times New Roman" w:cs="Times New Roman"/>
                <w:i/>
                <w:color w:val="000000"/>
                <w:sz w:val="24"/>
                <w:szCs w:val="24"/>
              </w:rPr>
            </w:pPr>
            <w:r w:rsidRPr="004F1856">
              <w:rPr>
                <w:rFonts w:ascii="Times New Roman" w:hAnsi="Times New Roman" w:cs="Times New Roman"/>
                <w:b/>
                <w:bCs/>
                <w:i/>
                <w:color w:val="000000"/>
                <w:sz w:val="24"/>
                <w:szCs w:val="24"/>
              </w:rPr>
              <w:t>Jill Hadfield</w:t>
            </w:r>
            <w:r w:rsidRPr="004F1856">
              <w:rPr>
                <w:rFonts w:ascii="Times New Roman" w:hAnsi="Times New Roman" w:cs="Times New Roman"/>
                <w:i/>
                <w:color w:val="000000"/>
                <w:sz w:val="24"/>
                <w:szCs w:val="24"/>
              </w:rPr>
              <w:t xml:space="preserve"> was a transformative figure in English Language Teaching. Over a career spanning more than </w:t>
            </w:r>
            <w:r w:rsidR="00B65BEA">
              <w:rPr>
                <w:rFonts w:ascii="Times New Roman" w:hAnsi="Times New Roman" w:cs="Times New Roman"/>
                <w:i/>
                <w:color w:val="000000"/>
                <w:sz w:val="24"/>
                <w:szCs w:val="24"/>
              </w:rPr>
              <w:t>4</w:t>
            </w:r>
            <w:r w:rsidRPr="004F1856">
              <w:rPr>
                <w:rFonts w:ascii="Times New Roman" w:hAnsi="Times New Roman" w:cs="Times New Roman"/>
                <w:i/>
                <w:color w:val="000000"/>
                <w:sz w:val="24"/>
                <w:szCs w:val="24"/>
              </w:rPr>
              <w:t>0 years</w:t>
            </w:r>
            <w:r w:rsidR="00B65BEA">
              <w:rPr>
                <w:rFonts w:ascii="Times New Roman" w:hAnsi="Times New Roman" w:cs="Times New Roman"/>
                <w:i/>
                <w:color w:val="000000"/>
                <w:sz w:val="24"/>
                <w:szCs w:val="24"/>
              </w:rPr>
              <w:t xml:space="preserve"> (Elementary Communication Games publ. 1984)</w:t>
            </w:r>
            <w:r w:rsidRPr="004F1856">
              <w:rPr>
                <w:rFonts w:ascii="Times New Roman" w:hAnsi="Times New Roman" w:cs="Times New Roman"/>
                <w:i/>
                <w:color w:val="000000"/>
                <w:sz w:val="24"/>
                <w:szCs w:val="24"/>
              </w:rPr>
              <w:t xml:space="preserve">, she authored </w:t>
            </w:r>
            <w:r w:rsidRPr="00B65BEA">
              <w:rPr>
                <w:rFonts w:ascii="Times New Roman" w:hAnsi="Times New Roman" w:cs="Times New Roman"/>
                <w:i/>
                <w:color w:val="000000"/>
                <w:sz w:val="24"/>
                <w:szCs w:val="24"/>
              </w:rPr>
              <w:t>over 30 influential teacher resource books. Her philosophy shifted language classrooms away from rote memorization and toward dynamic, human-to-human</w:t>
            </w:r>
            <w:r w:rsidRPr="004F1856">
              <w:rPr>
                <w:rFonts w:ascii="Times New Roman" w:hAnsi="Times New Roman" w:cs="Times New Roman"/>
                <w:i/>
                <w:color w:val="000000"/>
                <w:sz w:val="24"/>
                <w:szCs w:val="24"/>
              </w:rPr>
              <w:t xml:space="preserve"> connection. </w:t>
            </w:r>
          </w:p>
          <w:p w14:paraId="70C4F2DE" w14:textId="56F6FE83" w:rsidR="00D4393E" w:rsidRPr="004F1856" w:rsidRDefault="00D4393E" w:rsidP="00D404D9">
            <w:pPr>
              <w:spacing w:after="140" w:line="276" w:lineRule="auto"/>
              <w:jc w:val="center"/>
              <w:rPr>
                <w:rFonts w:ascii="Times New Roman" w:hAnsi="Times New Roman" w:cs="Times New Roman"/>
                <w:i/>
                <w:color w:val="000000"/>
                <w:sz w:val="24"/>
                <w:szCs w:val="24"/>
              </w:rPr>
            </w:pPr>
            <w:r>
              <w:rPr>
                <w:noProof/>
              </w:rPr>
              <w:lastRenderedPageBreak/>
              <w:drawing>
                <wp:inline distT="0" distB="0" distL="0" distR="0" wp14:anchorId="0950409D" wp14:editId="17958308">
                  <wp:extent cx="3148375" cy="1980000"/>
                  <wp:effectExtent l="0" t="0" r="0" b="1270"/>
                  <wp:docPr id="829339369" name="Picture 1" descr="46,400+ Bunch Of Wild Flowers Stock Photos, Pi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6,400+ Bunch Of Wild Flowers Stock Photos, Picture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8375" cy="1980000"/>
                          </a:xfrm>
                          <a:prstGeom prst="rect">
                            <a:avLst/>
                          </a:prstGeom>
                          <a:noFill/>
                          <a:ln>
                            <a:noFill/>
                          </a:ln>
                        </pic:spPr>
                      </pic:pic>
                    </a:graphicData>
                  </a:graphic>
                </wp:inline>
              </w:drawing>
            </w:r>
          </w:p>
          <w:p w14:paraId="15D668DF" w14:textId="77777777" w:rsidR="00D404D9" w:rsidRDefault="00D404D9" w:rsidP="00287808">
            <w:pPr>
              <w:spacing w:after="0"/>
              <w:rPr>
                <w:lang w:eastAsia="en-GB"/>
              </w:rPr>
            </w:pPr>
          </w:p>
          <w:p w14:paraId="496E3445" w14:textId="77777777" w:rsidR="00D404D9" w:rsidRDefault="00D404D9" w:rsidP="00287808">
            <w:pPr>
              <w:spacing w:after="0"/>
            </w:pPr>
          </w:p>
        </w:tc>
      </w:tr>
    </w:tbl>
    <w:p w14:paraId="56894ED5" w14:textId="77777777" w:rsidR="00996BBB" w:rsidRDefault="00996BBB" w:rsidP="004F1856">
      <w:pPr>
        <w:jc w:val="center"/>
        <w:rPr>
          <w:rFonts w:ascii="Times New Roman" w:hAnsi="Times New Roman" w:cs="Times New Roman"/>
          <w:sz w:val="24"/>
          <w:szCs w:val="24"/>
        </w:rPr>
      </w:pPr>
    </w:p>
    <w:p w14:paraId="5259F868" w14:textId="77777777" w:rsidR="00996BBB" w:rsidRDefault="00996BBB" w:rsidP="004F1856">
      <w:pPr>
        <w:jc w:val="center"/>
        <w:rPr>
          <w:rFonts w:ascii="Times New Roman" w:hAnsi="Times New Roman" w:cs="Times New Roman"/>
          <w:sz w:val="24"/>
          <w:szCs w:val="24"/>
        </w:rPr>
      </w:pPr>
    </w:p>
    <w:p w14:paraId="02B2CE18" w14:textId="55CB11F6" w:rsidR="00996BBB" w:rsidRPr="004F1856" w:rsidRDefault="00996BBB" w:rsidP="00996BBB">
      <w:pPr>
        <w:rPr>
          <w:rFonts w:ascii="Times New Roman" w:hAnsi="Times New Roman" w:cs="Times New Roman"/>
          <w:sz w:val="24"/>
          <w:szCs w:val="24"/>
        </w:rPr>
      </w:pPr>
      <w:r w:rsidRPr="00996BBB">
        <w:rPr>
          <w:rFonts w:ascii="Times New Roman" w:hAnsi="Times New Roman" w:cs="Times New Roman"/>
          <w:sz w:val="24"/>
          <w:szCs w:val="24"/>
        </w:rPr>
        <w:t xml:space="preserve">It is with great sadness that </w:t>
      </w:r>
      <w:r>
        <w:rPr>
          <w:rFonts w:ascii="Times New Roman" w:hAnsi="Times New Roman" w:cs="Times New Roman"/>
          <w:sz w:val="24"/>
          <w:szCs w:val="24"/>
        </w:rPr>
        <w:t xml:space="preserve">or  ELT  </w:t>
      </w:r>
      <w:r w:rsidR="00D404D9">
        <w:rPr>
          <w:rFonts w:ascii="Times New Roman" w:hAnsi="Times New Roman" w:cs="Times New Roman"/>
          <w:sz w:val="24"/>
          <w:szCs w:val="24"/>
        </w:rPr>
        <w:t>community</w:t>
      </w:r>
      <w:r w:rsidRPr="00996BBB">
        <w:rPr>
          <w:rFonts w:ascii="Times New Roman" w:hAnsi="Times New Roman" w:cs="Times New Roman"/>
          <w:sz w:val="24"/>
          <w:szCs w:val="24"/>
        </w:rPr>
        <w:t xml:space="preserve"> learned of the passing of a wonderful person, colleague and prolific author, our dear Jill Hadfield. It is very sad news for all of us who knew her and those who are members of the EFL community</w:t>
      </w:r>
      <w:r>
        <w:rPr>
          <w:rFonts w:ascii="Times New Roman" w:hAnsi="Times New Roman" w:cs="Times New Roman"/>
          <w:sz w:val="24"/>
          <w:szCs w:val="24"/>
        </w:rPr>
        <w:t xml:space="preserve">.  In this </w:t>
      </w:r>
      <w:r w:rsidR="00D404D9">
        <w:rPr>
          <w:rFonts w:ascii="Times New Roman" w:hAnsi="Times New Roman" w:cs="Times New Roman"/>
          <w:sz w:val="24"/>
          <w:szCs w:val="24"/>
        </w:rPr>
        <w:t xml:space="preserve">issue of HLT </w:t>
      </w:r>
      <w:r>
        <w:rPr>
          <w:rFonts w:ascii="Times New Roman" w:hAnsi="Times New Roman" w:cs="Times New Roman"/>
          <w:sz w:val="24"/>
          <w:szCs w:val="24"/>
        </w:rPr>
        <w:t>we</w:t>
      </w:r>
      <w:r w:rsidRPr="00996BBB">
        <w:rPr>
          <w:rFonts w:ascii="Times New Roman" w:hAnsi="Times New Roman" w:cs="Times New Roman"/>
          <w:sz w:val="24"/>
          <w:szCs w:val="24"/>
        </w:rPr>
        <w:t xml:space="preserve"> remember and honour Jill</w:t>
      </w:r>
      <w:r>
        <w:rPr>
          <w:rFonts w:ascii="Times New Roman" w:hAnsi="Times New Roman" w:cs="Times New Roman"/>
          <w:sz w:val="24"/>
          <w:szCs w:val="24"/>
        </w:rPr>
        <w:t>, a warm, generous and creative person who has change</w:t>
      </w:r>
      <w:r w:rsidR="00D404D9">
        <w:rPr>
          <w:rFonts w:ascii="Times New Roman" w:hAnsi="Times New Roman" w:cs="Times New Roman"/>
          <w:sz w:val="24"/>
          <w:szCs w:val="24"/>
        </w:rPr>
        <w:t>d</w:t>
      </w:r>
      <w:r>
        <w:rPr>
          <w:rFonts w:ascii="Times New Roman" w:hAnsi="Times New Roman" w:cs="Times New Roman"/>
          <w:sz w:val="24"/>
          <w:szCs w:val="24"/>
        </w:rPr>
        <w:t xml:space="preserve"> the  EFL scene for good. I wonder if there is an  ELT teacher who has not come across  her name  and taught from her books.</w:t>
      </w:r>
    </w:p>
    <w:p w14:paraId="32D596B4" w14:textId="77777777" w:rsidR="00D404D9" w:rsidRDefault="00D404D9" w:rsidP="00996BBB">
      <w:pPr>
        <w:jc w:val="center"/>
        <w:rPr>
          <w:rFonts w:ascii="Times New Roman" w:hAnsi="Times New Roman" w:cs="Times New Roman"/>
          <w:sz w:val="24"/>
          <w:szCs w:val="24"/>
        </w:rPr>
      </w:pPr>
    </w:p>
    <w:p w14:paraId="535748F7" w14:textId="3BE3F25C" w:rsidR="00664470" w:rsidRPr="004F1856" w:rsidRDefault="00664470" w:rsidP="00996BBB">
      <w:pPr>
        <w:jc w:val="center"/>
        <w:rPr>
          <w:rFonts w:ascii="Times New Roman" w:hAnsi="Times New Roman" w:cs="Times New Roman"/>
          <w:sz w:val="24"/>
          <w:szCs w:val="24"/>
        </w:rPr>
      </w:pPr>
      <w:r w:rsidRPr="004F1856">
        <w:rPr>
          <w:rFonts w:ascii="Times New Roman" w:hAnsi="Times New Roman" w:cs="Times New Roman"/>
          <w:noProof/>
          <w:sz w:val="24"/>
          <w:szCs w:val="24"/>
        </w:rPr>
        <w:drawing>
          <wp:inline distT="0" distB="0" distL="0" distR="0" wp14:anchorId="3B84E2E8" wp14:editId="677666B4">
            <wp:extent cx="5010150" cy="2622550"/>
            <wp:effectExtent l="0" t="0" r="0" b="6350"/>
            <wp:docPr id="384103285" name="Picture 1"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hoto description availab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0150" cy="2622550"/>
                    </a:xfrm>
                    <a:prstGeom prst="rect">
                      <a:avLst/>
                    </a:prstGeom>
                    <a:noFill/>
                    <a:ln>
                      <a:noFill/>
                    </a:ln>
                  </pic:spPr>
                </pic:pic>
              </a:graphicData>
            </a:graphic>
          </wp:inline>
        </w:drawing>
      </w:r>
    </w:p>
    <w:p w14:paraId="041D180C" w14:textId="7F1C0BA9" w:rsidR="00C370E1" w:rsidRPr="004F1856" w:rsidRDefault="00D404D9">
      <w:pPr>
        <w:rPr>
          <w:rFonts w:ascii="Times New Roman" w:hAnsi="Times New Roman" w:cs="Times New Roman"/>
          <w:sz w:val="24"/>
          <w:szCs w:val="24"/>
        </w:rPr>
      </w:pPr>
      <w:r>
        <w:rPr>
          <w:rFonts w:ascii="Times New Roman" w:hAnsi="Times New Roman" w:cs="Times New Roman"/>
          <w:sz w:val="24"/>
          <w:szCs w:val="24"/>
        </w:rPr>
        <w:t>Ma</w:t>
      </w:r>
      <w:r w:rsidR="00407686">
        <w:rPr>
          <w:rFonts w:ascii="Times New Roman" w:hAnsi="Times New Roman" w:cs="Times New Roman"/>
          <w:sz w:val="24"/>
          <w:szCs w:val="24"/>
        </w:rPr>
        <w:t>n</w:t>
      </w:r>
      <w:r>
        <w:rPr>
          <w:rFonts w:ascii="Times New Roman" w:hAnsi="Times New Roman" w:cs="Times New Roman"/>
          <w:sz w:val="24"/>
          <w:szCs w:val="24"/>
        </w:rPr>
        <w:t xml:space="preserve">y of you will recognize the books in this photo, but there are </w:t>
      </w:r>
      <w:r w:rsidR="00664470" w:rsidRPr="004F1856">
        <w:rPr>
          <w:rFonts w:ascii="Times New Roman" w:hAnsi="Times New Roman" w:cs="Times New Roman"/>
          <w:sz w:val="24"/>
          <w:szCs w:val="24"/>
        </w:rPr>
        <w:t>many more….</w:t>
      </w:r>
    </w:p>
    <w:p w14:paraId="485D2C60" w14:textId="0E8E4DF2" w:rsidR="00D404D9" w:rsidRPr="00B65BEA" w:rsidRDefault="00B65BEA" w:rsidP="00B65BEA">
      <w:pPr>
        <w:spacing w:after="140" w:line="276" w:lineRule="auto"/>
        <w:rPr>
          <w:rFonts w:ascii="Times New Roman" w:hAnsi="Times New Roman" w:cs="Times New Roman"/>
          <w:iCs/>
          <w:color w:val="000000"/>
          <w:sz w:val="24"/>
          <w:szCs w:val="24"/>
        </w:rPr>
      </w:pPr>
      <w:r w:rsidRPr="00B65BEA">
        <w:rPr>
          <w:rFonts w:ascii="Times New Roman" w:hAnsi="Times New Roman" w:cs="Times New Roman"/>
          <w:iCs/>
          <w:color w:val="000000"/>
          <w:sz w:val="24"/>
          <w:szCs w:val="24"/>
        </w:rPr>
        <w:t>To the best of my knowledge h</w:t>
      </w:r>
      <w:r w:rsidR="00D404D9" w:rsidRPr="00B65BEA">
        <w:rPr>
          <w:rFonts w:ascii="Times New Roman" w:hAnsi="Times New Roman" w:cs="Times New Roman"/>
          <w:iCs/>
          <w:color w:val="000000"/>
          <w:sz w:val="24"/>
          <w:szCs w:val="24"/>
        </w:rPr>
        <w:t>er most significant contributions and published works include:</w:t>
      </w:r>
    </w:p>
    <w:p w14:paraId="397C4D3F" w14:textId="77777777" w:rsidR="00D404D9" w:rsidRPr="004F1856" w:rsidRDefault="00D404D9" w:rsidP="00B65BEA">
      <w:pPr>
        <w:spacing w:after="140" w:line="276" w:lineRule="auto"/>
        <w:rPr>
          <w:rFonts w:ascii="Times New Roman" w:hAnsi="Times New Roman" w:cs="Times New Roman"/>
          <w:b/>
          <w:bCs/>
          <w:i/>
          <w:color w:val="000000"/>
          <w:sz w:val="24"/>
          <w:szCs w:val="24"/>
        </w:rPr>
      </w:pPr>
      <w:r w:rsidRPr="004F1856">
        <w:rPr>
          <w:rFonts w:ascii="Times New Roman" w:hAnsi="Times New Roman" w:cs="Times New Roman"/>
          <w:b/>
          <w:bCs/>
          <w:i/>
          <w:color w:val="000000"/>
          <w:sz w:val="24"/>
          <w:szCs w:val="24"/>
        </w:rPr>
        <w:t>1. The Communication Games Series</w:t>
      </w:r>
    </w:p>
    <w:p w14:paraId="70AC32B7" w14:textId="2ACD7EFA" w:rsidR="00D404D9" w:rsidRPr="004F1856" w:rsidRDefault="00D404D9" w:rsidP="00B65BEA">
      <w:pPr>
        <w:numPr>
          <w:ilvl w:val="0"/>
          <w:numId w:val="2"/>
        </w:numPr>
        <w:spacing w:after="140" w:line="276" w:lineRule="auto"/>
        <w:rPr>
          <w:rFonts w:ascii="Times New Roman" w:hAnsi="Times New Roman" w:cs="Times New Roman"/>
          <w:i/>
          <w:color w:val="000000"/>
          <w:sz w:val="24"/>
          <w:szCs w:val="24"/>
        </w:rPr>
      </w:pPr>
      <w:r w:rsidRPr="004F1856">
        <w:rPr>
          <w:rFonts w:ascii="Times New Roman" w:hAnsi="Times New Roman" w:cs="Times New Roman"/>
          <w:b/>
          <w:bCs/>
          <w:i/>
          <w:color w:val="000000"/>
          <w:sz w:val="24"/>
          <w:szCs w:val="24"/>
        </w:rPr>
        <w:t>Classroom Staples</w:t>
      </w:r>
      <w:r w:rsidRPr="004F1856">
        <w:rPr>
          <w:rFonts w:ascii="Times New Roman" w:hAnsi="Times New Roman" w:cs="Times New Roman"/>
          <w:i/>
          <w:color w:val="000000"/>
          <w:sz w:val="24"/>
          <w:szCs w:val="24"/>
        </w:rPr>
        <w:t xml:space="preserve">: Published primarily with Longman, books like </w:t>
      </w:r>
      <w:hyperlink r:id="rId9" w:tgtFrame="_blank" w:history="1">
        <w:r w:rsidRPr="004F1856">
          <w:rPr>
            <w:rStyle w:val="Hyperlink"/>
            <w:rFonts w:ascii="Times New Roman" w:hAnsi="Times New Roman" w:cs="Times New Roman"/>
            <w:i/>
            <w:iCs/>
            <w:sz w:val="24"/>
            <w:szCs w:val="24"/>
          </w:rPr>
          <w:t>Elementary Communication Games</w:t>
        </w:r>
        <w:r w:rsidRPr="004F1856">
          <w:rPr>
            <w:rStyle w:val="Hyperlink"/>
            <w:rFonts w:ascii="Times New Roman" w:hAnsi="Times New Roman" w:cs="Times New Roman"/>
            <w:i/>
            <w:sz w:val="24"/>
            <w:szCs w:val="24"/>
          </w:rPr>
          <w:t xml:space="preserve"> (1985)</w:t>
        </w:r>
      </w:hyperlink>
      <w:r w:rsidRPr="004F1856">
        <w:rPr>
          <w:rFonts w:ascii="Times New Roman" w:hAnsi="Times New Roman" w:cs="Times New Roman"/>
          <w:i/>
          <w:color w:val="000000"/>
          <w:sz w:val="24"/>
          <w:szCs w:val="24"/>
        </w:rPr>
        <w:t xml:space="preserve"> and </w:t>
      </w:r>
      <w:r w:rsidRPr="004F1856">
        <w:rPr>
          <w:rFonts w:ascii="Times New Roman" w:hAnsi="Times New Roman" w:cs="Times New Roman"/>
          <w:i/>
          <w:iCs/>
          <w:color w:val="000000"/>
          <w:sz w:val="24"/>
          <w:szCs w:val="24"/>
        </w:rPr>
        <w:t>Advanced Communication Games</w:t>
      </w:r>
      <w:r w:rsidRPr="004F1856">
        <w:rPr>
          <w:rFonts w:ascii="Times New Roman" w:hAnsi="Times New Roman" w:cs="Times New Roman"/>
          <w:i/>
          <w:color w:val="000000"/>
          <w:sz w:val="24"/>
          <w:szCs w:val="24"/>
        </w:rPr>
        <w:t xml:space="preserve"> became standard fixtures in staffrooms worldwide.</w:t>
      </w:r>
    </w:p>
    <w:p w14:paraId="1922859A" w14:textId="23BA9D23" w:rsidR="00D404D9" w:rsidRPr="004F1856" w:rsidRDefault="00D404D9" w:rsidP="00B65BEA">
      <w:pPr>
        <w:numPr>
          <w:ilvl w:val="0"/>
          <w:numId w:val="2"/>
        </w:numPr>
        <w:spacing w:after="140" w:line="276" w:lineRule="auto"/>
        <w:rPr>
          <w:rFonts w:ascii="Times New Roman" w:hAnsi="Times New Roman" w:cs="Times New Roman"/>
          <w:i/>
          <w:color w:val="000000"/>
          <w:sz w:val="24"/>
          <w:szCs w:val="24"/>
        </w:rPr>
      </w:pPr>
      <w:r w:rsidRPr="004F1856">
        <w:rPr>
          <w:rFonts w:ascii="Times New Roman" w:hAnsi="Times New Roman" w:cs="Times New Roman"/>
          <w:b/>
          <w:bCs/>
          <w:i/>
          <w:color w:val="000000"/>
          <w:sz w:val="24"/>
          <w:szCs w:val="24"/>
        </w:rPr>
        <w:lastRenderedPageBreak/>
        <w:t>Pedagogical Impact</w:t>
      </w:r>
      <w:r w:rsidRPr="004F1856">
        <w:rPr>
          <w:rFonts w:ascii="Times New Roman" w:hAnsi="Times New Roman" w:cs="Times New Roman"/>
          <w:i/>
          <w:color w:val="000000"/>
          <w:sz w:val="24"/>
          <w:szCs w:val="24"/>
        </w:rPr>
        <w:t xml:space="preserve">: She pioneered the use of highly practical, game-based learning to reduce student anxiety, promote contextual grammar practice, and boost speaking interaction. </w:t>
      </w:r>
    </w:p>
    <w:p w14:paraId="5C6C26CE" w14:textId="77777777" w:rsidR="00D404D9" w:rsidRPr="004F1856" w:rsidRDefault="00D404D9" w:rsidP="00B65BEA">
      <w:pPr>
        <w:spacing w:after="140" w:line="276" w:lineRule="auto"/>
        <w:rPr>
          <w:rFonts w:ascii="Times New Roman" w:hAnsi="Times New Roman" w:cs="Times New Roman"/>
          <w:b/>
          <w:bCs/>
          <w:i/>
          <w:color w:val="000000"/>
          <w:sz w:val="24"/>
          <w:szCs w:val="24"/>
        </w:rPr>
      </w:pPr>
      <w:r w:rsidRPr="004F1856">
        <w:rPr>
          <w:rFonts w:ascii="Times New Roman" w:hAnsi="Times New Roman" w:cs="Times New Roman"/>
          <w:b/>
          <w:bCs/>
          <w:i/>
          <w:color w:val="000000"/>
          <w:sz w:val="24"/>
          <w:szCs w:val="24"/>
        </w:rPr>
        <w:t>2. Classroom Dynamics &amp; Motivation</w:t>
      </w:r>
    </w:p>
    <w:p w14:paraId="3C19A014" w14:textId="5BAC88C2" w:rsidR="00D404D9" w:rsidRPr="004F1856" w:rsidRDefault="00D404D9" w:rsidP="00B65BEA">
      <w:pPr>
        <w:numPr>
          <w:ilvl w:val="0"/>
          <w:numId w:val="3"/>
        </w:numPr>
        <w:spacing w:after="140" w:line="276" w:lineRule="auto"/>
        <w:rPr>
          <w:rFonts w:ascii="Times New Roman" w:hAnsi="Times New Roman" w:cs="Times New Roman"/>
          <w:i/>
          <w:color w:val="000000"/>
          <w:sz w:val="24"/>
          <w:szCs w:val="24"/>
        </w:rPr>
      </w:pPr>
      <w:r w:rsidRPr="004F1856">
        <w:rPr>
          <w:rFonts w:ascii="Times New Roman" w:hAnsi="Times New Roman" w:cs="Times New Roman"/>
          <w:b/>
          <w:bCs/>
          <w:i/>
          <w:color w:val="000000"/>
          <w:sz w:val="24"/>
          <w:szCs w:val="24"/>
        </w:rPr>
        <w:t>Social Bonds</w:t>
      </w:r>
      <w:r w:rsidRPr="004F1856">
        <w:rPr>
          <w:rFonts w:ascii="Times New Roman" w:hAnsi="Times New Roman" w:cs="Times New Roman"/>
          <w:i/>
          <w:color w:val="000000"/>
          <w:sz w:val="24"/>
          <w:szCs w:val="24"/>
        </w:rPr>
        <w:t xml:space="preserve">: Her 1992 Oxford University Press book, </w:t>
      </w:r>
      <w:hyperlink r:id="rId10" w:tgtFrame="_blank" w:history="1">
        <w:r w:rsidRPr="004F1856">
          <w:rPr>
            <w:rStyle w:val="Hyperlink"/>
            <w:rFonts w:ascii="Times New Roman" w:hAnsi="Times New Roman" w:cs="Times New Roman"/>
            <w:i/>
            <w:iCs/>
            <w:sz w:val="24"/>
            <w:szCs w:val="24"/>
          </w:rPr>
          <w:t>Classroom Dynamics</w:t>
        </w:r>
      </w:hyperlink>
      <w:r w:rsidRPr="004F1856">
        <w:rPr>
          <w:rFonts w:ascii="Times New Roman" w:hAnsi="Times New Roman" w:cs="Times New Roman"/>
          <w:i/>
          <w:color w:val="000000"/>
          <w:sz w:val="24"/>
          <w:szCs w:val="24"/>
        </w:rPr>
        <w:t xml:space="preserve">, broke new ground by teaching educators how to build trust, empathy, and a positive group identity among students. </w:t>
      </w:r>
    </w:p>
    <w:p w14:paraId="3E1EE0AE" w14:textId="2154EDA0" w:rsidR="00D404D9" w:rsidRPr="004F1856" w:rsidRDefault="00D404D9" w:rsidP="00B65BEA">
      <w:pPr>
        <w:numPr>
          <w:ilvl w:val="0"/>
          <w:numId w:val="3"/>
        </w:numPr>
        <w:spacing w:after="140" w:line="276" w:lineRule="auto"/>
        <w:rPr>
          <w:rFonts w:ascii="Times New Roman" w:hAnsi="Times New Roman" w:cs="Times New Roman"/>
          <w:i/>
          <w:color w:val="000000"/>
          <w:sz w:val="24"/>
          <w:szCs w:val="24"/>
        </w:rPr>
      </w:pPr>
      <w:r w:rsidRPr="004F1856">
        <w:rPr>
          <w:rFonts w:ascii="Times New Roman" w:hAnsi="Times New Roman" w:cs="Times New Roman"/>
          <w:b/>
          <w:bCs/>
          <w:i/>
          <w:color w:val="000000"/>
          <w:sz w:val="24"/>
          <w:szCs w:val="24"/>
        </w:rPr>
        <w:t>Learner Motivation</w:t>
      </w:r>
      <w:r w:rsidRPr="004F1856">
        <w:rPr>
          <w:rFonts w:ascii="Times New Roman" w:hAnsi="Times New Roman" w:cs="Times New Roman"/>
          <w:i/>
          <w:color w:val="000000"/>
          <w:sz w:val="24"/>
          <w:szCs w:val="24"/>
        </w:rPr>
        <w:t xml:space="preserve">: She co-authored </w:t>
      </w:r>
      <w:r w:rsidRPr="004F1856">
        <w:rPr>
          <w:rFonts w:ascii="Times New Roman" w:hAnsi="Times New Roman" w:cs="Times New Roman"/>
          <w:i/>
          <w:iCs/>
          <w:color w:val="000000"/>
          <w:sz w:val="24"/>
          <w:szCs w:val="24"/>
        </w:rPr>
        <w:t>Motivating Learning</w:t>
      </w:r>
      <w:r w:rsidRPr="004F1856">
        <w:rPr>
          <w:rFonts w:ascii="Times New Roman" w:hAnsi="Times New Roman" w:cs="Times New Roman"/>
          <w:i/>
          <w:color w:val="000000"/>
          <w:sz w:val="24"/>
          <w:szCs w:val="24"/>
        </w:rPr>
        <w:t xml:space="preserve"> alongside renowned linguist Zoltán Dörnyei, bridging the gap between motivation research and actionable classroom tasks. </w:t>
      </w:r>
    </w:p>
    <w:p w14:paraId="419E3CA4" w14:textId="77777777" w:rsidR="00D404D9" w:rsidRDefault="00D404D9" w:rsidP="00B65BEA">
      <w:pPr>
        <w:spacing w:after="140" w:line="276" w:lineRule="auto"/>
        <w:rPr>
          <w:rFonts w:ascii="Times New Roman" w:hAnsi="Times New Roman" w:cs="Times New Roman"/>
          <w:b/>
          <w:bCs/>
          <w:i/>
          <w:color w:val="000000"/>
          <w:sz w:val="24"/>
          <w:szCs w:val="24"/>
        </w:rPr>
      </w:pPr>
      <w:r w:rsidRPr="004F1856">
        <w:rPr>
          <w:rFonts w:ascii="Times New Roman" w:hAnsi="Times New Roman" w:cs="Times New Roman"/>
          <w:b/>
          <w:bCs/>
          <w:i/>
          <w:color w:val="000000"/>
          <w:sz w:val="24"/>
          <w:szCs w:val="24"/>
        </w:rPr>
        <w:t>3. Accessible Teacher Training</w:t>
      </w:r>
    </w:p>
    <w:p w14:paraId="6E8939B7" w14:textId="77777777" w:rsidR="00D404D9" w:rsidRPr="004F1856" w:rsidRDefault="00D404D9" w:rsidP="00B65BEA">
      <w:pPr>
        <w:numPr>
          <w:ilvl w:val="0"/>
          <w:numId w:val="4"/>
        </w:numPr>
        <w:spacing w:after="140" w:line="276" w:lineRule="auto"/>
        <w:rPr>
          <w:rFonts w:ascii="Times New Roman" w:hAnsi="Times New Roman" w:cs="Times New Roman"/>
          <w:i/>
          <w:color w:val="000000"/>
          <w:sz w:val="24"/>
          <w:szCs w:val="24"/>
        </w:rPr>
      </w:pPr>
      <w:r w:rsidRPr="004F1856">
        <w:rPr>
          <w:rFonts w:ascii="Times New Roman" w:hAnsi="Times New Roman" w:cs="Times New Roman"/>
          <w:b/>
          <w:bCs/>
          <w:i/>
          <w:color w:val="000000"/>
          <w:sz w:val="24"/>
          <w:szCs w:val="24"/>
        </w:rPr>
        <w:t>The Oxford Basics Series</w:t>
      </w:r>
      <w:r w:rsidRPr="004F1856">
        <w:rPr>
          <w:rFonts w:ascii="Times New Roman" w:hAnsi="Times New Roman" w:cs="Times New Roman"/>
          <w:i/>
          <w:color w:val="000000"/>
          <w:sz w:val="24"/>
          <w:szCs w:val="24"/>
        </w:rPr>
        <w:t xml:space="preserve">: She co-authored multiple introductory manuals (including </w:t>
      </w:r>
      <w:r w:rsidRPr="004F1856">
        <w:rPr>
          <w:rFonts w:ascii="Times New Roman" w:hAnsi="Times New Roman" w:cs="Times New Roman"/>
          <w:i/>
          <w:iCs/>
          <w:color w:val="000000"/>
          <w:sz w:val="24"/>
          <w:szCs w:val="24"/>
        </w:rPr>
        <w:t>Simple Speaking Activities</w:t>
      </w:r>
      <w:r w:rsidRPr="004F1856">
        <w:rPr>
          <w:rFonts w:ascii="Times New Roman" w:hAnsi="Times New Roman" w:cs="Times New Roman"/>
          <w:i/>
          <w:color w:val="000000"/>
          <w:sz w:val="24"/>
          <w:szCs w:val="24"/>
        </w:rPr>
        <w:t xml:space="preserve"> and </w:t>
      </w:r>
      <w:r w:rsidRPr="004F1856">
        <w:rPr>
          <w:rFonts w:ascii="Times New Roman" w:hAnsi="Times New Roman" w:cs="Times New Roman"/>
          <w:i/>
          <w:iCs/>
          <w:color w:val="000000"/>
          <w:sz w:val="24"/>
          <w:szCs w:val="24"/>
        </w:rPr>
        <w:t>Simple Listening Activities</w:t>
      </w:r>
      <w:r w:rsidRPr="004F1856">
        <w:rPr>
          <w:rFonts w:ascii="Times New Roman" w:hAnsi="Times New Roman" w:cs="Times New Roman"/>
          <w:i/>
          <w:color w:val="000000"/>
          <w:sz w:val="24"/>
          <w:szCs w:val="24"/>
        </w:rPr>
        <w:t>) to support teachers working in low-resource environments globally.</w:t>
      </w:r>
    </w:p>
    <w:p w14:paraId="21780F07" w14:textId="02C31550" w:rsidR="00D404D9" w:rsidRDefault="00D404D9" w:rsidP="00B65BEA">
      <w:pPr>
        <w:numPr>
          <w:ilvl w:val="0"/>
          <w:numId w:val="4"/>
        </w:numPr>
        <w:spacing w:after="140" w:line="276" w:lineRule="auto"/>
        <w:rPr>
          <w:rFonts w:ascii="Times New Roman" w:hAnsi="Times New Roman" w:cs="Times New Roman"/>
          <w:i/>
          <w:color w:val="000000"/>
          <w:sz w:val="24"/>
          <w:szCs w:val="24"/>
        </w:rPr>
      </w:pPr>
      <w:r w:rsidRPr="004F1856">
        <w:rPr>
          <w:rFonts w:ascii="Times New Roman" w:hAnsi="Times New Roman" w:cs="Times New Roman"/>
          <w:b/>
          <w:bCs/>
          <w:i/>
          <w:color w:val="000000"/>
          <w:sz w:val="24"/>
          <w:szCs w:val="24"/>
        </w:rPr>
        <w:t>Global Reach</w:t>
      </w:r>
      <w:r w:rsidRPr="004F1856">
        <w:rPr>
          <w:rFonts w:ascii="Times New Roman" w:hAnsi="Times New Roman" w:cs="Times New Roman"/>
          <w:i/>
          <w:color w:val="000000"/>
          <w:sz w:val="24"/>
          <w:szCs w:val="24"/>
        </w:rPr>
        <w:t xml:space="preserve">: She personally trained teachers across diverse locations, including the UK, France, China, Madagascar, Tibet, and New Zealand, where she served as an Associate Professor at Unitec. </w:t>
      </w:r>
    </w:p>
    <w:p w14:paraId="347CEDF3" w14:textId="2B59AF07" w:rsidR="00B65BEA" w:rsidRPr="004F1856" w:rsidRDefault="00B65BEA" w:rsidP="00B65BEA">
      <w:pPr>
        <w:numPr>
          <w:ilvl w:val="0"/>
          <w:numId w:val="4"/>
        </w:numPr>
        <w:spacing w:after="140" w:line="276" w:lineRule="auto"/>
        <w:rPr>
          <w:rFonts w:ascii="Times New Roman" w:hAnsi="Times New Roman" w:cs="Times New Roman"/>
          <w:i/>
          <w:color w:val="000000"/>
          <w:sz w:val="24"/>
          <w:szCs w:val="24"/>
        </w:rPr>
      </w:pPr>
      <w:r>
        <w:rPr>
          <w:rFonts w:ascii="Times New Roman" w:hAnsi="Times New Roman" w:cs="Times New Roman"/>
          <w:b/>
          <w:bCs/>
          <w:i/>
          <w:color w:val="000000"/>
          <w:sz w:val="24"/>
          <w:szCs w:val="24"/>
        </w:rPr>
        <w:t xml:space="preserve">Introduction to Teaching English </w:t>
      </w:r>
    </w:p>
    <w:p w14:paraId="15E5489A" w14:textId="77777777" w:rsidR="00D404D9" w:rsidRPr="004F1856" w:rsidRDefault="00D404D9" w:rsidP="00B65BEA">
      <w:pPr>
        <w:spacing w:after="140" w:line="276" w:lineRule="auto"/>
        <w:rPr>
          <w:rFonts w:ascii="Times New Roman" w:hAnsi="Times New Roman" w:cs="Times New Roman"/>
          <w:b/>
          <w:bCs/>
          <w:i/>
          <w:color w:val="000000"/>
          <w:sz w:val="24"/>
          <w:szCs w:val="24"/>
        </w:rPr>
      </w:pPr>
      <w:r w:rsidRPr="004F1856">
        <w:rPr>
          <w:rFonts w:ascii="Times New Roman" w:hAnsi="Times New Roman" w:cs="Times New Roman"/>
          <w:b/>
          <w:bCs/>
          <w:i/>
          <w:color w:val="000000"/>
          <w:sz w:val="24"/>
          <w:szCs w:val="24"/>
        </w:rPr>
        <w:t>4. Digital Innovation</w:t>
      </w:r>
    </w:p>
    <w:p w14:paraId="181EF33F" w14:textId="3CD9CEBF" w:rsidR="00D404D9" w:rsidRPr="00B65BEA" w:rsidRDefault="00D404D9" w:rsidP="00B65BEA">
      <w:pPr>
        <w:numPr>
          <w:ilvl w:val="0"/>
          <w:numId w:val="5"/>
        </w:numPr>
        <w:spacing w:after="140" w:line="276" w:lineRule="auto"/>
        <w:rPr>
          <w:rFonts w:ascii="Times New Roman" w:hAnsi="Times New Roman" w:cs="Times New Roman"/>
          <w:i/>
          <w:iCs/>
          <w:sz w:val="24"/>
          <w:szCs w:val="24"/>
        </w:rPr>
      </w:pPr>
      <w:r w:rsidRPr="004F1856">
        <w:rPr>
          <w:rFonts w:ascii="Times New Roman" w:hAnsi="Times New Roman" w:cs="Times New Roman"/>
          <w:b/>
          <w:bCs/>
          <w:i/>
          <w:color w:val="000000"/>
          <w:sz w:val="24"/>
          <w:szCs w:val="24"/>
        </w:rPr>
        <w:t>Interaction Online</w:t>
      </w:r>
      <w:r w:rsidRPr="004F1856">
        <w:rPr>
          <w:rFonts w:ascii="Times New Roman" w:hAnsi="Times New Roman" w:cs="Times New Roman"/>
          <w:i/>
          <w:color w:val="000000"/>
          <w:sz w:val="24"/>
          <w:szCs w:val="24"/>
        </w:rPr>
        <w:t xml:space="preserve">: Co-authored with Lindsay Clandfield, this work re-imagined online teaching. Instead of static chat forums, it focused on creative, low-tech ways to foster human interaction through screens, earning a shortlist spot for the prestigious </w:t>
      </w:r>
      <w:hyperlink r:id="rId11" w:tgtFrame="_blank" w:history="1">
        <w:r w:rsidRPr="00B65BEA">
          <w:rPr>
            <w:rStyle w:val="Hyperlink"/>
            <w:rFonts w:ascii="Times New Roman" w:hAnsi="Times New Roman" w:cs="Times New Roman"/>
            <w:i/>
            <w:iCs/>
            <w:color w:val="auto"/>
            <w:sz w:val="24"/>
            <w:szCs w:val="24"/>
            <w:u w:val="none"/>
          </w:rPr>
          <w:t>British Council ELTons Award</w:t>
        </w:r>
      </w:hyperlink>
      <w:r w:rsidRPr="00B65BEA">
        <w:rPr>
          <w:rFonts w:ascii="Times New Roman" w:hAnsi="Times New Roman" w:cs="Times New Roman"/>
          <w:i/>
          <w:iCs/>
          <w:sz w:val="24"/>
          <w:szCs w:val="24"/>
        </w:rPr>
        <w:t>.</w:t>
      </w:r>
    </w:p>
    <w:p w14:paraId="76666D4F" w14:textId="039824FA" w:rsidR="00D404D9" w:rsidRDefault="00D404D9" w:rsidP="00B65BEA">
      <w:pPr>
        <w:spacing w:after="140" w:line="276" w:lineRule="auto"/>
        <w:rPr>
          <w:rFonts w:ascii="Times New Roman" w:hAnsi="Times New Roman" w:cs="Times New Roman"/>
          <w:i/>
          <w:color w:val="000000"/>
          <w:sz w:val="24"/>
          <w:szCs w:val="24"/>
        </w:rPr>
      </w:pPr>
    </w:p>
    <w:p w14:paraId="6CD57AF7" w14:textId="793B82F8" w:rsidR="00B65BEA" w:rsidRDefault="00B65BEA" w:rsidP="00B65BEA">
      <w:pPr>
        <w:spacing w:after="140" w:line="276" w:lineRule="auto"/>
        <w:rPr>
          <w:rFonts w:ascii="Times New Roman" w:hAnsi="Times New Roman" w:cs="Times New Roman"/>
          <w:b/>
          <w:bCs/>
          <w:i/>
          <w:color w:val="000000"/>
          <w:sz w:val="24"/>
          <w:szCs w:val="24"/>
        </w:rPr>
      </w:pPr>
      <w:r w:rsidRPr="00B65BEA">
        <w:rPr>
          <w:rFonts w:ascii="Times New Roman" w:hAnsi="Times New Roman" w:cs="Times New Roman"/>
          <w:b/>
          <w:bCs/>
          <w:i/>
          <w:color w:val="000000"/>
          <w:sz w:val="24"/>
          <w:szCs w:val="24"/>
        </w:rPr>
        <w:t>5. Coursebooks</w:t>
      </w:r>
    </w:p>
    <w:p w14:paraId="1405C707" w14:textId="1A37F8EF" w:rsidR="00B65BEA" w:rsidRPr="00B65BEA" w:rsidRDefault="00B65BEA" w:rsidP="00B65BEA">
      <w:pPr>
        <w:pStyle w:val="ListParagraph"/>
        <w:numPr>
          <w:ilvl w:val="0"/>
          <w:numId w:val="7"/>
        </w:numPr>
        <w:spacing w:after="140" w:line="276" w:lineRule="auto"/>
        <w:rPr>
          <w:rFonts w:ascii="Times New Roman" w:hAnsi="Times New Roman" w:cs="Times New Roman"/>
          <w:i/>
          <w:color w:val="000000"/>
          <w:sz w:val="24"/>
          <w:szCs w:val="24"/>
        </w:rPr>
      </w:pPr>
      <w:r w:rsidRPr="00B65BEA">
        <w:rPr>
          <w:rFonts w:ascii="Times New Roman" w:hAnsi="Times New Roman" w:cs="Times New Roman"/>
          <w:i/>
          <w:color w:val="000000"/>
          <w:sz w:val="24"/>
          <w:szCs w:val="24"/>
        </w:rPr>
        <w:t xml:space="preserve">She co authored </w:t>
      </w:r>
      <w:r w:rsidR="007F32AC">
        <w:rPr>
          <w:rFonts w:ascii="Times New Roman" w:hAnsi="Times New Roman" w:cs="Times New Roman"/>
          <w:b/>
          <w:bCs/>
          <w:i/>
          <w:color w:val="000000"/>
          <w:sz w:val="24"/>
          <w:szCs w:val="24"/>
        </w:rPr>
        <w:t xml:space="preserve">Excellent </w:t>
      </w:r>
      <w:r w:rsidR="007F32AC" w:rsidRPr="007F32AC">
        <w:rPr>
          <w:rFonts w:ascii="Times New Roman" w:hAnsi="Times New Roman" w:cs="Times New Roman"/>
          <w:i/>
          <w:color w:val="000000"/>
          <w:sz w:val="24"/>
          <w:szCs w:val="24"/>
        </w:rPr>
        <w:t>course</w:t>
      </w:r>
    </w:p>
    <w:p w14:paraId="080C430E" w14:textId="77777777" w:rsidR="00D404D9" w:rsidRPr="004F1856" w:rsidRDefault="00D404D9" w:rsidP="00B65BEA">
      <w:pPr>
        <w:spacing w:after="140" w:line="276" w:lineRule="auto"/>
        <w:rPr>
          <w:rFonts w:ascii="Times New Roman" w:hAnsi="Times New Roman" w:cs="Times New Roman"/>
          <w:i/>
          <w:color w:val="000000"/>
          <w:sz w:val="24"/>
          <w:szCs w:val="24"/>
        </w:rPr>
      </w:pPr>
    </w:p>
    <w:p w14:paraId="597521B0" w14:textId="1BE3F4DB" w:rsidR="00D404D9" w:rsidRDefault="00931F2C" w:rsidP="00931F2C">
      <w:pPr>
        <w:spacing w:after="140" w:line="276"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Jill travelled the world extensively training teachers, presenting at conferences and writing for newsletters and magazines </w:t>
      </w:r>
    </w:p>
    <w:p w14:paraId="48620C69" w14:textId="77777777" w:rsidR="00407686" w:rsidRDefault="00407686" w:rsidP="00931F2C">
      <w:pPr>
        <w:spacing w:after="140" w:line="276" w:lineRule="auto"/>
        <w:rPr>
          <w:rFonts w:ascii="Times New Roman" w:hAnsi="Times New Roman" w:cs="Times New Roman"/>
          <w:iCs/>
          <w:color w:val="000000"/>
          <w:sz w:val="24"/>
          <w:szCs w:val="24"/>
        </w:rPr>
      </w:pPr>
    </w:p>
    <w:p w14:paraId="60A969C6" w14:textId="018ED14E" w:rsidR="00407686" w:rsidRDefault="00407686" w:rsidP="00931F2C">
      <w:pPr>
        <w:spacing w:after="140" w:line="276" w:lineRule="auto"/>
        <w:rPr>
          <w:rFonts w:ascii="Times New Roman" w:hAnsi="Times New Roman" w:cs="Times New Roman"/>
          <w:iCs/>
          <w:color w:val="000000"/>
          <w:sz w:val="24"/>
          <w:szCs w:val="24"/>
        </w:rPr>
      </w:pPr>
      <w:hyperlink r:id="rId12" w:history="1">
        <w:r w:rsidRPr="00F46BB4">
          <w:rPr>
            <w:rStyle w:val="Hyperlink"/>
            <w:rFonts w:ascii="Times New Roman" w:hAnsi="Times New Roman" w:cs="Times New Roman"/>
            <w:iCs/>
            <w:sz w:val="24"/>
            <w:szCs w:val="24"/>
          </w:rPr>
          <w:t>https://www.youtube.com/watch?v=y21rj9Vqcac</w:t>
        </w:r>
      </w:hyperlink>
    </w:p>
    <w:p w14:paraId="10B74644" w14:textId="221FB36B" w:rsidR="00407686" w:rsidRDefault="00407686" w:rsidP="00931F2C">
      <w:pPr>
        <w:spacing w:after="140" w:line="276" w:lineRule="auto"/>
        <w:rPr>
          <w:rFonts w:ascii="Times New Roman" w:hAnsi="Times New Roman" w:cs="Times New Roman"/>
          <w:iCs/>
          <w:color w:val="000000"/>
          <w:sz w:val="24"/>
          <w:szCs w:val="24"/>
        </w:rPr>
      </w:pPr>
      <w:hyperlink r:id="rId13" w:history="1">
        <w:r w:rsidRPr="00F46BB4">
          <w:rPr>
            <w:rStyle w:val="Hyperlink"/>
            <w:rFonts w:ascii="Times New Roman" w:hAnsi="Times New Roman" w:cs="Times New Roman"/>
            <w:iCs/>
            <w:sz w:val="24"/>
            <w:szCs w:val="24"/>
          </w:rPr>
          <w:t>https://www.youtube.com/watch?v=GAjTHStWE74&amp;t=2s</w:t>
        </w:r>
      </w:hyperlink>
    </w:p>
    <w:p w14:paraId="195454EE" w14:textId="77777777" w:rsidR="00407686" w:rsidRDefault="00407686" w:rsidP="00931F2C">
      <w:pPr>
        <w:spacing w:after="140" w:line="276" w:lineRule="auto"/>
        <w:rPr>
          <w:rFonts w:ascii="Times New Roman" w:hAnsi="Times New Roman" w:cs="Times New Roman"/>
          <w:iCs/>
          <w:color w:val="000000"/>
          <w:sz w:val="24"/>
          <w:szCs w:val="24"/>
        </w:rPr>
      </w:pPr>
    </w:p>
    <w:p w14:paraId="1FB2D942" w14:textId="20E7AA23" w:rsidR="001E10CA" w:rsidRDefault="001E10CA" w:rsidP="00407686">
      <w:pPr>
        <w:spacing w:after="140" w:line="276" w:lineRule="auto"/>
        <w:rPr>
          <w:rFonts w:ascii="Times New Roman" w:hAnsi="Times New Roman" w:cs="Times New Roman"/>
          <w:sz w:val="24"/>
          <w:szCs w:val="24"/>
        </w:rPr>
      </w:pPr>
      <w:hyperlink r:id="rId14" w:history="1">
        <w:r w:rsidRPr="004F1856">
          <w:rPr>
            <w:rStyle w:val="Hyperlink"/>
            <w:rFonts w:ascii="Times New Roman" w:hAnsi="Times New Roman" w:cs="Times New Roman"/>
            <w:i/>
            <w:sz w:val="24"/>
            <w:szCs w:val="24"/>
          </w:rPr>
          <w:t>https://www.iatefl.org/lockdown-downunder-some-snapshots-and-online-lesson-ideas-new-zealand/</w:t>
        </w:r>
      </w:hyperlink>
    </w:p>
    <w:p w14:paraId="4F23AAA2" w14:textId="5C1F5F6B" w:rsidR="00407686" w:rsidRDefault="00407686" w:rsidP="00407686">
      <w:pPr>
        <w:spacing w:after="140" w:line="276" w:lineRule="auto"/>
        <w:rPr>
          <w:rFonts w:ascii="Times New Roman" w:hAnsi="Times New Roman" w:cs="Times New Roman"/>
          <w:i/>
          <w:color w:val="000000"/>
          <w:sz w:val="24"/>
          <w:szCs w:val="24"/>
        </w:rPr>
      </w:pPr>
      <w:hyperlink r:id="rId15" w:history="1">
        <w:r w:rsidRPr="00F46BB4">
          <w:rPr>
            <w:rStyle w:val="Hyperlink"/>
            <w:rFonts w:ascii="Times New Roman" w:hAnsi="Times New Roman" w:cs="Times New Roman"/>
            <w:i/>
            <w:sz w:val="24"/>
            <w:szCs w:val="24"/>
          </w:rPr>
          <w:t>https://www.hltmag.co.uk/dec22/what-is-zoomfatigue</w:t>
        </w:r>
      </w:hyperlink>
    </w:p>
    <w:p w14:paraId="3BE5D636" w14:textId="10B4F1AB" w:rsidR="00407686" w:rsidRDefault="00407686" w:rsidP="00407686">
      <w:pPr>
        <w:spacing w:after="140" w:line="276" w:lineRule="auto"/>
        <w:rPr>
          <w:rFonts w:ascii="Times New Roman" w:hAnsi="Times New Roman" w:cs="Times New Roman"/>
          <w:i/>
          <w:color w:val="000000"/>
          <w:sz w:val="24"/>
          <w:szCs w:val="24"/>
        </w:rPr>
      </w:pPr>
      <w:hyperlink r:id="rId16" w:history="1">
        <w:r w:rsidRPr="00F46BB4">
          <w:rPr>
            <w:rStyle w:val="Hyperlink"/>
            <w:rFonts w:ascii="Times New Roman" w:hAnsi="Times New Roman" w:cs="Times New Roman"/>
            <w:i/>
            <w:sz w:val="24"/>
            <w:szCs w:val="24"/>
          </w:rPr>
          <w:t>https://www.hltmag.co.uk/dec22/microbreaks-in-online-language-teaching</w:t>
        </w:r>
      </w:hyperlink>
    </w:p>
    <w:p w14:paraId="48489816" w14:textId="77777777" w:rsidR="00407686" w:rsidRDefault="00407686" w:rsidP="00407686">
      <w:pPr>
        <w:spacing w:after="140" w:line="276" w:lineRule="auto"/>
        <w:rPr>
          <w:rFonts w:ascii="Times New Roman" w:hAnsi="Times New Roman" w:cs="Times New Roman"/>
          <w:i/>
          <w:color w:val="000000"/>
          <w:sz w:val="24"/>
          <w:szCs w:val="24"/>
        </w:rPr>
      </w:pPr>
    </w:p>
    <w:p w14:paraId="048147B8" w14:textId="7B7AB2BC" w:rsidR="00407686" w:rsidRDefault="00407686" w:rsidP="00407686">
      <w:pPr>
        <w:spacing w:after="140" w:line="276"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Jill also wrote fiction and poetry</w:t>
      </w:r>
    </w:p>
    <w:p w14:paraId="693502A9" w14:textId="190EFFDB" w:rsidR="00407686" w:rsidRDefault="00407686" w:rsidP="00407686">
      <w:pPr>
        <w:spacing w:after="140" w:line="276" w:lineRule="auto"/>
        <w:rPr>
          <w:rFonts w:ascii="Times New Roman" w:hAnsi="Times New Roman" w:cs="Times New Roman"/>
          <w:iCs/>
          <w:color w:val="000000"/>
          <w:sz w:val="24"/>
          <w:szCs w:val="24"/>
        </w:rPr>
      </w:pPr>
      <w:hyperlink r:id="rId17" w:history="1">
        <w:r w:rsidRPr="00F46BB4">
          <w:rPr>
            <w:rStyle w:val="Hyperlink"/>
            <w:rFonts w:ascii="Times New Roman" w:hAnsi="Times New Roman" w:cs="Times New Roman"/>
            <w:iCs/>
            <w:sz w:val="24"/>
            <w:szCs w:val="24"/>
          </w:rPr>
          <w:t>https://www.hltmag.co.uk/feb22/dr-rieux-checks-his-facebook-newsfeed</w:t>
        </w:r>
      </w:hyperlink>
    </w:p>
    <w:p w14:paraId="1743D250" w14:textId="190BBA10" w:rsidR="00407686" w:rsidRDefault="00407686" w:rsidP="00407686">
      <w:pPr>
        <w:spacing w:after="140" w:line="276" w:lineRule="auto"/>
        <w:rPr>
          <w:rFonts w:ascii="Times New Roman" w:hAnsi="Times New Roman" w:cs="Times New Roman"/>
          <w:iCs/>
          <w:color w:val="000000"/>
          <w:sz w:val="24"/>
          <w:szCs w:val="24"/>
        </w:rPr>
      </w:pPr>
      <w:hyperlink r:id="rId18" w:history="1">
        <w:r w:rsidRPr="00F46BB4">
          <w:rPr>
            <w:rStyle w:val="Hyperlink"/>
            <w:rFonts w:ascii="Times New Roman" w:hAnsi="Times New Roman" w:cs="Times New Roman"/>
            <w:iCs/>
            <w:sz w:val="24"/>
            <w:szCs w:val="24"/>
          </w:rPr>
          <w:t>https://old.hltmag.co.uk/aug17/poem03.htm</w:t>
        </w:r>
      </w:hyperlink>
    </w:p>
    <w:p w14:paraId="68EA6F51" w14:textId="77777777" w:rsidR="00407686" w:rsidRPr="00407686" w:rsidRDefault="00407686" w:rsidP="00407686">
      <w:pPr>
        <w:spacing w:after="140" w:line="276" w:lineRule="auto"/>
        <w:rPr>
          <w:rFonts w:ascii="Times New Roman" w:hAnsi="Times New Roman" w:cs="Times New Roman"/>
          <w:iCs/>
          <w:color w:val="000000"/>
          <w:sz w:val="24"/>
          <w:szCs w:val="24"/>
        </w:rPr>
      </w:pPr>
    </w:p>
    <w:p w14:paraId="07E873C7" w14:textId="2DA4EE3B" w:rsidR="001E10CA" w:rsidRPr="004F1856" w:rsidRDefault="001E10CA" w:rsidP="00B925E2">
      <w:pPr>
        <w:spacing w:after="140" w:line="276" w:lineRule="auto"/>
        <w:jc w:val="center"/>
        <w:rPr>
          <w:rFonts w:ascii="Times New Roman" w:hAnsi="Times New Roman" w:cs="Times New Roman"/>
          <w:i/>
          <w:color w:val="000000"/>
          <w:sz w:val="24"/>
          <w:szCs w:val="24"/>
        </w:rPr>
      </w:pPr>
    </w:p>
    <w:p w14:paraId="5997D544" w14:textId="792EA9C9" w:rsidR="00664470" w:rsidRDefault="00664470" w:rsidP="00407686">
      <w:pPr>
        <w:spacing w:after="140" w:line="276" w:lineRule="auto"/>
        <w:rPr>
          <w:rFonts w:ascii="Times New Roman" w:hAnsi="Times New Roman" w:cs="Times New Roman"/>
          <w:i/>
          <w:color w:val="000000"/>
          <w:sz w:val="24"/>
          <w:szCs w:val="24"/>
        </w:rPr>
      </w:pPr>
      <w:r w:rsidRPr="004F1856">
        <w:rPr>
          <w:rFonts w:ascii="Times New Roman" w:hAnsi="Times New Roman" w:cs="Times New Roman"/>
          <w:noProof/>
          <w:sz w:val="24"/>
          <w:szCs w:val="24"/>
        </w:rPr>
        <w:drawing>
          <wp:inline distT="0" distB="0" distL="0" distR="0" wp14:anchorId="023CAD41" wp14:editId="5BDE6D82">
            <wp:extent cx="2428875" cy="3060000"/>
            <wp:effectExtent l="0" t="0" r="0" b="7620"/>
            <wp:docPr id="3784697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28875" cy="3060000"/>
                    </a:xfrm>
                    <a:prstGeom prst="rect">
                      <a:avLst/>
                    </a:prstGeom>
                    <a:noFill/>
                    <a:ln>
                      <a:noFill/>
                    </a:ln>
                  </pic:spPr>
                </pic:pic>
              </a:graphicData>
            </a:graphic>
          </wp:inline>
        </w:drawing>
      </w:r>
    </w:p>
    <w:p w14:paraId="2BD449C9" w14:textId="273F5DD9" w:rsidR="002A7461" w:rsidRPr="002A7461" w:rsidRDefault="002A7461" w:rsidP="00407686">
      <w:pPr>
        <w:spacing w:after="140" w:line="276"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What a remarkable person she was!</w:t>
      </w:r>
    </w:p>
    <w:p w14:paraId="7F5B020A" w14:textId="77777777" w:rsidR="002A7461" w:rsidRDefault="002A7461" w:rsidP="00407686">
      <w:pPr>
        <w:spacing w:after="140" w:line="276" w:lineRule="auto"/>
        <w:rPr>
          <w:rFonts w:ascii="Times New Roman" w:hAnsi="Times New Roman" w:cs="Times New Roman"/>
          <w:b/>
          <w:bCs/>
          <w:iCs/>
          <w:sz w:val="24"/>
          <w:szCs w:val="24"/>
        </w:rPr>
      </w:pPr>
    </w:p>
    <w:p w14:paraId="5BD9681B" w14:textId="5A4AB6FE" w:rsidR="00407686" w:rsidRDefault="002A7461" w:rsidP="00407686">
      <w:pPr>
        <w:spacing w:after="140" w:line="276" w:lineRule="auto"/>
        <w:rPr>
          <w:rFonts w:ascii="Times New Roman" w:hAnsi="Times New Roman" w:cs="Times New Roman"/>
          <w:i/>
          <w:color w:val="000000"/>
          <w:sz w:val="24"/>
          <w:szCs w:val="24"/>
        </w:rPr>
      </w:pPr>
      <w:r w:rsidRPr="00407686">
        <w:rPr>
          <w:rFonts w:ascii="Times New Roman" w:hAnsi="Times New Roman" w:cs="Times New Roman"/>
          <w:b/>
          <w:bCs/>
          <w:iCs/>
          <w:sz w:val="24"/>
          <w:szCs w:val="24"/>
        </w:rPr>
        <w:t>Some tribute voices</w:t>
      </w:r>
    </w:p>
    <w:p w14:paraId="73219BE5" w14:textId="4AFCAB76" w:rsidR="00407686" w:rsidRDefault="002A7461" w:rsidP="002A7461">
      <w:pPr>
        <w:spacing w:after="14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w:t>
      </w:r>
    </w:p>
    <w:p w14:paraId="7FC4CD60" w14:textId="65697902" w:rsidR="004F1856" w:rsidRDefault="004F1856" w:rsidP="002A7461">
      <w:pPr>
        <w:spacing w:after="140" w:line="276" w:lineRule="auto"/>
        <w:jc w:val="center"/>
        <w:rPr>
          <w:rFonts w:ascii="Times New Roman" w:hAnsi="Times New Roman" w:cs="Times New Roman"/>
          <w:sz w:val="24"/>
          <w:szCs w:val="24"/>
        </w:rPr>
      </w:pPr>
      <w:r>
        <w:rPr>
          <w:noProof/>
        </w:rPr>
        <w:lastRenderedPageBreak/>
        <w:drawing>
          <wp:inline distT="0" distB="0" distL="0" distR="0" wp14:anchorId="348406F7" wp14:editId="4091AA74">
            <wp:extent cx="2952000" cy="2952000"/>
            <wp:effectExtent l="0" t="0" r="1270" b="1270"/>
            <wp:docPr id="123668728" name="Picture 1"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alternative text description for this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52000" cy="2952000"/>
                    </a:xfrm>
                    <a:prstGeom prst="rect">
                      <a:avLst/>
                    </a:prstGeom>
                    <a:noFill/>
                    <a:ln>
                      <a:noFill/>
                    </a:ln>
                  </pic:spPr>
                </pic:pic>
              </a:graphicData>
            </a:graphic>
          </wp:inline>
        </w:drawing>
      </w:r>
    </w:p>
    <w:p w14:paraId="141A0272" w14:textId="44A2CB04" w:rsidR="004F1856" w:rsidRPr="004F1856" w:rsidRDefault="004F1856" w:rsidP="004F1856">
      <w:pPr>
        <w:jc w:val="right"/>
        <w:rPr>
          <w:rFonts w:ascii="Times New Roman" w:hAnsi="Times New Roman" w:cs="Times New Roman"/>
          <w:i/>
          <w:iCs/>
          <w:sz w:val="24"/>
          <w:szCs w:val="24"/>
        </w:rPr>
      </w:pPr>
      <w:r w:rsidRPr="004F1856">
        <w:rPr>
          <w:rFonts w:ascii="Times New Roman" w:hAnsi="Times New Roman" w:cs="Times New Roman"/>
          <w:i/>
          <w:iCs/>
          <w:sz w:val="24"/>
          <w:szCs w:val="24"/>
        </w:rPr>
        <w:t>In memory of Jill Hadfield, a remarkable author, educator, and cherished member of the IATEFL family and the Materials Writing Special Interest Group. Through her inspiring work and dedication to language teaching, she touched countless teachers and learners around the world. Her legacy will live on in the people she inspired, the communities she helped shape, and the passion for teaching she shared so generously.</w:t>
      </w:r>
      <w:r w:rsidRPr="004F1856">
        <w:rPr>
          <w:rFonts w:ascii="Times New Roman" w:hAnsi="Times New Roman" w:cs="Times New Roman"/>
          <w:i/>
          <w:iCs/>
          <w:sz w:val="24"/>
          <w:szCs w:val="24"/>
        </w:rPr>
        <w:br/>
      </w:r>
      <w:r w:rsidRPr="004F1856">
        <w:rPr>
          <w:rFonts w:ascii="Times New Roman" w:hAnsi="Times New Roman" w:cs="Times New Roman"/>
          <w:i/>
          <w:iCs/>
          <w:sz w:val="24"/>
          <w:szCs w:val="24"/>
        </w:rPr>
        <w:br/>
        <w:t xml:space="preserve">Jill, you will be deeply missed and fondly remembered! </w:t>
      </w:r>
      <w:r w:rsidRPr="004F1856">
        <w:rPr>
          <w:rFonts w:ascii="Segoe UI Emoji" w:hAnsi="Segoe UI Emoji" w:cs="Segoe UI Emoji"/>
          <w:i/>
          <w:iCs/>
          <w:sz w:val="24"/>
          <w:szCs w:val="24"/>
        </w:rPr>
        <w:t>💜</w:t>
      </w:r>
    </w:p>
    <w:p w14:paraId="5E81695D" w14:textId="77777777" w:rsidR="004F1856" w:rsidRDefault="004F1856" w:rsidP="004F1856">
      <w:pPr>
        <w:jc w:val="center"/>
        <w:rPr>
          <w:rFonts w:ascii="Times New Roman" w:hAnsi="Times New Roman" w:cs="Times New Roman"/>
          <w:sz w:val="24"/>
          <w:szCs w:val="24"/>
        </w:rPr>
      </w:pPr>
    </w:p>
    <w:p w14:paraId="17814B48" w14:textId="44DC9D0A" w:rsidR="004F1856" w:rsidRPr="004F1856" w:rsidRDefault="004F1856" w:rsidP="004F1856">
      <w:pPr>
        <w:jc w:val="center"/>
        <w:rPr>
          <w:rFonts w:ascii="Times New Roman" w:hAnsi="Times New Roman" w:cs="Times New Roman"/>
          <w:sz w:val="24"/>
          <w:szCs w:val="24"/>
        </w:rPr>
      </w:pPr>
      <w:r>
        <w:rPr>
          <w:rFonts w:ascii="Times New Roman" w:hAnsi="Times New Roman" w:cs="Times New Roman"/>
          <w:sz w:val="24"/>
          <w:szCs w:val="24"/>
        </w:rPr>
        <w:t>***</w:t>
      </w:r>
    </w:p>
    <w:p w14:paraId="5C992E87" w14:textId="5631D92E" w:rsidR="005232EC" w:rsidRPr="004F1856" w:rsidRDefault="005232EC" w:rsidP="00B925E2">
      <w:pPr>
        <w:spacing w:after="140" w:line="276" w:lineRule="auto"/>
        <w:jc w:val="center"/>
        <w:rPr>
          <w:rFonts w:ascii="Times New Roman" w:hAnsi="Times New Roman" w:cs="Times New Roman"/>
          <w:i/>
          <w:color w:val="000000"/>
          <w:sz w:val="24"/>
          <w:szCs w:val="24"/>
        </w:rPr>
      </w:pPr>
    </w:p>
    <w:p w14:paraId="2515D663" w14:textId="77777777" w:rsidR="00B925E2" w:rsidRPr="004F1856" w:rsidRDefault="00B925E2" w:rsidP="00B925E2">
      <w:pPr>
        <w:spacing w:after="140" w:line="276" w:lineRule="auto"/>
        <w:jc w:val="center"/>
        <w:rPr>
          <w:rFonts w:ascii="Times New Roman" w:hAnsi="Times New Roman" w:cs="Times New Roman"/>
          <w:i/>
          <w:color w:val="000000"/>
          <w:sz w:val="24"/>
          <w:szCs w:val="24"/>
        </w:rPr>
      </w:pPr>
      <w:r w:rsidRPr="004F1856">
        <w:rPr>
          <w:rFonts w:ascii="Times New Roman" w:hAnsi="Times New Roman" w:cs="Times New Roman"/>
          <w:i/>
          <w:noProof/>
          <w:color w:val="000000"/>
          <w:sz w:val="24"/>
          <w:szCs w:val="24"/>
        </w:rPr>
        <w:lastRenderedPageBreak/>
        <w:drawing>
          <wp:anchor distT="635" distB="0" distL="0" distR="1270" simplePos="0" relativeHeight="251659264" behindDoc="0" locked="0" layoutInCell="0" allowOverlap="1" wp14:anchorId="2F7EF358" wp14:editId="5883380E">
            <wp:simplePos x="0" y="0"/>
            <wp:positionH relativeFrom="column">
              <wp:posOffset>201930</wp:posOffset>
            </wp:positionH>
            <wp:positionV relativeFrom="paragraph">
              <wp:posOffset>545465</wp:posOffset>
            </wp:positionV>
            <wp:extent cx="5306695" cy="4024630"/>
            <wp:effectExtent l="0" t="0" r="0" b="0"/>
            <wp:wrapTopAndBottom/>
            <wp:docPr id="1" name="Obraz22"/>
            <wp:cNvGraphicFramePr/>
            <a:graphic xmlns:a="http://schemas.openxmlformats.org/drawingml/2006/main">
              <a:graphicData uri="http://schemas.openxmlformats.org/drawingml/2006/picture">
                <pic:pic xmlns:pic="http://schemas.openxmlformats.org/drawingml/2006/picture">
                  <pic:nvPicPr>
                    <pic:cNvPr id="0" name="Obraz22"/>
                    <pic:cNvPicPr/>
                  </pic:nvPicPr>
                  <pic:blipFill>
                    <a:blip r:embed="rId21"/>
                    <a:stretch/>
                  </pic:blipFill>
                  <pic:spPr>
                    <a:xfrm rot="5400000">
                      <a:off x="0" y="0"/>
                      <a:ext cx="5306695" cy="4024630"/>
                    </a:xfrm>
                    <a:prstGeom prst="rect">
                      <a:avLst/>
                    </a:prstGeom>
                    <a:ln w="0">
                      <a:noFill/>
                    </a:ln>
                  </pic:spPr>
                </pic:pic>
              </a:graphicData>
            </a:graphic>
            <wp14:sizeRelH relativeFrom="margin">
              <wp14:pctWidth>0</wp14:pctWidth>
            </wp14:sizeRelH>
            <wp14:sizeRelV relativeFrom="margin">
              <wp14:pctHeight>0</wp14:pctHeight>
            </wp14:sizeRelV>
          </wp:anchor>
        </w:drawing>
      </w:r>
    </w:p>
    <w:p w14:paraId="51CE56F3" w14:textId="77777777" w:rsidR="00B925E2" w:rsidRPr="004F1856" w:rsidRDefault="00B925E2" w:rsidP="00B925E2">
      <w:pPr>
        <w:spacing w:after="140" w:line="276" w:lineRule="auto"/>
        <w:rPr>
          <w:rFonts w:ascii="Times New Roman" w:hAnsi="Times New Roman" w:cs="Times New Roman"/>
          <w:i/>
          <w:color w:val="000000"/>
          <w:sz w:val="24"/>
          <w:szCs w:val="24"/>
          <w:u w:val="single"/>
        </w:rPr>
      </w:pPr>
      <w:r w:rsidRPr="004F1856">
        <w:rPr>
          <w:rFonts w:ascii="Times New Roman" w:hAnsi="Times New Roman" w:cs="Times New Roman"/>
          <w:i/>
          <w:color w:val="000000"/>
          <w:sz w:val="24"/>
          <w:szCs w:val="24"/>
          <w:u w:val="single"/>
        </w:rPr>
        <w:t>weaving</w:t>
      </w:r>
    </w:p>
    <w:p w14:paraId="73EA90F3" w14:textId="77777777" w:rsidR="00B925E2" w:rsidRPr="004F1856" w:rsidRDefault="00B925E2" w:rsidP="00B925E2">
      <w:pPr>
        <w:spacing w:line="331" w:lineRule="auto"/>
        <w:rPr>
          <w:rFonts w:ascii="Times New Roman" w:hAnsi="Times New Roman" w:cs="Times New Roman"/>
          <w:i/>
          <w:color w:val="000000"/>
          <w:sz w:val="24"/>
          <w:szCs w:val="24"/>
        </w:rPr>
      </w:pPr>
      <w:r w:rsidRPr="004F1856">
        <w:rPr>
          <w:rFonts w:ascii="Times New Roman" w:hAnsi="Times New Roman" w:cs="Times New Roman"/>
          <w:i/>
          <w:color w:val="000000"/>
          <w:sz w:val="24"/>
          <w:szCs w:val="24"/>
        </w:rPr>
        <w:t>… and then she started weaving the light</w:t>
      </w:r>
    </w:p>
    <w:p w14:paraId="08C7B0F8" w14:textId="77777777" w:rsidR="00B925E2" w:rsidRPr="004F1856" w:rsidRDefault="00B925E2" w:rsidP="00B925E2">
      <w:pPr>
        <w:spacing w:line="331" w:lineRule="auto"/>
        <w:rPr>
          <w:rFonts w:ascii="Times New Roman" w:hAnsi="Times New Roman" w:cs="Times New Roman"/>
          <w:i/>
          <w:color w:val="000000"/>
          <w:sz w:val="24"/>
          <w:szCs w:val="24"/>
        </w:rPr>
      </w:pPr>
      <w:r w:rsidRPr="004F1856">
        <w:rPr>
          <w:rFonts w:ascii="Times New Roman" w:hAnsi="Times New Roman" w:cs="Times New Roman"/>
          <w:i/>
          <w:color w:val="000000"/>
          <w:sz w:val="24"/>
          <w:szCs w:val="24"/>
        </w:rPr>
        <w:t>the beams were invisibly going up and down and up and down</w:t>
      </w:r>
    </w:p>
    <w:p w14:paraId="6FDCC2C7" w14:textId="261D15CA" w:rsidR="00B925E2" w:rsidRPr="004F1856" w:rsidRDefault="00B925E2" w:rsidP="00B925E2">
      <w:pPr>
        <w:spacing w:line="331" w:lineRule="auto"/>
        <w:rPr>
          <w:rFonts w:ascii="Times New Roman" w:hAnsi="Times New Roman" w:cs="Times New Roman"/>
          <w:i/>
          <w:color w:val="000000"/>
          <w:sz w:val="24"/>
          <w:szCs w:val="24"/>
        </w:rPr>
      </w:pPr>
      <w:r w:rsidRPr="004F1856">
        <w:rPr>
          <w:rFonts w:ascii="Times New Roman" w:hAnsi="Times New Roman" w:cs="Times New Roman"/>
          <w:i/>
          <w:color w:val="000000"/>
          <w:sz w:val="24"/>
          <w:szCs w:val="24"/>
        </w:rPr>
        <w:t xml:space="preserve">at the same </w:t>
      </w:r>
      <w:proofErr w:type="gramStart"/>
      <w:r w:rsidRPr="004F1856">
        <w:rPr>
          <w:rFonts w:ascii="Times New Roman" w:hAnsi="Times New Roman" w:cs="Times New Roman"/>
          <w:i/>
          <w:color w:val="000000"/>
          <w:sz w:val="24"/>
          <w:szCs w:val="24"/>
        </w:rPr>
        <w:t>time</w:t>
      </w:r>
      <w:proofErr w:type="gramEnd"/>
      <w:r w:rsidR="000D68DD">
        <w:rPr>
          <w:rFonts w:ascii="Times New Roman" w:hAnsi="Times New Roman" w:cs="Times New Roman"/>
          <w:i/>
          <w:color w:val="000000"/>
          <w:sz w:val="24"/>
          <w:szCs w:val="24"/>
        </w:rPr>
        <w:t xml:space="preserve"> </w:t>
      </w:r>
      <w:r w:rsidRPr="004F1856">
        <w:rPr>
          <w:rFonts w:ascii="Times New Roman" w:hAnsi="Times New Roman" w:cs="Times New Roman"/>
          <w:i/>
          <w:color w:val="000000"/>
          <w:sz w:val="24"/>
          <w:szCs w:val="24"/>
        </w:rPr>
        <w:t xml:space="preserve"> you could hear a piano playing in the background</w:t>
      </w:r>
    </w:p>
    <w:p w14:paraId="03293E56" w14:textId="77777777" w:rsidR="00B925E2" w:rsidRPr="004F1856" w:rsidRDefault="00B925E2" w:rsidP="00B925E2">
      <w:pPr>
        <w:spacing w:line="331" w:lineRule="auto"/>
        <w:rPr>
          <w:rFonts w:ascii="Times New Roman" w:hAnsi="Times New Roman" w:cs="Times New Roman"/>
          <w:i/>
          <w:color w:val="000000"/>
          <w:sz w:val="24"/>
          <w:szCs w:val="24"/>
        </w:rPr>
      </w:pPr>
      <w:r w:rsidRPr="004F1856">
        <w:rPr>
          <w:rFonts w:ascii="Times New Roman" w:hAnsi="Times New Roman" w:cs="Times New Roman"/>
          <w:i/>
          <w:color w:val="000000"/>
          <w:sz w:val="24"/>
          <w:szCs w:val="24"/>
        </w:rPr>
        <w:t>and a gentle touch …</w:t>
      </w:r>
    </w:p>
    <w:p w14:paraId="7285F1FF" w14:textId="77777777" w:rsidR="00B925E2" w:rsidRPr="004F1856" w:rsidRDefault="00B925E2" w:rsidP="00B925E2">
      <w:pPr>
        <w:spacing w:line="331" w:lineRule="auto"/>
        <w:rPr>
          <w:rFonts w:ascii="Times New Roman" w:hAnsi="Times New Roman" w:cs="Times New Roman"/>
          <w:i/>
          <w:color w:val="000000"/>
          <w:sz w:val="24"/>
          <w:szCs w:val="24"/>
        </w:rPr>
      </w:pPr>
    </w:p>
    <w:p w14:paraId="17A1A68B" w14:textId="77777777" w:rsidR="00B925E2" w:rsidRPr="004F1856" w:rsidRDefault="00B925E2" w:rsidP="004F1856">
      <w:pPr>
        <w:spacing w:line="331" w:lineRule="auto"/>
        <w:jc w:val="right"/>
        <w:rPr>
          <w:rFonts w:ascii="Times New Roman" w:hAnsi="Times New Roman" w:cs="Times New Roman"/>
          <w:i/>
          <w:iCs/>
          <w:color w:val="000000"/>
          <w:sz w:val="24"/>
          <w:szCs w:val="24"/>
        </w:rPr>
      </w:pPr>
      <w:r w:rsidRPr="004F1856">
        <w:rPr>
          <w:rFonts w:ascii="Times New Roman" w:hAnsi="Times New Roman" w:cs="Times New Roman"/>
          <w:i/>
          <w:iCs/>
          <w:color w:val="000000"/>
          <w:sz w:val="24"/>
          <w:szCs w:val="24"/>
        </w:rPr>
        <w:t>Sylwia Zabor-Żakowska</w:t>
      </w:r>
    </w:p>
    <w:p w14:paraId="48A51B93" w14:textId="77777777" w:rsidR="004F1856" w:rsidRPr="004F1856" w:rsidRDefault="004F1856" w:rsidP="004F1856">
      <w:pPr>
        <w:jc w:val="center"/>
        <w:rPr>
          <w:rFonts w:ascii="Times New Roman" w:hAnsi="Times New Roman" w:cs="Times New Roman"/>
          <w:sz w:val="24"/>
          <w:szCs w:val="24"/>
        </w:rPr>
      </w:pPr>
      <w:r>
        <w:rPr>
          <w:rFonts w:ascii="Times New Roman" w:hAnsi="Times New Roman" w:cs="Times New Roman"/>
          <w:sz w:val="24"/>
          <w:szCs w:val="24"/>
        </w:rPr>
        <w:t>***</w:t>
      </w:r>
    </w:p>
    <w:p w14:paraId="123567EE" w14:textId="77777777" w:rsidR="00C370E1" w:rsidRPr="004F1856" w:rsidRDefault="00C370E1">
      <w:pPr>
        <w:rPr>
          <w:rFonts w:ascii="Times New Roman" w:hAnsi="Times New Roman" w:cs="Times New Roman"/>
          <w:sz w:val="24"/>
          <w:szCs w:val="24"/>
        </w:rPr>
      </w:pPr>
    </w:p>
    <w:p w14:paraId="610512C6" w14:textId="0E540734" w:rsidR="00C370E1" w:rsidRPr="004F1856" w:rsidRDefault="00C370E1" w:rsidP="00C370E1">
      <w:pPr>
        <w:rPr>
          <w:rFonts w:ascii="Times New Roman" w:hAnsi="Times New Roman" w:cs="Times New Roman"/>
          <w:i/>
          <w:iCs/>
          <w:sz w:val="24"/>
          <w:szCs w:val="24"/>
        </w:rPr>
      </w:pPr>
      <w:r w:rsidRPr="004F1856">
        <w:rPr>
          <w:rFonts w:ascii="Times New Roman" w:hAnsi="Times New Roman" w:cs="Times New Roman"/>
          <w:i/>
          <w:iCs/>
          <w:sz w:val="24"/>
          <w:szCs w:val="24"/>
        </w:rPr>
        <w:lastRenderedPageBreak/>
        <w:t>We have lost a dear friend, and a friend of words.  I am myself having dizzy spells and difficulty in focussing, so this will be short. I apologise for this.</w:t>
      </w:r>
    </w:p>
    <w:p w14:paraId="28C3BFB1" w14:textId="77777777" w:rsidR="004F1856" w:rsidRPr="004F1856" w:rsidRDefault="00C370E1" w:rsidP="00C370E1">
      <w:pPr>
        <w:rPr>
          <w:rFonts w:ascii="Times New Roman" w:hAnsi="Times New Roman" w:cs="Times New Roman"/>
          <w:i/>
          <w:iCs/>
          <w:sz w:val="24"/>
          <w:szCs w:val="24"/>
        </w:rPr>
      </w:pPr>
      <w:r w:rsidRPr="004F1856">
        <w:rPr>
          <w:rFonts w:ascii="Times New Roman" w:hAnsi="Times New Roman" w:cs="Times New Roman"/>
          <w:i/>
          <w:iCs/>
          <w:sz w:val="24"/>
          <w:szCs w:val="24"/>
        </w:rPr>
        <w:t>Jill was a stickler for the best words in the best order.  She had a heart of gold wrapped in a fine intellect.  Behind her concern for the best use of words lay a deeply caring person - someone who loved her friends unconditionally.  I shall miss her keen intelligence and her caring personality greatly.   </w:t>
      </w:r>
    </w:p>
    <w:p w14:paraId="25C1C629" w14:textId="24E60E6A" w:rsidR="00C370E1" w:rsidRPr="004F1856" w:rsidRDefault="00C370E1" w:rsidP="004F1856">
      <w:pPr>
        <w:jc w:val="right"/>
        <w:rPr>
          <w:rFonts w:ascii="Times New Roman" w:hAnsi="Times New Roman" w:cs="Times New Roman"/>
          <w:i/>
          <w:iCs/>
          <w:sz w:val="24"/>
          <w:szCs w:val="24"/>
        </w:rPr>
      </w:pPr>
      <w:r w:rsidRPr="004F1856">
        <w:rPr>
          <w:rFonts w:ascii="Times New Roman" w:hAnsi="Times New Roman" w:cs="Times New Roman"/>
          <w:i/>
          <w:iCs/>
          <w:sz w:val="24"/>
          <w:szCs w:val="24"/>
        </w:rPr>
        <w:t>Alan Maley</w:t>
      </w:r>
    </w:p>
    <w:p w14:paraId="0050821A" w14:textId="77777777" w:rsidR="004F1856" w:rsidRPr="004F1856" w:rsidRDefault="004F1856" w:rsidP="004F1856">
      <w:pPr>
        <w:jc w:val="center"/>
        <w:rPr>
          <w:rFonts w:ascii="Times New Roman" w:hAnsi="Times New Roman" w:cs="Times New Roman"/>
          <w:sz w:val="24"/>
          <w:szCs w:val="24"/>
        </w:rPr>
      </w:pPr>
      <w:r>
        <w:rPr>
          <w:rFonts w:ascii="Times New Roman" w:hAnsi="Times New Roman" w:cs="Times New Roman"/>
          <w:sz w:val="24"/>
          <w:szCs w:val="24"/>
        </w:rPr>
        <w:t>***</w:t>
      </w:r>
    </w:p>
    <w:p w14:paraId="4FC47E7B" w14:textId="370B9630" w:rsidR="00C370E1" w:rsidRPr="004F1856" w:rsidRDefault="00C370E1" w:rsidP="00C370E1">
      <w:pPr>
        <w:rPr>
          <w:rFonts w:ascii="Times New Roman" w:hAnsi="Times New Roman" w:cs="Times New Roman"/>
          <w:i/>
          <w:iCs/>
          <w:sz w:val="24"/>
          <w:szCs w:val="24"/>
        </w:rPr>
      </w:pPr>
      <w:r w:rsidRPr="004F1856">
        <w:rPr>
          <w:rFonts w:ascii="Times New Roman" w:hAnsi="Times New Roman" w:cs="Times New Roman"/>
          <w:i/>
          <w:iCs/>
          <w:sz w:val="24"/>
          <w:szCs w:val="24"/>
        </w:rPr>
        <w:t>What I admired about Jill’s work was its warmth, openness, and humanity. She brought creativity and care into language education in a way that felt natural and generous rather than performative.</w:t>
      </w:r>
    </w:p>
    <w:p w14:paraId="3678EB66" w14:textId="77777777" w:rsidR="004F1856" w:rsidRPr="004F1856" w:rsidRDefault="00C370E1" w:rsidP="00C370E1">
      <w:pPr>
        <w:rPr>
          <w:rFonts w:ascii="Times New Roman" w:hAnsi="Times New Roman" w:cs="Times New Roman"/>
          <w:i/>
          <w:iCs/>
          <w:sz w:val="24"/>
          <w:szCs w:val="24"/>
        </w:rPr>
      </w:pPr>
      <w:r w:rsidRPr="004F1856">
        <w:rPr>
          <w:rFonts w:ascii="Times New Roman" w:hAnsi="Times New Roman" w:cs="Times New Roman"/>
          <w:i/>
          <w:iCs/>
          <w:sz w:val="24"/>
          <w:szCs w:val="24"/>
        </w:rPr>
        <w:t xml:space="preserve">I think many people were quietly touched by that spirit, even from a distance.' </w:t>
      </w:r>
    </w:p>
    <w:p w14:paraId="403510EC" w14:textId="010E1DED" w:rsidR="00C370E1" w:rsidRPr="004F1856" w:rsidRDefault="00C370E1" w:rsidP="004F1856">
      <w:pPr>
        <w:jc w:val="right"/>
        <w:rPr>
          <w:rFonts w:ascii="Times New Roman" w:hAnsi="Times New Roman" w:cs="Times New Roman"/>
          <w:i/>
          <w:iCs/>
          <w:sz w:val="24"/>
          <w:szCs w:val="24"/>
        </w:rPr>
      </w:pPr>
      <w:r w:rsidRPr="004F1856">
        <w:rPr>
          <w:rFonts w:ascii="Times New Roman" w:hAnsi="Times New Roman" w:cs="Times New Roman"/>
          <w:i/>
          <w:iCs/>
          <w:sz w:val="24"/>
          <w:szCs w:val="24"/>
        </w:rPr>
        <w:t>Dat Bao</w:t>
      </w:r>
    </w:p>
    <w:p w14:paraId="313D5DFC" w14:textId="2A8C25DA" w:rsidR="00C370E1" w:rsidRPr="004F1856" w:rsidRDefault="004F1856" w:rsidP="004F1856">
      <w:pPr>
        <w:jc w:val="center"/>
        <w:rPr>
          <w:rFonts w:ascii="Times New Roman" w:hAnsi="Times New Roman" w:cs="Times New Roman"/>
          <w:sz w:val="24"/>
          <w:szCs w:val="24"/>
        </w:rPr>
      </w:pPr>
      <w:r>
        <w:rPr>
          <w:rFonts w:ascii="Times New Roman" w:hAnsi="Times New Roman" w:cs="Times New Roman"/>
          <w:sz w:val="24"/>
          <w:szCs w:val="24"/>
        </w:rPr>
        <w:t>***</w:t>
      </w:r>
    </w:p>
    <w:p w14:paraId="4E03421D" w14:textId="77777777" w:rsidR="002A7461" w:rsidRDefault="00EF573F" w:rsidP="004F1856">
      <w:pPr>
        <w:rPr>
          <w:rFonts w:ascii="Times New Roman" w:hAnsi="Times New Roman" w:cs="Times New Roman"/>
          <w:i/>
          <w:iCs/>
          <w:sz w:val="24"/>
          <w:szCs w:val="24"/>
        </w:rPr>
      </w:pPr>
      <w:r w:rsidRPr="004F1856">
        <w:rPr>
          <w:rFonts w:ascii="Times New Roman" w:hAnsi="Times New Roman" w:cs="Times New Roman"/>
          <w:i/>
          <w:iCs/>
          <w:sz w:val="24"/>
          <w:szCs w:val="24"/>
        </w:rPr>
        <w:t>Thank you for the opportunity to honour the memory of Jill Hadfield. Although I never had the privilege of meeting her in person, her work has been a constant source of inspiration and guidance throughout my professional journey.</w:t>
      </w:r>
    </w:p>
    <w:p w14:paraId="6767CA01" w14:textId="77777777" w:rsidR="002A7461" w:rsidRDefault="00EF573F" w:rsidP="004F1856">
      <w:pPr>
        <w:rPr>
          <w:rFonts w:ascii="Times New Roman" w:hAnsi="Times New Roman" w:cs="Times New Roman"/>
          <w:i/>
          <w:iCs/>
          <w:sz w:val="24"/>
          <w:szCs w:val="24"/>
        </w:rPr>
      </w:pPr>
      <w:r w:rsidRPr="004F1856">
        <w:rPr>
          <w:rFonts w:ascii="Times New Roman" w:hAnsi="Times New Roman" w:cs="Times New Roman"/>
          <w:i/>
          <w:iCs/>
          <w:sz w:val="24"/>
          <w:szCs w:val="24"/>
        </w:rPr>
        <w:br/>
        <w:t>As an educator and trainer in the field of aeronautical English and language teaching methodology, I have frequently turned to Jill's publications for insight, creativity, and pedagogical wisdom. Her expertise in classroom dynamics, communicative activities, and humanistic approaches to language learning profoundly shaped the way I design and deliver training sessions. Books like Classroom Dynamics and Communication Games were not just references—they were practical companions that helped me create more engaging, learner-centred experiences, even in highly specialised contexts such as air traffic control training.</w:t>
      </w:r>
      <w:r w:rsidRPr="004F1856">
        <w:rPr>
          <w:rFonts w:ascii="Times New Roman" w:hAnsi="Times New Roman" w:cs="Times New Roman"/>
          <w:i/>
          <w:iCs/>
          <w:sz w:val="24"/>
          <w:szCs w:val="24"/>
        </w:rPr>
        <w:br/>
        <w:t>What I admire most about Jill's work is how she consistently bridged theory and practice with warmth, clarity, and respect for both teachers and learners. Her materials never felt like static resources; they felt like invitations to connect, to experiment, and to humanise the language classroom—values that resonate deeply with my own teaching philosophy and with the TRAINAIR PLUS methodology I apply in my work.</w:t>
      </w:r>
    </w:p>
    <w:p w14:paraId="62A70834" w14:textId="6E0C42B3" w:rsidR="00EF573F" w:rsidRPr="004F1856" w:rsidRDefault="00EF573F" w:rsidP="004F1856">
      <w:pPr>
        <w:rPr>
          <w:rFonts w:ascii="Times New Roman" w:hAnsi="Times New Roman" w:cs="Times New Roman"/>
          <w:i/>
          <w:iCs/>
          <w:sz w:val="24"/>
          <w:szCs w:val="24"/>
        </w:rPr>
      </w:pPr>
      <w:r w:rsidRPr="004F1856">
        <w:rPr>
          <w:rFonts w:ascii="Times New Roman" w:hAnsi="Times New Roman" w:cs="Times New Roman"/>
          <w:i/>
          <w:iCs/>
          <w:sz w:val="24"/>
          <w:szCs w:val="24"/>
        </w:rPr>
        <w:br/>
        <w:t>Though we never crossed paths personally, Jill's legacy lives on in the lessons I plan, the activities I adapt, and the educators I mentor. I am grateful for her contributions to our field, and I did not want to let this moment pass without acknowledging the quiet yet powerful impact she had on professionals like me, who learned from her words and carried them into classrooms far beyond the contexts she originally imagined.</w:t>
      </w:r>
      <w:r w:rsidRPr="004F1856">
        <w:rPr>
          <w:rFonts w:ascii="Times New Roman" w:hAnsi="Times New Roman" w:cs="Times New Roman"/>
          <w:i/>
          <w:iCs/>
          <w:sz w:val="24"/>
          <w:szCs w:val="24"/>
        </w:rPr>
        <w:br/>
        <w:t>Thank you, Hania, for creating this space to remember and celebrate Jill. Please accept this short tribute as my heartfelt contribution to the August issue of HLT.</w:t>
      </w:r>
      <w:r w:rsidRPr="004F1856">
        <w:rPr>
          <w:rFonts w:ascii="Times New Roman" w:hAnsi="Times New Roman" w:cs="Times New Roman"/>
          <w:i/>
          <w:iCs/>
          <w:sz w:val="24"/>
          <w:szCs w:val="24"/>
        </w:rPr>
        <w:br/>
      </w:r>
    </w:p>
    <w:p w14:paraId="3CF2B079" w14:textId="77777777" w:rsidR="00EF573F" w:rsidRDefault="00EF573F" w:rsidP="004F1856">
      <w:pPr>
        <w:jc w:val="right"/>
        <w:rPr>
          <w:rFonts w:ascii="Times New Roman" w:hAnsi="Times New Roman" w:cs="Times New Roman"/>
          <w:i/>
          <w:iCs/>
          <w:sz w:val="24"/>
          <w:szCs w:val="24"/>
        </w:rPr>
      </w:pPr>
      <w:r w:rsidRPr="004F1856">
        <w:rPr>
          <w:rFonts w:ascii="Times New Roman" w:hAnsi="Times New Roman" w:cs="Times New Roman"/>
          <w:i/>
          <w:iCs/>
          <w:sz w:val="24"/>
          <w:szCs w:val="24"/>
        </w:rPr>
        <w:t>Dora Troitiño </w:t>
      </w:r>
    </w:p>
    <w:p w14:paraId="38F68678" w14:textId="77777777" w:rsidR="00661B6D" w:rsidRDefault="00661B6D" w:rsidP="004F1856">
      <w:pPr>
        <w:jc w:val="right"/>
        <w:rPr>
          <w:rFonts w:ascii="Times New Roman" w:hAnsi="Times New Roman" w:cs="Times New Roman"/>
          <w:i/>
          <w:iCs/>
          <w:sz w:val="24"/>
          <w:szCs w:val="24"/>
        </w:rPr>
      </w:pPr>
    </w:p>
    <w:p w14:paraId="3C411872" w14:textId="230AC6F2" w:rsidR="00661B6D" w:rsidRPr="00244473" w:rsidRDefault="00661B6D" w:rsidP="00D13D09">
      <w:pPr>
        <w:jc w:val="center"/>
        <w:rPr>
          <w:rFonts w:ascii="Times New Roman" w:hAnsi="Times New Roman" w:cs="Times New Roman"/>
          <w:i/>
          <w:iCs/>
          <w:sz w:val="24"/>
          <w:szCs w:val="24"/>
        </w:rPr>
      </w:pPr>
      <w:r w:rsidRPr="00244473">
        <w:rPr>
          <w:rFonts w:ascii="Times New Roman" w:hAnsi="Times New Roman" w:cs="Times New Roman"/>
          <w:i/>
          <w:iCs/>
          <w:sz w:val="24"/>
          <w:szCs w:val="24"/>
        </w:rPr>
        <w:t>***</w:t>
      </w:r>
    </w:p>
    <w:p w14:paraId="13D2AE77" w14:textId="77777777" w:rsidR="00661B6D" w:rsidRPr="00244473" w:rsidRDefault="00661B6D" w:rsidP="00D13D09">
      <w:pPr>
        <w:spacing w:line="240" w:lineRule="auto"/>
        <w:rPr>
          <w:rFonts w:ascii="Times New Roman" w:hAnsi="Times New Roman" w:cs="Times New Roman"/>
          <w:i/>
          <w:iCs/>
          <w:sz w:val="24"/>
          <w:szCs w:val="24"/>
        </w:rPr>
      </w:pPr>
      <w:r w:rsidRPr="00244473">
        <w:rPr>
          <w:rFonts w:ascii="Times New Roman" w:hAnsi="Times New Roman" w:cs="Times New Roman"/>
          <w:i/>
          <w:iCs/>
          <w:sz w:val="24"/>
          <w:szCs w:val="24"/>
        </w:rPr>
        <w:t>We launched the Simon Greenall Award in 2021 in memory of my husband,</w:t>
      </w:r>
    </w:p>
    <w:p w14:paraId="147BD99C" w14:textId="77777777" w:rsidR="00661B6D" w:rsidRPr="00244473" w:rsidRDefault="00661B6D" w:rsidP="00D13D09">
      <w:pPr>
        <w:spacing w:line="240" w:lineRule="auto"/>
        <w:rPr>
          <w:rFonts w:ascii="Times New Roman" w:hAnsi="Times New Roman" w:cs="Times New Roman"/>
          <w:i/>
          <w:iCs/>
          <w:sz w:val="24"/>
          <w:szCs w:val="24"/>
        </w:rPr>
      </w:pPr>
      <w:r w:rsidRPr="00244473">
        <w:rPr>
          <w:rFonts w:ascii="Times New Roman" w:hAnsi="Times New Roman" w:cs="Times New Roman"/>
          <w:i/>
          <w:iCs/>
          <w:sz w:val="24"/>
          <w:szCs w:val="24"/>
        </w:rPr>
        <w:t>Simon Greenall who died in 2018. The Award, sponsored by Macmillan</w:t>
      </w:r>
    </w:p>
    <w:p w14:paraId="6E57E8FF" w14:textId="77777777" w:rsidR="00661B6D" w:rsidRPr="00244473" w:rsidRDefault="00661B6D" w:rsidP="00D13D09">
      <w:pPr>
        <w:spacing w:line="240" w:lineRule="auto"/>
        <w:rPr>
          <w:rFonts w:ascii="Times New Roman" w:hAnsi="Times New Roman" w:cs="Times New Roman"/>
          <w:i/>
          <w:iCs/>
          <w:sz w:val="24"/>
          <w:szCs w:val="24"/>
        </w:rPr>
      </w:pPr>
      <w:r w:rsidRPr="00244473">
        <w:rPr>
          <w:rFonts w:ascii="Times New Roman" w:hAnsi="Times New Roman" w:cs="Times New Roman"/>
          <w:i/>
          <w:iCs/>
          <w:sz w:val="24"/>
          <w:szCs w:val="24"/>
        </w:rPr>
        <w:t>Education, International House London and International House World, is for</w:t>
      </w:r>
    </w:p>
    <w:p w14:paraId="3D9268BC" w14:textId="77777777" w:rsidR="00661B6D" w:rsidRPr="00244473" w:rsidRDefault="00661B6D" w:rsidP="00D13D09">
      <w:pPr>
        <w:spacing w:line="240" w:lineRule="auto"/>
        <w:rPr>
          <w:rFonts w:ascii="Times New Roman" w:hAnsi="Times New Roman" w:cs="Times New Roman"/>
          <w:i/>
          <w:iCs/>
          <w:sz w:val="24"/>
          <w:szCs w:val="24"/>
        </w:rPr>
      </w:pPr>
      <w:r w:rsidRPr="00244473">
        <w:rPr>
          <w:rFonts w:ascii="Times New Roman" w:hAnsi="Times New Roman" w:cs="Times New Roman"/>
          <w:i/>
          <w:iCs/>
          <w:sz w:val="24"/>
          <w:szCs w:val="24"/>
        </w:rPr>
        <w:t>projects that build communities through learning English. The prize includes</w:t>
      </w:r>
    </w:p>
    <w:p w14:paraId="34C8D5EE" w14:textId="77777777" w:rsidR="00661B6D" w:rsidRPr="00244473" w:rsidRDefault="00661B6D" w:rsidP="00D13D09">
      <w:pPr>
        <w:spacing w:line="240" w:lineRule="auto"/>
        <w:rPr>
          <w:rFonts w:ascii="Times New Roman" w:hAnsi="Times New Roman" w:cs="Times New Roman"/>
          <w:i/>
          <w:iCs/>
          <w:sz w:val="24"/>
          <w:szCs w:val="24"/>
        </w:rPr>
      </w:pPr>
      <w:r w:rsidRPr="00244473">
        <w:rPr>
          <w:rFonts w:ascii="Times New Roman" w:hAnsi="Times New Roman" w:cs="Times New Roman"/>
          <w:i/>
          <w:iCs/>
          <w:sz w:val="24"/>
          <w:szCs w:val="24"/>
        </w:rPr>
        <w:t>six hours of mentoring.</w:t>
      </w:r>
    </w:p>
    <w:p w14:paraId="17C3D8F1" w14:textId="77777777" w:rsidR="00661B6D" w:rsidRPr="00244473" w:rsidRDefault="00661B6D" w:rsidP="00D13D09">
      <w:pPr>
        <w:spacing w:line="240" w:lineRule="auto"/>
        <w:rPr>
          <w:rFonts w:ascii="Times New Roman" w:hAnsi="Times New Roman" w:cs="Times New Roman"/>
          <w:i/>
          <w:iCs/>
          <w:sz w:val="24"/>
          <w:szCs w:val="24"/>
        </w:rPr>
      </w:pPr>
      <w:r w:rsidRPr="00244473">
        <w:rPr>
          <w:rFonts w:ascii="Times New Roman" w:hAnsi="Times New Roman" w:cs="Times New Roman"/>
          <w:i/>
          <w:iCs/>
          <w:sz w:val="24"/>
          <w:szCs w:val="24"/>
        </w:rPr>
        <w:t xml:space="preserve">We chose our winners – the Dau </w:t>
      </w:r>
      <w:proofErr w:type="spellStart"/>
      <w:r w:rsidRPr="00244473">
        <w:rPr>
          <w:rFonts w:ascii="Times New Roman" w:hAnsi="Times New Roman" w:cs="Times New Roman"/>
          <w:i/>
          <w:iCs/>
          <w:sz w:val="24"/>
          <w:szCs w:val="24"/>
        </w:rPr>
        <w:t>Dau</w:t>
      </w:r>
      <w:proofErr w:type="spellEnd"/>
      <w:r w:rsidRPr="00244473">
        <w:rPr>
          <w:rFonts w:ascii="Times New Roman" w:hAnsi="Times New Roman" w:cs="Times New Roman"/>
          <w:i/>
          <w:iCs/>
          <w:sz w:val="24"/>
          <w:szCs w:val="24"/>
        </w:rPr>
        <w:t xml:space="preserve"> project led by </w:t>
      </w:r>
      <w:proofErr w:type="spellStart"/>
      <w:r w:rsidRPr="00244473">
        <w:rPr>
          <w:rFonts w:ascii="Times New Roman" w:hAnsi="Times New Roman" w:cs="Times New Roman"/>
          <w:i/>
          <w:iCs/>
          <w:sz w:val="24"/>
          <w:szCs w:val="24"/>
        </w:rPr>
        <w:t>Sirhajwan</w:t>
      </w:r>
      <w:proofErr w:type="spellEnd"/>
      <w:r w:rsidRPr="00244473">
        <w:rPr>
          <w:rFonts w:ascii="Times New Roman" w:hAnsi="Times New Roman" w:cs="Times New Roman"/>
          <w:i/>
          <w:iCs/>
          <w:sz w:val="24"/>
          <w:szCs w:val="24"/>
        </w:rPr>
        <w:t xml:space="preserve"> Idek from</w:t>
      </w:r>
    </w:p>
    <w:p w14:paraId="4F6641FC" w14:textId="77777777" w:rsidR="00661B6D" w:rsidRPr="00244473" w:rsidRDefault="00661B6D" w:rsidP="00D13D09">
      <w:pPr>
        <w:spacing w:line="240" w:lineRule="auto"/>
        <w:rPr>
          <w:rFonts w:ascii="Times New Roman" w:hAnsi="Times New Roman" w:cs="Times New Roman"/>
          <w:i/>
          <w:iCs/>
          <w:sz w:val="24"/>
          <w:szCs w:val="24"/>
        </w:rPr>
      </w:pPr>
      <w:proofErr w:type="spellStart"/>
      <w:r w:rsidRPr="00244473">
        <w:rPr>
          <w:rFonts w:ascii="Times New Roman" w:hAnsi="Times New Roman" w:cs="Times New Roman"/>
          <w:i/>
          <w:iCs/>
          <w:sz w:val="24"/>
          <w:szCs w:val="24"/>
        </w:rPr>
        <w:t>Kenigau</w:t>
      </w:r>
      <w:proofErr w:type="spellEnd"/>
      <w:r w:rsidRPr="00244473">
        <w:rPr>
          <w:rFonts w:ascii="Times New Roman" w:hAnsi="Times New Roman" w:cs="Times New Roman"/>
          <w:i/>
          <w:iCs/>
          <w:sz w:val="24"/>
          <w:szCs w:val="24"/>
        </w:rPr>
        <w:t xml:space="preserve"> College in Malaysia. Then we had to find the promised mentor. I called</w:t>
      </w:r>
    </w:p>
    <w:p w14:paraId="20FE2F60" w14:textId="77777777" w:rsidR="00661B6D" w:rsidRPr="00244473" w:rsidRDefault="00661B6D" w:rsidP="00D13D09">
      <w:pPr>
        <w:spacing w:line="240" w:lineRule="auto"/>
        <w:rPr>
          <w:rFonts w:ascii="Times New Roman" w:hAnsi="Times New Roman" w:cs="Times New Roman"/>
          <w:i/>
          <w:iCs/>
          <w:sz w:val="24"/>
          <w:szCs w:val="24"/>
        </w:rPr>
      </w:pPr>
      <w:r w:rsidRPr="00244473">
        <w:rPr>
          <w:rFonts w:ascii="Times New Roman" w:hAnsi="Times New Roman" w:cs="Times New Roman"/>
          <w:i/>
          <w:iCs/>
          <w:sz w:val="24"/>
          <w:szCs w:val="24"/>
        </w:rPr>
        <w:t>Jill Hadfield, with some trepidation as I was about to ask a huge favour, and</w:t>
      </w:r>
    </w:p>
    <w:p w14:paraId="526C2CA6" w14:textId="77777777" w:rsidR="00661B6D" w:rsidRPr="00244473" w:rsidRDefault="00661B6D" w:rsidP="00D13D09">
      <w:pPr>
        <w:spacing w:line="240" w:lineRule="auto"/>
        <w:rPr>
          <w:rFonts w:ascii="Times New Roman" w:hAnsi="Times New Roman" w:cs="Times New Roman"/>
          <w:i/>
          <w:iCs/>
          <w:sz w:val="24"/>
          <w:szCs w:val="24"/>
        </w:rPr>
      </w:pPr>
      <w:r w:rsidRPr="00244473">
        <w:rPr>
          <w:rFonts w:ascii="Times New Roman" w:hAnsi="Times New Roman" w:cs="Times New Roman"/>
          <w:i/>
          <w:iCs/>
          <w:sz w:val="24"/>
          <w:szCs w:val="24"/>
        </w:rPr>
        <w:t xml:space="preserve">she </w:t>
      </w:r>
      <w:proofErr w:type="gramStart"/>
      <w:r w:rsidRPr="00244473">
        <w:rPr>
          <w:rFonts w:ascii="Times New Roman" w:hAnsi="Times New Roman" w:cs="Times New Roman"/>
          <w:i/>
          <w:iCs/>
          <w:sz w:val="24"/>
          <w:szCs w:val="24"/>
        </w:rPr>
        <w:t>replied</w:t>
      </w:r>
      <w:proofErr w:type="gramEnd"/>
      <w:r w:rsidRPr="00244473">
        <w:rPr>
          <w:rFonts w:ascii="Times New Roman" w:hAnsi="Times New Roman" w:cs="Times New Roman"/>
          <w:i/>
          <w:iCs/>
          <w:sz w:val="24"/>
          <w:szCs w:val="24"/>
        </w:rPr>
        <w:t xml:space="preserve"> ‘I’d be honoured’.</w:t>
      </w:r>
    </w:p>
    <w:p w14:paraId="1AF9ADAE" w14:textId="77777777" w:rsidR="00661B6D" w:rsidRPr="00244473" w:rsidRDefault="00661B6D" w:rsidP="00D13D09">
      <w:pPr>
        <w:spacing w:line="240" w:lineRule="auto"/>
        <w:rPr>
          <w:rFonts w:ascii="Times New Roman" w:hAnsi="Times New Roman" w:cs="Times New Roman"/>
          <w:i/>
          <w:iCs/>
          <w:sz w:val="24"/>
          <w:szCs w:val="24"/>
        </w:rPr>
      </w:pPr>
      <w:r w:rsidRPr="00244473">
        <w:rPr>
          <w:rFonts w:ascii="Times New Roman" w:hAnsi="Times New Roman" w:cs="Times New Roman"/>
          <w:i/>
          <w:iCs/>
          <w:sz w:val="24"/>
          <w:szCs w:val="24"/>
        </w:rPr>
        <w:t>I am forever grateful to Jill and to Charlie for making our first Simon Greenall</w:t>
      </w:r>
    </w:p>
    <w:p w14:paraId="750FFE05" w14:textId="7788A9B9" w:rsidR="00661B6D" w:rsidRPr="00244473" w:rsidRDefault="00661B6D" w:rsidP="00D13D09">
      <w:pPr>
        <w:spacing w:line="240" w:lineRule="auto"/>
        <w:rPr>
          <w:rFonts w:ascii="Times New Roman" w:hAnsi="Times New Roman" w:cs="Times New Roman"/>
          <w:i/>
          <w:iCs/>
          <w:sz w:val="24"/>
          <w:szCs w:val="24"/>
        </w:rPr>
      </w:pPr>
      <w:r w:rsidRPr="00244473">
        <w:rPr>
          <w:rFonts w:ascii="Times New Roman" w:hAnsi="Times New Roman" w:cs="Times New Roman"/>
          <w:i/>
          <w:iCs/>
          <w:sz w:val="24"/>
          <w:szCs w:val="24"/>
        </w:rPr>
        <w:t>Award such a success.</w:t>
      </w:r>
    </w:p>
    <w:p w14:paraId="5B2A4B69" w14:textId="0705ABA1" w:rsidR="00661B6D" w:rsidRDefault="00661B6D" w:rsidP="00244473">
      <w:pPr>
        <w:spacing w:line="240" w:lineRule="auto"/>
        <w:rPr>
          <w:rFonts w:ascii="Times New Roman" w:hAnsi="Times New Roman" w:cs="Times New Roman"/>
          <w:i/>
          <w:iCs/>
          <w:sz w:val="24"/>
          <w:szCs w:val="24"/>
        </w:rPr>
      </w:pPr>
      <w:r>
        <w:rPr>
          <w:rFonts w:ascii="Times New Roman" w:hAnsi="Times New Roman" w:cs="Times New Roman"/>
          <w:i/>
          <w:iCs/>
          <w:sz w:val="24"/>
          <w:szCs w:val="24"/>
        </w:rPr>
        <w:t xml:space="preserve">                                                                                                                    </w:t>
      </w:r>
      <w:r w:rsidR="00244473">
        <w:rPr>
          <w:rFonts w:ascii="Times New Roman" w:hAnsi="Times New Roman" w:cs="Times New Roman"/>
          <w:i/>
          <w:iCs/>
          <w:sz w:val="24"/>
          <w:szCs w:val="24"/>
        </w:rPr>
        <w:t>Jill Florent</w:t>
      </w:r>
    </w:p>
    <w:p w14:paraId="690A75E6" w14:textId="0D180825" w:rsidR="002A7461" w:rsidRDefault="002A7461" w:rsidP="002A7461">
      <w:pPr>
        <w:jc w:val="center"/>
        <w:rPr>
          <w:rFonts w:ascii="Times New Roman" w:hAnsi="Times New Roman" w:cs="Times New Roman"/>
          <w:i/>
          <w:iCs/>
          <w:sz w:val="24"/>
          <w:szCs w:val="24"/>
        </w:rPr>
      </w:pPr>
      <w:r>
        <w:rPr>
          <w:rFonts w:ascii="Times New Roman" w:hAnsi="Times New Roman" w:cs="Times New Roman"/>
          <w:i/>
          <w:iCs/>
          <w:sz w:val="24"/>
          <w:szCs w:val="24"/>
        </w:rPr>
        <w:t>***</w:t>
      </w:r>
    </w:p>
    <w:p w14:paraId="7F816BFF" w14:textId="5A6B4E8D" w:rsidR="002A7461" w:rsidRDefault="002A7461" w:rsidP="002A7461">
      <w:pPr>
        <w:rPr>
          <w:rFonts w:ascii="Times New Roman" w:hAnsi="Times New Roman" w:cs="Times New Roman"/>
          <w:i/>
          <w:iCs/>
          <w:sz w:val="24"/>
          <w:szCs w:val="24"/>
        </w:rPr>
      </w:pPr>
      <w:r>
        <w:rPr>
          <w:rFonts w:ascii="Times New Roman" w:hAnsi="Times New Roman" w:cs="Times New Roman"/>
          <w:i/>
          <w:iCs/>
          <w:sz w:val="24"/>
          <w:szCs w:val="24"/>
        </w:rPr>
        <w:t>I met Jill and Charlie in mid eighties in Torquay. It was a BC placement to observe great teachers at work</w:t>
      </w:r>
      <w:r w:rsidR="000D68DD">
        <w:rPr>
          <w:rFonts w:ascii="Times New Roman" w:hAnsi="Times New Roman" w:cs="Times New Roman"/>
          <w:i/>
          <w:iCs/>
          <w:sz w:val="24"/>
          <w:szCs w:val="24"/>
        </w:rPr>
        <w:t>.</w:t>
      </w:r>
      <w:r>
        <w:rPr>
          <w:rFonts w:ascii="Times New Roman" w:hAnsi="Times New Roman" w:cs="Times New Roman"/>
          <w:i/>
          <w:iCs/>
          <w:sz w:val="24"/>
          <w:szCs w:val="24"/>
        </w:rPr>
        <w:t xml:space="preserve"> For me, a teacher from communist Poland who was finding out about the international ELT scene </w:t>
      </w:r>
      <w:r w:rsidR="000D68DD">
        <w:rPr>
          <w:rFonts w:ascii="Times New Roman" w:hAnsi="Times New Roman" w:cs="Times New Roman"/>
          <w:i/>
          <w:iCs/>
          <w:sz w:val="24"/>
          <w:szCs w:val="24"/>
        </w:rPr>
        <w:t>for the first time, meeting them</w:t>
      </w:r>
      <w:r>
        <w:rPr>
          <w:rFonts w:ascii="Times New Roman" w:hAnsi="Times New Roman" w:cs="Times New Roman"/>
          <w:i/>
          <w:iCs/>
          <w:sz w:val="24"/>
          <w:szCs w:val="24"/>
        </w:rPr>
        <w:t xml:space="preserve"> was such an honour. I will never forget their warmth, kindness and willingness to share their ideas.</w:t>
      </w:r>
    </w:p>
    <w:p w14:paraId="2362BA48" w14:textId="3E2CD37A" w:rsidR="006D5DE6" w:rsidRDefault="006D5DE6" w:rsidP="002A7461">
      <w:pPr>
        <w:rPr>
          <w:rFonts w:ascii="Times New Roman" w:hAnsi="Times New Roman" w:cs="Times New Roman"/>
          <w:i/>
          <w:iCs/>
          <w:sz w:val="24"/>
          <w:szCs w:val="24"/>
        </w:rPr>
      </w:pPr>
      <w:r>
        <w:rPr>
          <w:rFonts w:ascii="Times New Roman" w:hAnsi="Times New Roman" w:cs="Times New Roman"/>
          <w:i/>
          <w:iCs/>
          <w:sz w:val="24"/>
          <w:szCs w:val="24"/>
        </w:rPr>
        <w:t xml:space="preserve">I was under a great impression of </w:t>
      </w:r>
      <w:r w:rsidR="000D68DD">
        <w:rPr>
          <w:rFonts w:ascii="Times New Roman" w:hAnsi="Times New Roman" w:cs="Times New Roman"/>
          <w:i/>
          <w:iCs/>
          <w:sz w:val="24"/>
          <w:szCs w:val="24"/>
        </w:rPr>
        <w:t>Jills</w:t>
      </w:r>
      <w:r>
        <w:rPr>
          <w:rFonts w:ascii="Times New Roman" w:hAnsi="Times New Roman" w:cs="Times New Roman"/>
          <w:i/>
          <w:iCs/>
          <w:sz w:val="24"/>
          <w:szCs w:val="24"/>
        </w:rPr>
        <w:t xml:space="preserve"> presence – an English country girl’s look, ginger hair</w:t>
      </w:r>
      <w:r w:rsidR="000D68DD">
        <w:rPr>
          <w:rFonts w:ascii="Times New Roman" w:hAnsi="Times New Roman" w:cs="Times New Roman"/>
          <w:i/>
          <w:iCs/>
          <w:sz w:val="24"/>
          <w:szCs w:val="24"/>
        </w:rPr>
        <w:t>, her skirts and blouses,</w:t>
      </w:r>
      <w:r>
        <w:rPr>
          <w:rFonts w:ascii="Times New Roman" w:hAnsi="Times New Roman" w:cs="Times New Roman"/>
          <w:i/>
          <w:iCs/>
          <w:sz w:val="24"/>
          <w:szCs w:val="24"/>
        </w:rPr>
        <w:t xml:space="preserve"> and great kindness combined with great intellect</w:t>
      </w:r>
      <w:r w:rsidR="000D68DD">
        <w:rPr>
          <w:rFonts w:ascii="Times New Roman" w:hAnsi="Times New Roman" w:cs="Times New Roman"/>
          <w:i/>
          <w:iCs/>
          <w:sz w:val="24"/>
          <w:szCs w:val="24"/>
        </w:rPr>
        <w:t>,</w:t>
      </w:r>
      <w:r>
        <w:rPr>
          <w:rFonts w:ascii="Times New Roman" w:hAnsi="Times New Roman" w:cs="Times New Roman"/>
          <w:i/>
          <w:iCs/>
          <w:sz w:val="24"/>
          <w:szCs w:val="24"/>
        </w:rPr>
        <w:t xml:space="preserve"> diligence and very systematic hard work.</w:t>
      </w:r>
    </w:p>
    <w:p w14:paraId="4DB50A68" w14:textId="64F00B90" w:rsidR="002A7461" w:rsidRDefault="002A7461" w:rsidP="002A7461">
      <w:pPr>
        <w:rPr>
          <w:rFonts w:ascii="Times New Roman" w:hAnsi="Times New Roman" w:cs="Times New Roman"/>
          <w:i/>
          <w:iCs/>
          <w:sz w:val="24"/>
          <w:szCs w:val="24"/>
        </w:rPr>
      </w:pPr>
      <w:r>
        <w:rPr>
          <w:rFonts w:ascii="Times New Roman" w:hAnsi="Times New Roman" w:cs="Times New Roman"/>
          <w:i/>
          <w:iCs/>
          <w:sz w:val="24"/>
          <w:szCs w:val="24"/>
        </w:rPr>
        <w:t xml:space="preserve">Since </w:t>
      </w:r>
      <w:r w:rsidR="00C071A0">
        <w:rPr>
          <w:rFonts w:ascii="Times New Roman" w:hAnsi="Times New Roman" w:cs="Times New Roman"/>
          <w:i/>
          <w:iCs/>
          <w:sz w:val="24"/>
          <w:szCs w:val="24"/>
        </w:rPr>
        <w:t>then,</w:t>
      </w:r>
      <w:r>
        <w:rPr>
          <w:rFonts w:ascii="Times New Roman" w:hAnsi="Times New Roman" w:cs="Times New Roman"/>
          <w:i/>
          <w:iCs/>
          <w:sz w:val="24"/>
          <w:szCs w:val="24"/>
        </w:rPr>
        <w:t xml:space="preserve"> we kept in touch in person but much more through the books and ideas Jill shared with us. These ideas </w:t>
      </w:r>
      <w:r w:rsidR="00C071A0">
        <w:rPr>
          <w:rFonts w:ascii="Times New Roman" w:hAnsi="Times New Roman" w:cs="Times New Roman"/>
          <w:i/>
          <w:iCs/>
          <w:sz w:val="24"/>
          <w:szCs w:val="24"/>
        </w:rPr>
        <w:t xml:space="preserve">shaped me as a teacher ( e.g. Games series), a trainer (e.g. Basics, ) and educator ( e.g. Motivating Learning). She found time to write for HLT and be part of the creative writers’ circle. </w:t>
      </w:r>
    </w:p>
    <w:p w14:paraId="2304BF50" w14:textId="061BD17F" w:rsidR="00C071A0" w:rsidRPr="004F1856" w:rsidRDefault="00C071A0" w:rsidP="002A7461">
      <w:pPr>
        <w:rPr>
          <w:rFonts w:ascii="Times New Roman" w:hAnsi="Times New Roman" w:cs="Times New Roman"/>
          <w:i/>
          <w:iCs/>
          <w:sz w:val="24"/>
          <w:szCs w:val="24"/>
        </w:rPr>
      </w:pPr>
      <w:r>
        <w:rPr>
          <w:rFonts w:ascii="Times New Roman" w:hAnsi="Times New Roman" w:cs="Times New Roman"/>
          <w:i/>
          <w:iCs/>
          <w:sz w:val="24"/>
          <w:szCs w:val="24"/>
        </w:rPr>
        <w:t xml:space="preserve">I found it reassuring just to think she was there or I would bump into her at the IATEFL conference... unless she could not travel from New Zealand or was caught up in something else. </w:t>
      </w:r>
      <w:r w:rsidR="000D68DD">
        <w:rPr>
          <w:rFonts w:ascii="Times New Roman" w:hAnsi="Times New Roman" w:cs="Times New Roman"/>
          <w:i/>
          <w:iCs/>
          <w:sz w:val="24"/>
          <w:szCs w:val="24"/>
        </w:rPr>
        <w:t>So,</w:t>
      </w:r>
      <w:r>
        <w:rPr>
          <w:rFonts w:ascii="Times New Roman" w:hAnsi="Times New Roman" w:cs="Times New Roman"/>
          <w:i/>
          <w:iCs/>
          <w:sz w:val="24"/>
          <w:szCs w:val="24"/>
        </w:rPr>
        <w:t xml:space="preserve"> when I saw that note on Fb I got worried, but I did not know then that it was a kind of good-bye… this year and ever again. I will miss you Dear</w:t>
      </w:r>
      <w:r w:rsidR="00D4393E">
        <w:rPr>
          <w:rFonts w:ascii="Times New Roman" w:hAnsi="Times New Roman" w:cs="Times New Roman"/>
          <w:i/>
          <w:iCs/>
          <w:sz w:val="24"/>
          <w:szCs w:val="24"/>
        </w:rPr>
        <w:t xml:space="preserve"> Jill</w:t>
      </w:r>
      <w:r>
        <w:rPr>
          <w:rFonts w:ascii="Times New Roman" w:hAnsi="Times New Roman" w:cs="Times New Roman"/>
          <w:i/>
          <w:iCs/>
          <w:sz w:val="24"/>
          <w:szCs w:val="24"/>
        </w:rPr>
        <w:t>. Good-bye.</w:t>
      </w:r>
    </w:p>
    <w:p w14:paraId="64379366" w14:textId="3CBA8417" w:rsidR="00EF573F" w:rsidRDefault="00D404D9" w:rsidP="00D404D9">
      <w:pPr>
        <w:jc w:val="center"/>
        <w:rPr>
          <w:rFonts w:ascii="Times New Roman" w:hAnsi="Times New Roman" w:cs="Times New Roman"/>
          <w:sz w:val="24"/>
          <w:szCs w:val="24"/>
        </w:rPr>
      </w:pPr>
      <w:r w:rsidRPr="004F1856">
        <w:rPr>
          <w:rFonts w:ascii="Times New Roman" w:hAnsi="Times New Roman" w:cs="Times New Roman"/>
          <w:noProof/>
          <w:sz w:val="24"/>
          <w:szCs w:val="24"/>
        </w:rPr>
        <w:lastRenderedPageBreak/>
        <w:drawing>
          <wp:inline distT="0" distB="0" distL="0" distR="0" wp14:anchorId="5A6A2AD7" wp14:editId="35FA54B2">
            <wp:extent cx="2269472" cy="2304000"/>
            <wp:effectExtent l="0" t="0" r="0" b="1270"/>
            <wp:docPr id="1495935377" name="Picture 2" descr="May be an image of text that says 'I'm speaking at not IATEFL ADGEN BRIGHTON 2026 THIS YEAR 21-24 21- 24 April 2026 iateflconference. #iatef1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be an image of text that says 'I'm speaking at not IATEFL ADGEN BRIGHTON 2026 THIS YEAR 21-24 21- 24 April 2026 iateflconference. #iatef1202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9472" cy="2304000"/>
                    </a:xfrm>
                    <a:prstGeom prst="rect">
                      <a:avLst/>
                    </a:prstGeom>
                    <a:noFill/>
                    <a:ln>
                      <a:noFill/>
                    </a:ln>
                  </pic:spPr>
                </pic:pic>
              </a:graphicData>
            </a:graphic>
          </wp:inline>
        </w:drawing>
      </w:r>
    </w:p>
    <w:p w14:paraId="2221ED61" w14:textId="77777777" w:rsidR="00D4393E" w:rsidRDefault="00D4393E" w:rsidP="00D404D9">
      <w:pPr>
        <w:jc w:val="center"/>
        <w:rPr>
          <w:rFonts w:ascii="Times New Roman" w:hAnsi="Times New Roman" w:cs="Times New Roman"/>
          <w:sz w:val="24"/>
          <w:szCs w:val="24"/>
        </w:rPr>
      </w:pPr>
    </w:p>
    <w:p w14:paraId="2DD2B9A6" w14:textId="5ACD7D59" w:rsidR="00D4393E" w:rsidRPr="004F1856" w:rsidRDefault="00D4393E" w:rsidP="00D404D9">
      <w:pPr>
        <w:jc w:val="center"/>
        <w:rPr>
          <w:rFonts w:ascii="Times New Roman" w:hAnsi="Times New Roman" w:cs="Times New Roman"/>
          <w:sz w:val="24"/>
          <w:szCs w:val="24"/>
        </w:rPr>
      </w:pPr>
      <w:r>
        <w:rPr>
          <w:noProof/>
        </w:rPr>
        <w:drawing>
          <wp:inline distT="0" distB="0" distL="0" distR="0" wp14:anchorId="1350F9D0" wp14:editId="27108A2D">
            <wp:extent cx="3835291" cy="2412000"/>
            <wp:effectExtent l="0" t="0" r="0" b="7620"/>
            <wp:docPr id="1277032178" name="Picture 2" descr="46,400+ Bunch Of Wild Flowers Stock Photos, Pi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6,400+ Bunch Of Wild Flowers Stock Photos, Picture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5291" cy="2412000"/>
                    </a:xfrm>
                    <a:prstGeom prst="rect">
                      <a:avLst/>
                    </a:prstGeom>
                    <a:noFill/>
                    <a:ln>
                      <a:noFill/>
                    </a:ln>
                  </pic:spPr>
                </pic:pic>
              </a:graphicData>
            </a:graphic>
          </wp:inline>
        </w:drawing>
      </w:r>
    </w:p>
    <w:sectPr w:rsidR="00D4393E" w:rsidRPr="004F1856"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730FB"/>
    <w:multiLevelType w:val="multilevel"/>
    <w:tmpl w:val="9C842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2D3087"/>
    <w:multiLevelType w:val="multilevel"/>
    <w:tmpl w:val="EA7C2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870B33"/>
    <w:multiLevelType w:val="multilevel"/>
    <w:tmpl w:val="BBBC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F716FB"/>
    <w:multiLevelType w:val="multilevel"/>
    <w:tmpl w:val="7E04C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E70261"/>
    <w:multiLevelType w:val="multilevel"/>
    <w:tmpl w:val="CAE0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683DD9"/>
    <w:multiLevelType w:val="hybridMultilevel"/>
    <w:tmpl w:val="BF9C4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BF1B9E"/>
    <w:multiLevelType w:val="hybridMultilevel"/>
    <w:tmpl w:val="496E9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14060">
    <w:abstractNumId w:val="0"/>
  </w:num>
  <w:num w:numId="2" w16cid:durableId="1791899557">
    <w:abstractNumId w:val="3"/>
  </w:num>
  <w:num w:numId="3" w16cid:durableId="704984886">
    <w:abstractNumId w:val="4"/>
  </w:num>
  <w:num w:numId="4" w16cid:durableId="821967529">
    <w:abstractNumId w:val="2"/>
  </w:num>
  <w:num w:numId="5" w16cid:durableId="1201749514">
    <w:abstractNumId w:val="1"/>
  </w:num>
  <w:num w:numId="6" w16cid:durableId="1214661218">
    <w:abstractNumId w:val="5"/>
  </w:num>
  <w:num w:numId="7" w16cid:durableId="9331269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FEC"/>
    <w:rsid w:val="00095940"/>
    <w:rsid w:val="000B7FEC"/>
    <w:rsid w:val="000D68DD"/>
    <w:rsid w:val="001E10CA"/>
    <w:rsid w:val="00244473"/>
    <w:rsid w:val="002A7461"/>
    <w:rsid w:val="00365046"/>
    <w:rsid w:val="00407686"/>
    <w:rsid w:val="004137EC"/>
    <w:rsid w:val="004140B7"/>
    <w:rsid w:val="0042548F"/>
    <w:rsid w:val="004F1856"/>
    <w:rsid w:val="005232EC"/>
    <w:rsid w:val="00661B6D"/>
    <w:rsid w:val="00663BD0"/>
    <w:rsid w:val="00664470"/>
    <w:rsid w:val="006A4706"/>
    <w:rsid w:val="006D006C"/>
    <w:rsid w:val="006D5DE6"/>
    <w:rsid w:val="00725309"/>
    <w:rsid w:val="007F32AC"/>
    <w:rsid w:val="00931F2C"/>
    <w:rsid w:val="00996BBB"/>
    <w:rsid w:val="00AE6CE0"/>
    <w:rsid w:val="00AF50A8"/>
    <w:rsid w:val="00B01C51"/>
    <w:rsid w:val="00B65BEA"/>
    <w:rsid w:val="00B925E2"/>
    <w:rsid w:val="00BE3BE1"/>
    <w:rsid w:val="00C071A0"/>
    <w:rsid w:val="00C370E1"/>
    <w:rsid w:val="00CC417D"/>
    <w:rsid w:val="00CF4784"/>
    <w:rsid w:val="00D13D09"/>
    <w:rsid w:val="00D404D9"/>
    <w:rsid w:val="00D4393E"/>
    <w:rsid w:val="00D67C0C"/>
    <w:rsid w:val="00DA5562"/>
    <w:rsid w:val="00EF573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F8194"/>
  <w15:chartTrackingRefBased/>
  <w15:docId w15:val="{3C184E85-05CB-44D8-B10E-289105513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856"/>
  </w:style>
  <w:style w:type="paragraph" w:styleId="Heading1">
    <w:name w:val="heading 1"/>
    <w:basedOn w:val="Normal"/>
    <w:next w:val="Normal"/>
    <w:link w:val="Heading1Char"/>
    <w:uiPriority w:val="9"/>
    <w:qFormat/>
    <w:rsid w:val="000B7F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B7F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B7F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7F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B7F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B7F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F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F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F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F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B7F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7F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7F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B7F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B7F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F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F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FEC"/>
    <w:rPr>
      <w:rFonts w:eastAsiaTheme="majorEastAsia" w:cstheme="majorBidi"/>
      <w:color w:val="272727" w:themeColor="text1" w:themeTint="D8"/>
    </w:rPr>
  </w:style>
  <w:style w:type="paragraph" w:styleId="Title">
    <w:name w:val="Title"/>
    <w:basedOn w:val="Normal"/>
    <w:next w:val="Normal"/>
    <w:link w:val="TitleChar"/>
    <w:uiPriority w:val="10"/>
    <w:qFormat/>
    <w:rsid w:val="000B7F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F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F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F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FEC"/>
    <w:pPr>
      <w:spacing w:before="160"/>
      <w:jc w:val="center"/>
    </w:pPr>
    <w:rPr>
      <w:i/>
      <w:iCs/>
      <w:color w:val="404040" w:themeColor="text1" w:themeTint="BF"/>
    </w:rPr>
  </w:style>
  <w:style w:type="character" w:customStyle="1" w:styleId="QuoteChar">
    <w:name w:val="Quote Char"/>
    <w:basedOn w:val="DefaultParagraphFont"/>
    <w:link w:val="Quote"/>
    <w:uiPriority w:val="29"/>
    <w:rsid w:val="000B7FEC"/>
    <w:rPr>
      <w:i/>
      <w:iCs/>
      <w:color w:val="404040" w:themeColor="text1" w:themeTint="BF"/>
    </w:rPr>
  </w:style>
  <w:style w:type="paragraph" w:styleId="ListParagraph">
    <w:name w:val="List Paragraph"/>
    <w:basedOn w:val="Normal"/>
    <w:uiPriority w:val="34"/>
    <w:qFormat/>
    <w:rsid w:val="000B7FEC"/>
    <w:pPr>
      <w:ind w:left="720"/>
      <w:contextualSpacing/>
    </w:pPr>
  </w:style>
  <w:style w:type="character" w:styleId="IntenseEmphasis">
    <w:name w:val="Intense Emphasis"/>
    <w:basedOn w:val="DefaultParagraphFont"/>
    <w:uiPriority w:val="21"/>
    <w:qFormat/>
    <w:rsid w:val="000B7FEC"/>
    <w:rPr>
      <w:i/>
      <w:iCs/>
      <w:color w:val="2F5496" w:themeColor="accent1" w:themeShade="BF"/>
    </w:rPr>
  </w:style>
  <w:style w:type="paragraph" w:styleId="IntenseQuote">
    <w:name w:val="Intense Quote"/>
    <w:basedOn w:val="Normal"/>
    <w:next w:val="Normal"/>
    <w:link w:val="IntenseQuoteChar"/>
    <w:uiPriority w:val="30"/>
    <w:qFormat/>
    <w:rsid w:val="000B7F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7FEC"/>
    <w:rPr>
      <w:i/>
      <w:iCs/>
      <w:color w:val="2F5496" w:themeColor="accent1" w:themeShade="BF"/>
    </w:rPr>
  </w:style>
  <w:style w:type="character" w:styleId="IntenseReference">
    <w:name w:val="Intense Reference"/>
    <w:basedOn w:val="DefaultParagraphFont"/>
    <w:uiPriority w:val="32"/>
    <w:qFormat/>
    <w:rsid w:val="000B7FEC"/>
    <w:rPr>
      <w:b/>
      <w:bCs/>
      <w:smallCaps/>
      <w:color w:val="2F5496" w:themeColor="accent1" w:themeShade="BF"/>
      <w:spacing w:val="5"/>
    </w:rPr>
  </w:style>
  <w:style w:type="character" w:styleId="Hyperlink">
    <w:name w:val="Hyperlink"/>
    <w:basedOn w:val="DefaultParagraphFont"/>
    <w:uiPriority w:val="99"/>
    <w:unhideWhenUsed/>
    <w:rsid w:val="005232EC"/>
    <w:rPr>
      <w:color w:val="0563C1" w:themeColor="hyperlink"/>
      <w:u w:val="single"/>
    </w:rPr>
  </w:style>
  <w:style w:type="character" w:styleId="UnresolvedMention">
    <w:name w:val="Unresolved Mention"/>
    <w:basedOn w:val="DefaultParagraphFont"/>
    <w:uiPriority w:val="99"/>
    <w:semiHidden/>
    <w:unhideWhenUsed/>
    <w:rsid w:val="005232EC"/>
    <w:rPr>
      <w:color w:val="605E5C"/>
      <w:shd w:val="clear" w:color="auto" w:fill="E1DFDD"/>
    </w:rPr>
  </w:style>
  <w:style w:type="character" w:styleId="FollowedHyperlink">
    <w:name w:val="FollowedHyperlink"/>
    <w:basedOn w:val="DefaultParagraphFont"/>
    <w:uiPriority w:val="99"/>
    <w:semiHidden/>
    <w:unhideWhenUsed/>
    <w:rsid w:val="004F1856"/>
    <w:rPr>
      <w:color w:val="954F72" w:themeColor="followedHyperlink"/>
      <w:u w:val="single"/>
    </w:rPr>
  </w:style>
  <w:style w:type="table" w:styleId="TableGrid">
    <w:name w:val="Table Grid"/>
    <w:basedOn w:val="TableNormal"/>
    <w:uiPriority w:val="39"/>
    <w:rsid w:val="0099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062883">
      <w:marLeft w:val="0"/>
      <w:marRight w:val="0"/>
      <w:marTop w:val="0"/>
      <w:marBottom w:val="0"/>
      <w:divBdr>
        <w:top w:val="single" w:sz="18" w:space="1" w:color="auto"/>
        <w:left w:val="single" w:sz="18" w:space="4" w:color="auto"/>
        <w:bottom w:val="single" w:sz="18" w:space="1" w:color="auto"/>
        <w:right w:val="single" w:sz="18" w:space="4"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GAjTHStWE74&amp;t=2s" TargetMode="External"/><Relationship Id="rId18" Type="http://schemas.openxmlformats.org/officeDocument/2006/relationships/hyperlink" Target="https://old.hltmag.co.uk/aug17/poem03.htm" TargetMode="Externa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image" Target="media/image2.jpeg"/><Relationship Id="rId12" Type="http://schemas.openxmlformats.org/officeDocument/2006/relationships/hyperlink" Target="https://www.youtube.com/watch?v=y21rj9Vqcac" TargetMode="External"/><Relationship Id="rId17" Type="http://schemas.openxmlformats.org/officeDocument/2006/relationships/hyperlink" Target="https://www.hltmag.co.uk/feb22/dr-rieux-checks-his-facebook-newsfeed" TargetMode="External"/><Relationship Id="rId2" Type="http://schemas.openxmlformats.org/officeDocument/2006/relationships/numbering" Target="numbering.xml"/><Relationship Id="rId16" Type="http://schemas.openxmlformats.org/officeDocument/2006/relationships/hyperlink" Target="https://www.hltmag.co.uk/dec22/microbreaks-in-online-language-teaching"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iatefl.org/lockdown-downunder-some-snapshots-and-online-lesson-ideas-new-zealan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ltmag.co.uk/dec22/what-is-zoomfatigue" TargetMode="External"/><Relationship Id="rId23" Type="http://schemas.openxmlformats.org/officeDocument/2006/relationships/fontTable" Target="fontTable.xml"/><Relationship Id="rId10" Type="http://schemas.openxmlformats.org/officeDocument/2006/relationships/hyperlink" Target="https://elt.oup.com/bios/elt/h/hadfield_j?srsltid=AfmBOooaUhl7YDN045waZBT2rFst4RCxRGoDtZAFC3sooxaqvC2yBJjs"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books.google.com/books/about/Elementary_Communication_Games.html?id=yUVscp9dNYUC" TargetMode="External"/><Relationship Id="rId14" Type="http://schemas.openxmlformats.org/officeDocument/2006/relationships/hyperlink" Target="https://www.iatefl.org/lockdown-downunder-some-snapshots-and-online-lesson-ideas-new-zealand/" TargetMode="External"/><Relationship Id="rId22" Type="http://schemas.openxmlformats.org/officeDocument/2006/relationships/image" Target="media/image7.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1713E-500F-4FCC-B88C-46B7C4725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9</Pages>
  <Words>1508</Words>
  <Characters>8313</Characters>
  <Application>Microsoft Office Word</Application>
  <DocSecurity>0</DocSecurity>
  <Lines>197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11</cp:revision>
  <dcterms:created xsi:type="dcterms:W3CDTF">2026-05-25T12:11:00Z</dcterms:created>
  <dcterms:modified xsi:type="dcterms:W3CDTF">2026-07-11T09:56:00Z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1e8aec5c-eb9b-42ff-ba8f-ebb601f539aa</vt:lpwstr>
  </property>
</Properties>
</file>