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1839D" w14:textId="7F59E792" w:rsidR="00A05DD9" w:rsidRPr="000479DE" w:rsidRDefault="00A05DD9" w:rsidP="009D7D39">
      <w:pPr>
        <w:shd w:val="clear" w:color="auto" w:fill="FFFFFF"/>
        <w:spacing w:after="0" w:line="240" w:lineRule="auto"/>
        <w:rPr>
          <w:rFonts w:ascii="Times New Roman" w:eastAsia="Times New Roman" w:hAnsi="Times New Roman" w:cs="Times New Roman"/>
          <w:b/>
          <w:bCs/>
          <w:color w:val="222222"/>
          <w:sz w:val="28"/>
          <w:szCs w:val="28"/>
          <w:lang w:eastAsia="en-GB"/>
        </w:rPr>
      </w:pPr>
      <w:r w:rsidRPr="000479DE">
        <w:rPr>
          <w:rFonts w:ascii="Times New Roman" w:eastAsia="Times New Roman" w:hAnsi="Times New Roman" w:cs="Times New Roman"/>
          <w:b/>
          <w:bCs/>
          <w:color w:val="222222"/>
          <w:sz w:val="28"/>
          <w:szCs w:val="28"/>
          <w:lang w:eastAsia="en-GB"/>
        </w:rPr>
        <w:t>Pilgrims News August 2026</w:t>
      </w:r>
    </w:p>
    <w:p w14:paraId="348CAD67" w14:textId="77777777" w:rsidR="002D348C" w:rsidRPr="000479DE" w:rsidRDefault="002D348C" w:rsidP="009D7D39">
      <w:pPr>
        <w:shd w:val="clear" w:color="auto" w:fill="FFFFFF"/>
        <w:spacing w:after="0" w:line="240" w:lineRule="auto"/>
        <w:rPr>
          <w:rFonts w:ascii="Times New Roman" w:eastAsia="Times New Roman" w:hAnsi="Times New Roman" w:cs="Times New Roman"/>
          <w:b/>
          <w:bCs/>
          <w:color w:val="222222"/>
          <w:sz w:val="24"/>
          <w:szCs w:val="24"/>
          <w:lang w:eastAsia="en-GB"/>
        </w:rPr>
      </w:pPr>
    </w:p>
    <w:p w14:paraId="001EF72B" w14:textId="5F544AFA" w:rsidR="002D348C" w:rsidRPr="000479DE" w:rsidRDefault="002D348C" w:rsidP="002D348C">
      <w:pPr>
        <w:shd w:val="clear" w:color="auto" w:fill="FFFFFF"/>
        <w:spacing w:after="0" w:line="240" w:lineRule="auto"/>
        <w:rPr>
          <w:rFonts w:ascii="Times New Roman" w:eastAsia="Times New Roman" w:hAnsi="Times New Roman" w:cs="Times New Roman"/>
          <w:b/>
          <w:bCs/>
          <w:color w:val="222222"/>
          <w:sz w:val="24"/>
          <w:szCs w:val="24"/>
          <w:lang w:eastAsia="en-GB"/>
        </w:rPr>
      </w:pPr>
      <w:r w:rsidRPr="000479DE">
        <w:rPr>
          <w:rFonts w:ascii="Times New Roman" w:eastAsia="Times New Roman" w:hAnsi="Times New Roman" w:cs="Times New Roman"/>
          <w:b/>
          <w:bCs/>
          <w:color w:val="222222"/>
          <w:sz w:val="24"/>
          <w:szCs w:val="24"/>
          <w:lang w:eastAsia="en-GB"/>
        </w:rPr>
        <w:t>Phil Dexter</w:t>
      </w:r>
      <w:r w:rsidR="00E36E96">
        <w:rPr>
          <w:rFonts w:ascii="Times New Roman" w:eastAsia="Times New Roman" w:hAnsi="Times New Roman" w:cs="Times New Roman"/>
          <w:b/>
          <w:bCs/>
          <w:color w:val="222222"/>
          <w:sz w:val="24"/>
          <w:szCs w:val="24"/>
          <w:lang w:eastAsia="en-GB"/>
        </w:rPr>
        <w:t>,</w:t>
      </w:r>
      <w:r w:rsidRPr="000479DE">
        <w:rPr>
          <w:rFonts w:ascii="Times New Roman" w:eastAsia="Times New Roman" w:hAnsi="Times New Roman" w:cs="Times New Roman"/>
          <w:b/>
          <w:bCs/>
          <w:color w:val="222222"/>
          <w:sz w:val="24"/>
          <w:szCs w:val="24"/>
          <w:lang w:eastAsia="en-GB"/>
        </w:rPr>
        <w:t xml:space="preserve"> Coordinator Pilgrims Teacher Training and Editor Pilgrims Teacher Trainer Journal </w:t>
      </w:r>
    </w:p>
    <w:p w14:paraId="3EFCD9BA" w14:textId="77777777" w:rsidR="002D348C" w:rsidRPr="002D348C" w:rsidRDefault="002D348C" w:rsidP="002D348C">
      <w:pPr>
        <w:rPr>
          <w:rFonts w:ascii="Times New Roman" w:hAnsi="Times New Roman" w:cs="Times New Roman"/>
          <w:sz w:val="24"/>
          <w:szCs w:val="24"/>
        </w:rPr>
      </w:pPr>
    </w:p>
    <w:p w14:paraId="58884DD6" w14:textId="41D3C670" w:rsidR="002D348C" w:rsidRDefault="000479DE" w:rsidP="000479DE">
      <w:pPr>
        <w:shd w:val="clear" w:color="auto" w:fill="FFFFFF"/>
        <w:spacing w:after="0" w:line="240" w:lineRule="auto"/>
        <w:jc w:val="center"/>
        <w:rPr>
          <w:rFonts w:ascii="Times New Roman" w:eastAsia="Times New Roman" w:hAnsi="Times New Roman" w:cs="Times New Roman"/>
          <w:b/>
          <w:bCs/>
          <w:color w:val="222222"/>
          <w:sz w:val="24"/>
          <w:szCs w:val="24"/>
          <w:lang w:eastAsia="en-GB"/>
        </w:rPr>
      </w:pPr>
      <w:r>
        <w:rPr>
          <w:noProof/>
        </w:rPr>
        <w:drawing>
          <wp:inline distT="0" distB="0" distL="0" distR="0" wp14:anchorId="2DCCCD42" wp14:editId="545840B5">
            <wp:extent cx="3483178" cy="3636000"/>
            <wp:effectExtent l="0" t="0" r="3175" b="3175"/>
            <wp:docPr id="13476362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483178" cy="3636000"/>
                    </a:xfrm>
                    <a:prstGeom prst="rect">
                      <a:avLst/>
                    </a:prstGeom>
                    <a:noFill/>
                    <a:ln>
                      <a:noFill/>
                    </a:ln>
                  </pic:spPr>
                </pic:pic>
              </a:graphicData>
            </a:graphic>
          </wp:inline>
        </w:drawing>
      </w:r>
    </w:p>
    <w:p w14:paraId="1C208B55" w14:textId="77777777" w:rsidR="000479DE" w:rsidRDefault="000479DE" w:rsidP="000479DE">
      <w:pPr>
        <w:shd w:val="clear" w:color="auto" w:fill="FFFFFF"/>
        <w:spacing w:after="0" w:line="240" w:lineRule="auto"/>
        <w:jc w:val="center"/>
        <w:rPr>
          <w:rFonts w:ascii="Times New Roman" w:eastAsia="Times New Roman" w:hAnsi="Times New Roman" w:cs="Times New Roman"/>
          <w:b/>
          <w:bCs/>
          <w:color w:val="222222"/>
          <w:sz w:val="24"/>
          <w:szCs w:val="24"/>
          <w:lang w:eastAsia="en-GB"/>
        </w:rPr>
      </w:pPr>
    </w:p>
    <w:p w14:paraId="0BE1FF33" w14:textId="6E2802C5" w:rsidR="000479DE" w:rsidRPr="002D348C" w:rsidRDefault="000479DE" w:rsidP="000479DE">
      <w:pPr>
        <w:shd w:val="clear" w:color="auto" w:fill="FFFFFF"/>
        <w:spacing w:after="0" w:line="240" w:lineRule="auto"/>
        <w:jc w:val="center"/>
        <w:rPr>
          <w:rFonts w:ascii="Times New Roman" w:eastAsia="Times New Roman" w:hAnsi="Times New Roman" w:cs="Times New Roman"/>
          <w:b/>
          <w:bCs/>
          <w:color w:val="222222"/>
          <w:sz w:val="24"/>
          <w:szCs w:val="24"/>
          <w:lang w:eastAsia="en-GB"/>
        </w:rPr>
      </w:pPr>
      <w:r>
        <w:rPr>
          <w:rFonts w:ascii="Times New Roman" w:eastAsia="Times New Roman" w:hAnsi="Times New Roman" w:cs="Times New Roman"/>
          <w:b/>
          <w:bCs/>
          <w:color w:val="222222"/>
          <w:sz w:val="24"/>
          <w:szCs w:val="24"/>
          <w:lang w:eastAsia="en-GB"/>
        </w:rPr>
        <w:t>Segovia by night</w:t>
      </w:r>
    </w:p>
    <w:p w14:paraId="0AF369A2" w14:textId="77777777" w:rsidR="00A05DD9" w:rsidRPr="002D348C" w:rsidRDefault="00A05DD9" w:rsidP="009D7D39">
      <w:pPr>
        <w:shd w:val="clear" w:color="auto" w:fill="FFFFFF"/>
        <w:spacing w:after="0" w:line="240" w:lineRule="auto"/>
        <w:rPr>
          <w:rFonts w:ascii="Times New Roman" w:eastAsia="Times New Roman" w:hAnsi="Times New Roman" w:cs="Times New Roman"/>
          <w:color w:val="222222"/>
          <w:sz w:val="24"/>
          <w:szCs w:val="24"/>
          <w:lang w:eastAsia="en-GB"/>
        </w:rPr>
      </w:pPr>
    </w:p>
    <w:p w14:paraId="59CD9DC1" w14:textId="77777777" w:rsidR="002D348C" w:rsidRDefault="009D7D39" w:rsidP="009D7D39">
      <w:pPr>
        <w:shd w:val="clear" w:color="auto" w:fill="FFFFFF"/>
        <w:spacing w:after="0" w:line="240" w:lineRule="auto"/>
        <w:rPr>
          <w:rFonts w:ascii="Times New Roman" w:eastAsia="Times New Roman" w:hAnsi="Times New Roman" w:cs="Times New Roman"/>
          <w:color w:val="222222"/>
          <w:sz w:val="24"/>
          <w:szCs w:val="24"/>
          <w:lang w:eastAsia="en-GB"/>
        </w:rPr>
      </w:pPr>
      <w:r w:rsidRPr="002D348C">
        <w:rPr>
          <w:rFonts w:ascii="Times New Roman" w:eastAsia="Times New Roman" w:hAnsi="Times New Roman" w:cs="Times New Roman"/>
          <w:color w:val="222222"/>
          <w:sz w:val="24"/>
          <w:szCs w:val="24"/>
          <w:lang w:eastAsia="en-GB"/>
        </w:rPr>
        <w:t>As always</w:t>
      </w:r>
      <w:r w:rsidR="00A05DD9" w:rsidRPr="002D348C">
        <w:rPr>
          <w:rFonts w:ascii="Times New Roman" w:eastAsia="Times New Roman" w:hAnsi="Times New Roman" w:cs="Times New Roman"/>
          <w:color w:val="222222"/>
          <w:sz w:val="24"/>
          <w:szCs w:val="24"/>
          <w:lang w:eastAsia="en-GB"/>
        </w:rPr>
        <w:t>,</w:t>
      </w:r>
      <w:r w:rsidRPr="002D348C">
        <w:rPr>
          <w:rFonts w:ascii="Times New Roman" w:eastAsia="Times New Roman" w:hAnsi="Times New Roman" w:cs="Times New Roman"/>
          <w:color w:val="222222"/>
          <w:sz w:val="24"/>
          <w:szCs w:val="24"/>
          <w:lang w:eastAsia="en-GB"/>
        </w:rPr>
        <w:t xml:space="preserve"> the summer is a busy time for </w:t>
      </w:r>
      <w:proofErr w:type="gramStart"/>
      <w:r w:rsidRPr="002D348C">
        <w:rPr>
          <w:rFonts w:ascii="Times New Roman" w:eastAsia="Times New Roman" w:hAnsi="Times New Roman" w:cs="Times New Roman"/>
          <w:color w:val="222222"/>
          <w:sz w:val="24"/>
          <w:szCs w:val="24"/>
          <w:lang w:eastAsia="en-GB"/>
        </w:rPr>
        <w:t>Pilgrims</w:t>
      </w:r>
      <w:proofErr w:type="gramEnd"/>
      <w:r w:rsidRPr="002D348C">
        <w:rPr>
          <w:rFonts w:ascii="Times New Roman" w:eastAsia="Times New Roman" w:hAnsi="Times New Roman" w:cs="Times New Roman"/>
          <w:color w:val="222222"/>
          <w:sz w:val="24"/>
          <w:szCs w:val="24"/>
          <w:lang w:eastAsia="en-GB"/>
        </w:rPr>
        <w:t xml:space="preserve"> teacher training. We have just completed a great week in Segovia on our course “Teaching in a Humanistic and Creative way today” hosted by Raquel Lucia the centre manager at </w:t>
      </w:r>
      <w:proofErr w:type="spellStart"/>
      <w:r w:rsidRPr="002D348C">
        <w:rPr>
          <w:rFonts w:ascii="Times New Roman" w:eastAsia="Times New Roman" w:hAnsi="Times New Roman" w:cs="Times New Roman"/>
          <w:color w:val="222222"/>
          <w:sz w:val="24"/>
          <w:szCs w:val="24"/>
          <w:lang w:eastAsia="en-GB"/>
        </w:rPr>
        <w:t>Werbum</w:t>
      </w:r>
      <w:proofErr w:type="spellEnd"/>
      <w:r w:rsidRPr="002D348C">
        <w:rPr>
          <w:rFonts w:ascii="Times New Roman" w:eastAsia="Times New Roman" w:hAnsi="Times New Roman" w:cs="Times New Roman"/>
          <w:color w:val="222222"/>
          <w:sz w:val="24"/>
          <w:szCs w:val="24"/>
          <w:lang w:eastAsia="en-GB"/>
        </w:rPr>
        <w:t xml:space="preserve">-Lab. It was a pleasure for me to be Course Director and work with our wonderful Pilgrims Trainers - Stefy Ballotto and Csilla Jaray-Benn. </w:t>
      </w:r>
    </w:p>
    <w:p w14:paraId="22733018" w14:textId="77777777" w:rsidR="002D348C" w:rsidRDefault="002D348C" w:rsidP="009D7D39">
      <w:pPr>
        <w:shd w:val="clear" w:color="auto" w:fill="FFFFFF"/>
        <w:spacing w:after="0" w:line="240" w:lineRule="auto"/>
        <w:rPr>
          <w:rFonts w:ascii="Times New Roman" w:eastAsia="Times New Roman" w:hAnsi="Times New Roman" w:cs="Times New Roman"/>
          <w:color w:val="222222"/>
          <w:sz w:val="24"/>
          <w:szCs w:val="24"/>
          <w:lang w:eastAsia="en-GB"/>
        </w:rPr>
      </w:pPr>
    </w:p>
    <w:p w14:paraId="4E852F08" w14:textId="1118D8CB" w:rsidR="000479DE" w:rsidRDefault="000479DE" w:rsidP="009D7D39">
      <w:pPr>
        <w:shd w:val="clear" w:color="auto" w:fill="FFFFFF"/>
        <w:spacing w:after="0" w:line="240" w:lineRule="auto"/>
        <w:rPr>
          <w:rFonts w:ascii="Times New Roman" w:eastAsia="Times New Roman" w:hAnsi="Times New Roman" w:cs="Times New Roman"/>
          <w:color w:val="222222"/>
          <w:sz w:val="24"/>
          <w:szCs w:val="24"/>
          <w:lang w:eastAsia="en-GB"/>
        </w:rPr>
      </w:pPr>
      <w:r>
        <w:rPr>
          <w:noProof/>
        </w:rPr>
        <w:lastRenderedPageBreak/>
        <w:drawing>
          <wp:inline distT="0" distB="0" distL="0" distR="0" wp14:anchorId="698EF69B" wp14:editId="011316A4">
            <wp:extent cx="2957599" cy="1332000"/>
            <wp:effectExtent l="0" t="6350" r="8255" b="8255"/>
            <wp:docPr id="15688482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957599" cy="1332000"/>
                    </a:xfrm>
                    <a:prstGeom prst="rect">
                      <a:avLst/>
                    </a:prstGeom>
                    <a:noFill/>
                    <a:ln>
                      <a:noFill/>
                    </a:ln>
                  </pic:spPr>
                </pic:pic>
              </a:graphicData>
            </a:graphic>
          </wp:inline>
        </w:drawing>
      </w:r>
      <w:r>
        <w:rPr>
          <w:rFonts w:ascii="Times New Roman" w:eastAsia="Times New Roman" w:hAnsi="Times New Roman" w:cs="Times New Roman"/>
          <w:color w:val="222222"/>
          <w:sz w:val="24"/>
          <w:szCs w:val="24"/>
          <w:lang w:eastAsia="en-GB"/>
        </w:rPr>
        <w:t xml:space="preserve">     </w:t>
      </w:r>
      <w:r>
        <w:rPr>
          <w:noProof/>
        </w:rPr>
        <w:drawing>
          <wp:inline distT="0" distB="0" distL="0" distR="0" wp14:anchorId="426D4BC0" wp14:editId="77F159E8">
            <wp:extent cx="2222038" cy="2962800"/>
            <wp:effectExtent l="0" t="0" r="6985" b="9525"/>
            <wp:docPr id="1338569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22038" cy="2962800"/>
                    </a:xfrm>
                    <a:prstGeom prst="rect">
                      <a:avLst/>
                    </a:prstGeom>
                    <a:noFill/>
                    <a:ln>
                      <a:noFill/>
                    </a:ln>
                  </pic:spPr>
                </pic:pic>
              </a:graphicData>
            </a:graphic>
          </wp:inline>
        </w:drawing>
      </w:r>
      <w:r>
        <w:rPr>
          <w:rFonts w:ascii="Times New Roman" w:eastAsia="Times New Roman" w:hAnsi="Times New Roman" w:cs="Times New Roman"/>
          <w:color w:val="222222"/>
          <w:sz w:val="24"/>
          <w:szCs w:val="24"/>
          <w:lang w:eastAsia="en-GB"/>
        </w:rPr>
        <w:t xml:space="preserve">   </w:t>
      </w:r>
      <w:r>
        <w:rPr>
          <w:noProof/>
        </w:rPr>
        <w:drawing>
          <wp:inline distT="0" distB="0" distL="0" distR="0" wp14:anchorId="65CBE542" wp14:editId="4FB1ED81">
            <wp:extent cx="2957599" cy="1332000"/>
            <wp:effectExtent l="0" t="6350" r="8255" b="8255"/>
            <wp:docPr id="4323245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957599" cy="1332000"/>
                    </a:xfrm>
                    <a:prstGeom prst="rect">
                      <a:avLst/>
                    </a:prstGeom>
                    <a:noFill/>
                    <a:ln>
                      <a:noFill/>
                    </a:ln>
                  </pic:spPr>
                </pic:pic>
              </a:graphicData>
            </a:graphic>
          </wp:inline>
        </w:drawing>
      </w:r>
    </w:p>
    <w:p w14:paraId="69D9E15F" w14:textId="77777777" w:rsidR="000479DE" w:rsidRDefault="000479DE" w:rsidP="009D7D39">
      <w:pPr>
        <w:shd w:val="clear" w:color="auto" w:fill="FFFFFF"/>
        <w:spacing w:after="0" w:line="240" w:lineRule="auto"/>
        <w:rPr>
          <w:rFonts w:ascii="Times New Roman" w:eastAsia="Times New Roman" w:hAnsi="Times New Roman" w:cs="Times New Roman"/>
          <w:color w:val="222222"/>
          <w:sz w:val="24"/>
          <w:szCs w:val="24"/>
          <w:lang w:eastAsia="en-GB"/>
        </w:rPr>
      </w:pPr>
    </w:p>
    <w:p w14:paraId="718993E8" w14:textId="700542C5" w:rsidR="009D7D39" w:rsidRPr="002D348C" w:rsidRDefault="009D7D39" w:rsidP="009D7D39">
      <w:pPr>
        <w:shd w:val="clear" w:color="auto" w:fill="FFFFFF"/>
        <w:spacing w:after="0" w:line="240" w:lineRule="auto"/>
        <w:rPr>
          <w:rFonts w:ascii="Times New Roman" w:eastAsia="Times New Roman" w:hAnsi="Times New Roman" w:cs="Times New Roman"/>
          <w:color w:val="222222"/>
          <w:sz w:val="24"/>
          <w:szCs w:val="24"/>
          <w:lang w:eastAsia="en-GB"/>
        </w:rPr>
      </w:pPr>
      <w:r w:rsidRPr="002D348C">
        <w:rPr>
          <w:rFonts w:ascii="Times New Roman" w:eastAsia="Times New Roman" w:hAnsi="Times New Roman" w:cs="Times New Roman"/>
          <w:color w:val="222222"/>
          <w:sz w:val="24"/>
          <w:szCs w:val="24"/>
          <w:lang w:eastAsia="en-GB"/>
        </w:rPr>
        <w:t>Participants on the course were a group of enthusiastic teachers from Castil</w:t>
      </w:r>
      <w:r w:rsidR="002D348C">
        <w:rPr>
          <w:rFonts w:ascii="Times New Roman" w:eastAsia="Times New Roman" w:hAnsi="Times New Roman" w:cs="Times New Roman"/>
          <w:color w:val="222222"/>
          <w:sz w:val="24"/>
          <w:szCs w:val="24"/>
          <w:lang w:eastAsia="en-GB"/>
        </w:rPr>
        <w:t>la</w:t>
      </w:r>
      <w:r w:rsidRPr="002D348C">
        <w:rPr>
          <w:rFonts w:ascii="Times New Roman" w:eastAsia="Times New Roman" w:hAnsi="Times New Roman" w:cs="Times New Roman"/>
          <w:color w:val="222222"/>
          <w:sz w:val="24"/>
          <w:szCs w:val="24"/>
          <w:lang w:eastAsia="en-GB"/>
        </w:rPr>
        <w:t xml:space="preserve"> y</w:t>
      </w:r>
      <w:r w:rsidR="002D348C" w:rsidRPr="002D348C">
        <w:t xml:space="preserve"> </w:t>
      </w:r>
      <w:r w:rsidR="002D348C" w:rsidRPr="002D348C">
        <w:rPr>
          <w:rFonts w:ascii="Times New Roman" w:eastAsia="Times New Roman" w:hAnsi="Times New Roman" w:cs="Times New Roman"/>
          <w:color w:val="222222"/>
          <w:sz w:val="24"/>
          <w:szCs w:val="24"/>
          <w:lang w:eastAsia="en-GB"/>
        </w:rPr>
        <w:t>León</w:t>
      </w:r>
      <w:r w:rsidR="002D348C" w:rsidRPr="002D348C">
        <w:rPr>
          <w:rFonts w:ascii="Times New Roman" w:eastAsia="Times New Roman" w:hAnsi="Times New Roman" w:cs="Times New Roman"/>
          <w:color w:val="222222"/>
          <w:sz w:val="24"/>
          <w:szCs w:val="24"/>
          <w:lang w:eastAsia="en-GB"/>
        </w:rPr>
        <w:t xml:space="preserve"> </w:t>
      </w:r>
      <w:r w:rsidR="002D348C">
        <w:rPr>
          <w:rFonts w:ascii="Times New Roman" w:eastAsia="Times New Roman" w:hAnsi="Times New Roman" w:cs="Times New Roman"/>
          <w:color w:val="222222"/>
          <w:sz w:val="24"/>
          <w:szCs w:val="24"/>
          <w:lang w:eastAsia="en-GB"/>
        </w:rPr>
        <w:t>re</w:t>
      </w:r>
      <w:r w:rsidRPr="002D348C">
        <w:rPr>
          <w:rFonts w:ascii="Times New Roman" w:eastAsia="Times New Roman" w:hAnsi="Times New Roman" w:cs="Times New Roman"/>
          <w:color w:val="222222"/>
          <w:sz w:val="24"/>
          <w:szCs w:val="24"/>
          <w:lang w:eastAsia="en-GB"/>
        </w:rPr>
        <w:t>gion in Spain, Erasmus + supported teachers from France, Germany and Italy and teachers representing T</w:t>
      </w:r>
      <w:r w:rsidR="002D348C">
        <w:rPr>
          <w:rFonts w:ascii="Times New Roman" w:eastAsia="Times New Roman" w:hAnsi="Times New Roman" w:cs="Times New Roman"/>
          <w:color w:val="222222"/>
          <w:sz w:val="24"/>
          <w:szCs w:val="24"/>
          <w:lang w:eastAsia="en-GB"/>
        </w:rPr>
        <w:t>ESOL</w:t>
      </w:r>
      <w:r w:rsidRPr="002D348C">
        <w:rPr>
          <w:rFonts w:ascii="Times New Roman" w:eastAsia="Times New Roman" w:hAnsi="Times New Roman" w:cs="Times New Roman"/>
          <w:color w:val="222222"/>
          <w:sz w:val="24"/>
          <w:szCs w:val="24"/>
          <w:lang w:eastAsia="en-GB"/>
        </w:rPr>
        <w:t xml:space="preserve"> Spain and APPI Teachers Association, Portugal. A full report on the week will be published in the next issue of the Teacher Trainer Journal in October. Below is some of a flavour of the enthusiasm in the week in pictures.</w:t>
      </w:r>
    </w:p>
    <w:p w14:paraId="110235FC" w14:textId="77777777" w:rsidR="00A05DD9" w:rsidRPr="002D348C" w:rsidRDefault="00A05DD9" w:rsidP="009D7D39">
      <w:pPr>
        <w:shd w:val="clear" w:color="auto" w:fill="FFFFFF"/>
        <w:spacing w:after="0" w:line="240" w:lineRule="auto"/>
        <w:rPr>
          <w:rFonts w:ascii="Times New Roman" w:eastAsia="Times New Roman" w:hAnsi="Times New Roman" w:cs="Times New Roman"/>
          <w:color w:val="222222"/>
          <w:sz w:val="24"/>
          <w:szCs w:val="24"/>
          <w:lang w:eastAsia="en-GB"/>
        </w:rPr>
      </w:pPr>
    </w:p>
    <w:p w14:paraId="0178ED6A" w14:textId="38EC564D" w:rsidR="00A05DD9" w:rsidRPr="002D348C" w:rsidRDefault="000479DE" w:rsidP="009D7D39">
      <w:pPr>
        <w:shd w:val="clear" w:color="auto" w:fill="FFFFFF"/>
        <w:spacing w:after="0" w:line="240" w:lineRule="auto"/>
        <w:rPr>
          <w:rFonts w:ascii="Times New Roman" w:eastAsia="Times New Roman" w:hAnsi="Times New Roman" w:cs="Times New Roman"/>
          <w:color w:val="222222"/>
          <w:sz w:val="24"/>
          <w:szCs w:val="24"/>
          <w:lang w:eastAsia="en-GB"/>
        </w:rPr>
      </w:pPr>
      <w:r>
        <w:rPr>
          <w:noProof/>
        </w:rPr>
        <w:drawing>
          <wp:inline distT="0" distB="0" distL="0" distR="0" wp14:anchorId="68949055" wp14:editId="240ADC4B">
            <wp:extent cx="2735801" cy="2052000"/>
            <wp:effectExtent l="0" t="0" r="7620" b="5715"/>
            <wp:docPr id="11939089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35801" cy="2052000"/>
                    </a:xfrm>
                    <a:prstGeom prst="rect">
                      <a:avLst/>
                    </a:prstGeom>
                    <a:noFill/>
                    <a:ln>
                      <a:noFill/>
                    </a:ln>
                  </pic:spPr>
                </pic:pic>
              </a:graphicData>
            </a:graphic>
          </wp:inline>
        </w:drawing>
      </w:r>
      <w:r>
        <w:rPr>
          <w:rFonts w:ascii="Times New Roman" w:eastAsia="Times New Roman" w:hAnsi="Times New Roman" w:cs="Times New Roman"/>
          <w:color w:val="222222"/>
          <w:sz w:val="24"/>
          <w:szCs w:val="24"/>
          <w:lang w:eastAsia="en-GB"/>
        </w:rPr>
        <w:t xml:space="preserve">    </w:t>
      </w:r>
      <w:r>
        <w:rPr>
          <w:noProof/>
        </w:rPr>
        <w:drawing>
          <wp:inline distT="0" distB="0" distL="0" distR="0" wp14:anchorId="18E850AA" wp14:editId="10D705EC">
            <wp:extent cx="2735804" cy="2052000"/>
            <wp:effectExtent l="0" t="0" r="7620" b="5715"/>
            <wp:docPr id="13135361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35804" cy="2052000"/>
                    </a:xfrm>
                    <a:prstGeom prst="rect">
                      <a:avLst/>
                    </a:prstGeom>
                    <a:noFill/>
                    <a:ln>
                      <a:noFill/>
                    </a:ln>
                  </pic:spPr>
                </pic:pic>
              </a:graphicData>
            </a:graphic>
          </wp:inline>
        </w:drawing>
      </w:r>
    </w:p>
    <w:p w14:paraId="45FC1082" w14:textId="77777777" w:rsidR="009D7D39" w:rsidRPr="002D348C" w:rsidRDefault="009D7D39" w:rsidP="009D7D39">
      <w:pPr>
        <w:shd w:val="clear" w:color="auto" w:fill="FFFFFF"/>
        <w:spacing w:after="0" w:line="240" w:lineRule="auto"/>
        <w:rPr>
          <w:rFonts w:ascii="Times New Roman" w:eastAsia="Times New Roman" w:hAnsi="Times New Roman" w:cs="Times New Roman"/>
          <w:color w:val="222222"/>
          <w:sz w:val="24"/>
          <w:szCs w:val="24"/>
          <w:lang w:eastAsia="en-GB"/>
        </w:rPr>
      </w:pPr>
    </w:p>
    <w:p w14:paraId="72123459" w14:textId="3D2EFB56" w:rsidR="009D7D39" w:rsidRPr="002D348C" w:rsidRDefault="009D7D39" w:rsidP="009D7D39">
      <w:pPr>
        <w:shd w:val="clear" w:color="auto" w:fill="FFFFFF"/>
        <w:spacing w:after="0" w:line="240" w:lineRule="auto"/>
        <w:rPr>
          <w:rFonts w:ascii="Times New Roman" w:eastAsia="Times New Roman" w:hAnsi="Times New Roman" w:cs="Times New Roman"/>
          <w:color w:val="222222"/>
          <w:sz w:val="24"/>
          <w:szCs w:val="24"/>
          <w:lang w:eastAsia="en-GB"/>
        </w:rPr>
      </w:pPr>
      <w:r w:rsidRPr="002D348C">
        <w:rPr>
          <w:rFonts w:ascii="Times New Roman" w:eastAsia="Times New Roman" w:hAnsi="Times New Roman" w:cs="Times New Roman"/>
          <w:color w:val="222222"/>
          <w:sz w:val="24"/>
          <w:szCs w:val="24"/>
          <w:lang w:eastAsia="en-GB"/>
        </w:rPr>
        <w:t xml:space="preserve">A significant development is the re-established relationship between Pilgrims Teacher Training and the </w:t>
      </w:r>
      <w:r w:rsidR="002D348C" w:rsidRPr="002D348C">
        <w:rPr>
          <w:rFonts w:ascii="Times New Roman" w:eastAsia="Times New Roman" w:hAnsi="Times New Roman" w:cs="Times New Roman"/>
          <w:color w:val="222222"/>
          <w:sz w:val="24"/>
          <w:szCs w:val="24"/>
          <w:lang w:eastAsia="en-GB"/>
        </w:rPr>
        <w:t>Castil</w:t>
      </w:r>
      <w:r w:rsidR="002D348C">
        <w:rPr>
          <w:rFonts w:ascii="Times New Roman" w:eastAsia="Times New Roman" w:hAnsi="Times New Roman" w:cs="Times New Roman"/>
          <w:color w:val="222222"/>
          <w:sz w:val="24"/>
          <w:szCs w:val="24"/>
          <w:lang w:eastAsia="en-GB"/>
        </w:rPr>
        <w:t>la</w:t>
      </w:r>
      <w:r w:rsidR="002D348C" w:rsidRPr="002D348C">
        <w:rPr>
          <w:rFonts w:ascii="Times New Roman" w:eastAsia="Times New Roman" w:hAnsi="Times New Roman" w:cs="Times New Roman"/>
          <w:color w:val="222222"/>
          <w:sz w:val="24"/>
          <w:szCs w:val="24"/>
          <w:lang w:eastAsia="en-GB"/>
        </w:rPr>
        <w:t xml:space="preserve"> y</w:t>
      </w:r>
      <w:r w:rsidR="002D348C" w:rsidRPr="002D348C">
        <w:t xml:space="preserve"> </w:t>
      </w:r>
      <w:r w:rsidR="002D348C" w:rsidRPr="002D348C">
        <w:rPr>
          <w:rFonts w:ascii="Times New Roman" w:eastAsia="Times New Roman" w:hAnsi="Times New Roman" w:cs="Times New Roman"/>
          <w:color w:val="222222"/>
          <w:sz w:val="24"/>
          <w:szCs w:val="24"/>
          <w:lang w:eastAsia="en-GB"/>
        </w:rPr>
        <w:t>León</w:t>
      </w:r>
      <w:r w:rsidR="002D348C" w:rsidRPr="002D348C">
        <w:rPr>
          <w:rFonts w:ascii="Times New Roman" w:eastAsia="Times New Roman" w:hAnsi="Times New Roman" w:cs="Times New Roman"/>
          <w:color w:val="222222"/>
          <w:sz w:val="24"/>
          <w:szCs w:val="24"/>
          <w:lang w:eastAsia="en-GB"/>
        </w:rPr>
        <w:t xml:space="preserve"> </w:t>
      </w:r>
      <w:r w:rsidRPr="002D348C">
        <w:rPr>
          <w:rFonts w:ascii="Times New Roman" w:eastAsia="Times New Roman" w:hAnsi="Times New Roman" w:cs="Times New Roman"/>
          <w:color w:val="222222"/>
          <w:sz w:val="24"/>
          <w:szCs w:val="24"/>
          <w:lang w:eastAsia="en-GB"/>
        </w:rPr>
        <w:t>professional development training department CFPI which we are planning for a continued support relationship into 2027 and beyond supporting training in both Segovia, Spain and in the UK. This goes together with the exciting development that the UK is returning to the Erasmus + programme in 2027. Do watch this space for more developments or find more information on our Pilgrims website </w:t>
      </w:r>
    </w:p>
    <w:p w14:paraId="3F6F3477" w14:textId="77777777" w:rsidR="009D7D39" w:rsidRDefault="009D7D39" w:rsidP="009D7D39">
      <w:pPr>
        <w:shd w:val="clear" w:color="auto" w:fill="FFFFFF"/>
        <w:spacing w:after="0" w:line="240" w:lineRule="auto"/>
        <w:rPr>
          <w:rFonts w:ascii="Times New Roman" w:hAnsi="Times New Roman" w:cs="Times New Roman"/>
          <w:sz w:val="24"/>
          <w:szCs w:val="24"/>
        </w:rPr>
      </w:pPr>
      <w:hyperlink r:id="rId10" w:tgtFrame="_blank" w:history="1">
        <w:r w:rsidRPr="002D348C">
          <w:rPr>
            <w:rFonts w:ascii="Times New Roman" w:eastAsia="Times New Roman" w:hAnsi="Times New Roman" w:cs="Times New Roman"/>
            <w:color w:val="1155CC"/>
            <w:sz w:val="24"/>
            <w:szCs w:val="24"/>
            <w:u w:val="single"/>
            <w:lang w:eastAsia="en-GB"/>
          </w:rPr>
          <w:t>https://www.pilgrims.co.uk/teacher-training-courses</w:t>
        </w:r>
      </w:hyperlink>
    </w:p>
    <w:p w14:paraId="5AFCCC75" w14:textId="77777777" w:rsidR="000479DE" w:rsidRDefault="000479DE" w:rsidP="009D7D39">
      <w:pPr>
        <w:shd w:val="clear" w:color="auto" w:fill="FFFFFF"/>
        <w:spacing w:after="0" w:line="240" w:lineRule="auto"/>
        <w:rPr>
          <w:rFonts w:ascii="Times New Roman" w:hAnsi="Times New Roman" w:cs="Times New Roman"/>
          <w:sz w:val="24"/>
          <w:szCs w:val="24"/>
        </w:rPr>
      </w:pPr>
    </w:p>
    <w:p w14:paraId="42C9F979" w14:textId="2149C6F9" w:rsidR="000479DE" w:rsidRPr="002D348C" w:rsidRDefault="000479DE" w:rsidP="009D7D39">
      <w:pPr>
        <w:shd w:val="clear" w:color="auto" w:fill="FFFFFF"/>
        <w:spacing w:after="0" w:line="240" w:lineRule="auto"/>
        <w:rPr>
          <w:rFonts w:ascii="Times New Roman" w:eastAsia="Times New Roman" w:hAnsi="Times New Roman" w:cs="Times New Roman"/>
          <w:color w:val="222222"/>
          <w:sz w:val="24"/>
          <w:szCs w:val="24"/>
          <w:lang w:eastAsia="en-GB"/>
        </w:rPr>
      </w:pPr>
      <w:r>
        <w:rPr>
          <w:noProof/>
        </w:rPr>
        <w:lastRenderedPageBreak/>
        <w:drawing>
          <wp:inline distT="0" distB="0" distL="0" distR="0" wp14:anchorId="3B460751" wp14:editId="365884C8">
            <wp:extent cx="2783799" cy="2088000"/>
            <wp:effectExtent l="0" t="0" r="0" b="7620"/>
            <wp:docPr id="4008834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3799" cy="2088000"/>
                    </a:xfrm>
                    <a:prstGeom prst="rect">
                      <a:avLst/>
                    </a:prstGeom>
                    <a:noFill/>
                    <a:ln>
                      <a:noFill/>
                    </a:ln>
                  </pic:spPr>
                </pic:pic>
              </a:graphicData>
            </a:graphic>
          </wp:inline>
        </w:drawing>
      </w:r>
      <w:r>
        <w:rPr>
          <w:rFonts w:ascii="Times New Roman" w:eastAsia="Times New Roman" w:hAnsi="Times New Roman" w:cs="Times New Roman"/>
          <w:color w:val="222222"/>
          <w:sz w:val="24"/>
          <w:szCs w:val="24"/>
          <w:lang w:eastAsia="en-GB"/>
        </w:rPr>
        <w:t xml:space="preserve">  </w:t>
      </w:r>
      <w:r w:rsidR="00E36E96" w:rsidRPr="00E36E96">
        <w:rPr>
          <w:rFonts w:ascii="Times New Roman" w:eastAsia="Times New Roman" w:hAnsi="Times New Roman" w:cs="Times New Roman"/>
          <w:noProof/>
          <w:color w:val="222222"/>
          <w:sz w:val="24"/>
          <w:szCs w:val="24"/>
          <w:lang w:eastAsia="en-GB"/>
        </w:rPr>
        <w:drawing>
          <wp:inline distT="0" distB="0" distL="0" distR="0" wp14:anchorId="4C8B520D" wp14:editId="78C4F0D8">
            <wp:extent cx="2784000" cy="2088000"/>
            <wp:effectExtent l="0" t="0" r="0" b="7620"/>
            <wp:docPr id="1036851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4000" cy="2088000"/>
                    </a:xfrm>
                    <a:prstGeom prst="rect">
                      <a:avLst/>
                    </a:prstGeom>
                    <a:noFill/>
                    <a:ln>
                      <a:noFill/>
                    </a:ln>
                  </pic:spPr>
                </pic:pic>
              </a:graphicData>
            </a:graphic>
          </wp:inline>
        </w:drawing>
      </w:r>
    </w:p>
    <w:p w14:paraId="283C9612" w14:textId="77777777" w:rsidR="009D7D39" w:rsidRPr="002D348C" w:rsidRDefault="009D7D39" w:rsidP="009D7D39">
      <w:pPr>
        <w:shd w:val="clear" w:color="auto" w:fill="FFFFFF"/>
        <w:spacing w:after="0" w:line="240" w:lineRule="auto"/>
        <w:rPr>
          <w:rFonts w:ascii="Times New Roman" w:eastAsia="Times New Roman" w:hAnsi="Times New Roman" w:cs="Times New Roman"/>
          <w:color w:val="222222"/>
          <w:sz w:val="24"/>
          <w:szCs w:val="24"/>
          <w:lang w:eastAsia="en-GB"/>
        </w:rPr>
      </w:pPr>
    </w:p>
    <w:p w14:paraId="3755E60A" w14:textId="40EB21F9" w:rsidR="009D7D39" w:rsidRPr="002D348C" w:rsidRDefault="009D7D39" w:rsidP="009D7D39">
      <w:pPr>
        <w:shd w:val="clear" w:color="auto" w:fill="FFFFFF"/>
        <w:spacing w:after="0" w:line="240" w:lineRule="auto"/>
        <w:rPr>
          <w:rFonts w:ascii="Times New Roman" w:eastAsia="Times New Roman" w:hAnsi="Times New Roman" w:cs="Times New Roman"/>
          <w:color w:val="222222"/>
          <w:sz w:val="24"/>
          <w:szCs w:val="24"/>
          <w:lang w:eastAsia="en-GB"/>
        </w:rPr>
      </w:pPr>
      <w:r w:rsidRPr="002D348C">
        <w:rPr>
          <w:rFonts w:ascii="Times New Roman" w:eastAsia="Times New Roman" w:hAnsi="Times New Roman" w:cs="Times New Roman"/>
          <w:color w:val="222222"/>
          <w:sz w:val="24"/>
          <w:szCs w:val="24"/>
          <w:lang w:eastAsia="en-GB"/>
        </w:rPr>
        <w:t xml:space="preserve">Pilgrims Teacher Training is also continuing our cooperation with the Learn &amp; Lead Innovation network hosting training in Segovia this August on the course “Creative Teachers, </w:t>
      </w:r>
      <w:r w:rsidR="002D348C" w:rsidRPr="002D348C">
        <w:rPr>
          <w:rFonts w:ascii="Times New Roman" w:eastAsia="Times New Roman" w:hAnsi="Times New Roman" w:cs="Times New Roman"/>
          <w:color w:val="222222"/>
          <w:sz w:val="24"/>
          <w:szCs w:val="24"/>
          <w:lang w:eastAsia="en-GB"/>
        </w:rPr>
        <w:t>Motivated</w:t>
      </w:r>
      <w:r w:rsidRPr="002D348C">
        <w:rPr>
          <w:rFonts w:ascii="Times New Roman" w:eastAsia="Times New Roman" w:hAnsi="Times New Roman" w:cs="Times New Roman"/>
          <w:color w:val="222222"/>
          <w:sz w:val="24"/>
          <w:szCs w:val="24"/>
          <w:lang w:eastAsia="en-GB"/>
        </w:rPr>
        <w:t xml:space="preserve"> Learners” facilitated by Phil Dexter and Stefy Ballotto</w:t>
      </w:r>
      <w:r w:rsidR="002D348C">
        <w:rPr>
          <w:rFonts w:ascii="Times New Roman" w:eastAsia="Times New Roman" w:hAnsi="Times New Roman" w:cs="Times New Roman"/>
          <w:color w:val="222222"/>
          <w:sz w:val="24"/>
          <w:szCs w:val="24"/>
          <w:lang w:eastAsia="en-GB"/>
        </w:rPr>
        <w:t>,</w:t>
      </w:r>
      <w:r w:rsidRPr="002D348C">
        <w:rPr>
          <w:rFonts w:ascii="Times New Roman" w:eastAsia="Times New Roman" w:hAnsi="Times New Roman" w:cs="Times New Roman"/>
          <w:color w:val="222222"/>
          <w:sz w:val="24"/>
          <w:szCs w:val="24"/>
          <w:lang w:eastAsia="en-GB"/>
        </w:rPr>
        <w:t xml:space="preserve"> and Anna Pires is facilitating the “Intercultural Competence” course in Varna, Bulgaria. </w:t>
      </w:r>
    </w:p>
    <w:p w14:paraId="7566DBA1" w14:textId="77777777" w:rsidR="009D7D39" w:rsidRPr="002D348C" w:rsidRDefault="009D7D39" w:rsidP="009D7D39">
      <w:pPr>
        <w:shd w:val="clear" w:color="auto" w:fill="FFFFFF"/>
        <w:spacing w:after="0" w:line="240" w:lineRule="auto"/>
        <w:rPr>
          <w:rFonts w:ascii="Times New Roman" w:eastAsia="Times New Roman" w:hAnsi="Times New Roman" w:cs="Times New Roman"/>
          <w:color w:val="222222"/>
          <w:sz w:val="24"/>
          <w:szCs w:val="24"/>
          <w:lang w:eastAsia="en-GB"/>
        </w:rPr>
      </w:pPr>
    </w:p>
    <w:p w14:paraId="0604B311" w14:textId="56789EF5" w:rsidR="009D7D39" w:rsidRPr="002D348C" w:rsidRDefault="009D7D39" w:rsidP="009D7D39">
      <w:pPr>
        <w:shd w:val="clear" w:color="auto" w:fill="FFFFFF"/>
        <w:spacing w:after="0" w:line="240" w:lineRule="auto"/>
        <w:rPr>
          <w:rFonts w:ascii="Times New Roman" w:eastAsia="Times New Roman" w:hAnsi="Times New Roman" w:cs="Times New Roman"/>
          <w:color w:val="0070C0"/>
          <w:sz w:val="24"/>
          <w:szCs w:val="24"/>
          <w:lang w:eastAsia="en-GB"/>
        </w:rPr>
      </w:pPr>
      <w:r w:rsidRPr="002D348C">
        <w:rPr>
          <w:rFonts w:ascii="Times New Roman" w:eastAsia="Times New Roman" w:hAnsi="Times New Roman" w:cs="Times New Roman"/>
          <w:color w:val="222222"/>
          <w:sz w:val="24"/>
          <w:szCs w:val="24"/>
          <w:lang w:eastAsia="en-GB"/>
        </w:rPr>
        <w:t>The other major initiative is that Pilgrims Teacher Training is organising our first online conference over the weekend of 10th and 11th October  - “Humanising Language Teaching Today - Teaching the Whole Person”. More detail</w:t>
      </w:r>
      <w:r w:rsidR="00A05DD9" w:rsidRPr="002D348C">
        <w:rPr>
          <w:rFonts w:ascii="Times New Roman" w:eastAsia="Times New Roman" w:hAnsi="Times New Roman" w:cs="Times New Roman"/>
          <w:color w:val="222222"/>
          <w:sz w:val="24"/>
          <w:szCs w:val="24"/>
          <w:lang w:eastAsia="en-GB"/>
        </w:rPr>
        <w:t xml:space="preserve">s </w:t>
      </w:r>
      <w:r w:rsidRPr="002D348C">
        <w:rPr>
          <w:rFonts w:ascii="Times New Roman" w:eastAsia="Times New Roman" w:hAnsi="Times New Roman" w:cs="Times New Roman"/>
          <w:color w:val="222222"/>
          <w:sz w:val="24"/>
          <w:szCs w:val="24"/>
          <w:lang w:eastAsia="en-GB"/>
        </w:rPr>
        <w:t>on the conference and how to attend can be found in other sections of this issue of HLT though for more information please contact</w:t>
      </w:r>
      <w:r w:rsidR="00A05DD9" w:rsidRPr="002D348C">
        <w:rPr>
          <w:rFonts w:ascii="Times New Roman" w:eastAsia="Times New Roman" w:hAnsi="Times New Roman" w:cs="Times New Roman"/>
          <w:color w:val="222222"/>
          <w:sz w:val="24"/>
          <w:szCs w:val="24"/>
          <w:lang w:eastAsia="en-GB"/>
        </w:rPr>
        <w:t xml:space="preserve"> us</w:t>
      </w:r>
      <w:r w:rsidRPr="002D348C">
        <w:rPr>
          <w:rFonts w:ascii="Times New Roman" w:eastAsia="Times New Roman" w:hAnsi="Times New Roman" w:cs="Times New Roman"/>
          <w:color w:val="222222"/>
          <w:sz w:val="24"/>
          <w:szCs w:val="24"/>
          <w:lang w:eastAsia="en-GB"/>
        </w:rPr>
        <w:t xml:space="preserve"> at </w:t>
      </w:r>
      <w:hyperlink r:id="rId13" w:tgtFrame="_blank" w:history="1">
        <w:r w:rsidRPr="002D348C">
          <w:rPr>
            <w:rFonts w:ascii="Times New Roman" w:eastAsia="Times New Roman" w:hAnsi="Times New Roman" w:cs="Times New Roman"/>
            <w:color w:val="1155CC"/>
            <w:sz w:val="24"/>
            <w:szCs w:val="24"/>
            <w:u w:val="single"/>
            <w:lang w:eastAsia="en-GB"/>
          </w:rPr>
          <w:t>info@pilgrims.co.uk</w:t>
        </w:r>
      </w:hyperlink>
      <w:r w:rsidRPr="002D348C">
        <w:rPr>
          <w:rFonts w:ascii="Times New Roman" w:eastAsia="Times New Roman" w:hAnsi="Times New Roman" w:cs="Times New Roman"/>
          <w:color w:val="222222"/>
          <w:sz w:val="24"/>
          <w:szCs w:val="24"/>
          <w:lang w:eastAsia="en-GB"/>
        </w:rPr>
        <w:t>  We have an early bird price of 36 Euro in total for both days</w:t>
      </w:r>
      <w:r w:rsidR="00A05DD9" w:rsidRPr="002D348C">
        <w:rPr>
          <w:rFonts w:ascii="Times New Roman" w:eastAsia="Times New Roman" w:hAnsi="Times New Roman" w:cs="Times New Roman"/>
          <w:color w:val="222222"/>
          <w:sz w:val="24"/>
          <w:szCs w:val="24"/>
          <w:lang w:eastAsia="en-GB"/>
        </w:rPr>
        <w:t xml:space="preserve">. More information can also be found on our website </w:t>
      </w:r>
      <w:hyperlink r:id="rId14" w:history="1">
        <w:r w:rsidR="00A05DD9" w:rsidRPr="002D348C">
          <w:rPr>
            <w:rStyle w:val="Hyperlink"/>
            <w:rFonts w:ascii="Times New Roman" w:eastAsia="Times New Roman" w:hAnsi="Times New Roman" w:cs="Times New Roman"/>
            <w:color w:val="0070C0"/>
            <w:sz w:val="24"/>
            <w:szCs w:val="24"/>
            <w:lang w:eastAsia="en-GB"/>
          </w:rPr>
          <w:t>https://www.pilgrims.co.uk/teacher-training-courses/online-conference</w:t>
        </w:r>
      </w:hyperlink>
      <w:r w:rsidR="00A05DD9" w:rsidRPr="002D348C">
        <w:rPr>
          <w:rFonts w:ascii="Times New Roman" w:eastAsia="Times New Roman" w:hAnsi="Times New Roman" w:cs="Times New Roman"/>
          <w:color w:val="0070C0"/>
          <w:sz w:val="24"/>
          <w:szCs w:val="24"/>
          <w:lang w:eastAsia="en-GB"/>
        </w:rPr>
        <w:t xml:space="preserve"> </w:t>
      </w:r>
    </w:p>
    <w:p w14:paraId="0154F595" w14:textId="77777777" w:rsidR="00A05DD9" w:rsidRDefault="00A05DD9" w:rsidP="009D7D39">
      <w:pPr>
        <w:shd w:val="clear" w:color="auto" w:fill="FFFFFF"/>
        <w:spacing w:after="0" w:line="240" w:lineRule="auto"/>
        <w:rPr>
          <w:rFonts w:ascii="Times New Roman" w:eastAsia="Times New Roman" w:hAnsi="Times New Roman" w:cs="Times New Roman"/>
          <w:color w:val="222222"/>
          <w:sz w:val="24"/>
          <w:szCs w:val="24"/>
          <w:lang w:eastAsia="en-GB"/>
        </w:rPr>
      </w:pPr>
    </w:p>
    <w:p w14:paraId="5C23CF4C" w14:textId="21B107C3" w:rsidR="000479DE" w:rsidRDefault="000479DE" w:rsidP="009D7D39">
      <w:pPr>
        <w:shd w:val="clear" w:color="auto" w:fill="FFFFFF"/>
        <w:spacing w:after="0" w:line="240" w:lineRule="auto"/>
        <w:rPr>
          <w:rFonts w:ascii="Times New Roman" w:eastAsia="Times New Roman" w:hAnsi="Times New Roman" w:cs="Times New Roman"/>
          <w:color w:val="222222"/>
          <w:sz w:val="24"/>
          <w:szCs w:val="24"/>
          <w:lang w:eastAsia="en-GB"/>
        </w:rPr>
      </w:pPr>
      <w:r>
        <w:rPr>
          <w:noProof/>
        </w:rPr>
        <w:drawing>
          <wp:inline distT="0" distB="0" distL="0" distR="0" wp14:anchorId="1F838674" wp14:editId="416D594D">
            <wp:extent cx="5731510" cy="2581275"/>
            <wp:effectExtent l="0" t="0" r="2540" b="9525"/>
            <wp:docPr id="5290235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581275"/>
                    </a:xfrm>
                    <a:prstGeom prst="rect">
                      <a:avLst/>
                    </a:prstGeom>
                    <a:noFill/>
                    <a:ln>
                      <a:noFill/>
                    </a:ln>
                  </pic:spPr>
                </pic:pic>
              </a:graphicData>
            </a:graphic>
          </wp:inline>
        </w:drawing>
      </w:r>
    </w:p>
    <w:p w14:paraId="4CA95A43" w14:textId="77777777" w:rsidR="00E36E96" w:rsidRDefault="00E36E96" w:rsidP="009D7D39">
      <w:pPr>
        <w:shd w:val="clear" w:color="auto" w:fill="FFFFFF"/>
        <w:spacing w:after="0" w:line="240" w:lineRule="auto"/>
        <w:rPr>
          <w:rFonts w:ascii="Times New Roman" w:eastAsia="Times New Roman" w:hAnsi="Times New Roman" w:cs="Times New Roman"/>
          <w:color w:val="222222"/>
          <w:sz w:val="24"/>
          <w:szCs w:val="24"/>
          <w:lang w:eastAsia="en-GB"/>
        </w:rPr>
      </w:pPr>
    </w:p>
    <w:p w14:paraId="368C558C" w14:textId="60710BEF" w:rsidR="00E36E96" w:rsidRDefault="00E36E96" w:rsidP="009D7D39">
      <w:pPr>
        <w:shd w:val="clear" w:color="auto" w:fill="FFFFFF"/>
        <w:spacing w:after="0" w:line="240" w:lineRule="auto"/>
        <w:rPr>
          <w:rFonts w:ascii="Times New Roman" w:eastAsia="Times New Roman" w:hAnsi="Times New Roman" w:cs="Times New Roman"/>
          <w:color w:val="222222"/>
          <w:sz w:val="24"/>
          <w:szCs w:val="24"/>
          <w:lang w:eastAsia="en-GB"/>
        </w:rPr>
      </w:pPr>
      <w:r>
        <w:rPr>
          <w:noProof/>
        </w:rPr>
        <w:lastRenderedPageBreak/>
        <w:drawing>
          <wp:inline distT="0" distB="0" distL="0" distR="0" wp14:anchorId="5C5CF624" wp14:editId="53081971">
            <wp:extent cx="5731510" cy="2581275"/>
            <wp:effectExtent l="0" t="0" r="2540" b="9525"/>
            <wp:docPr id="16753876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581275"/>
                    </a:xfrm>
                    <a:prstGeom prst="rect">
                      <a:avLst/>
                    </a:prstGeom>
                    <a:noFill/>
                    <a:ln>
                      <a:noFill/>
                    </a:ln>
                  </pic:spPr>
                </pic:pic>
              </a:graphicData>
            </a:graphic>
          </wp:inline>
        </w:drawing>
      </w:r>
    </w:p>
    <w:p w14:paraId="425EBE0D" w14:textId="77777777" w:rsidR="00E36E96" w:rsidRDefault="00E36E96" w:rsidP="009D7D39">
      <w:pPr>
        <w:shd w:val="clear" w:color="auto" w:fill="FFFFFF"/>
        <w:spacing w:after="0" w:line="240" w:lineRule="auto"/>
        <w:rPr>
          <w:rFonts w:ascii="Times New Roman" w:eastAsia="Times New Roman" w:hAnsi="Times New Roman" w:cs="Times New Roman"/>
          <w:color w:val="222222"/>
          <w:sz w:val="24"/>
          <w:szCs w:val="24"/>
          <w:lang w:eastAsia="en-GB"/>
        </w:rPr>
      </w:pPr>
    </w:p>
    <w:p w14:paraId="7408FDBF" w14:textId="77777777" w:rsidR="00E36E96" w:rsidRDefault="00E36E96" w:rsidP="009D7D39">
      <w:pPr>
        <w:shd w:val="clear" w:color="auto" w:fill="FFFFFF"/>
        <w:spacing w:after="0" w:line="240" w:lineRule="auto"/>
        <w:rPr>
          <w:rFonts w:ascii="Times New Roman" w:eastAsia="Times New Roman" w:hAnsi="Times New Roman" w:cs="Times New Roman"/>
          <w:color w:val="222222"/>
          <w:sz w:val="24"/>
          <w:szCs w:val="24"/>
          <w:lang w:eastAsia="en-GB"/>
        </w:rPr>
      </w:pPr>
    </w:p>
    <w:p w14:paraId="45CCB9B4" w14:textId="77777777" w:rsidR="00E36E96" w:rsidRPr="00E36E96" w:rsidRDefault="00E36E96" w:rsidP="00E36E96">
      <w:pPr>
        <w:spacing w:after="0" w:line="240" w:lineRule="auto"/>
        <w:rPr>
          <w:rFonts w:ascii="Times New Roman" w:eastAsia="Times New Roman" w:hAnsi="Times New Roman" w:cs="Times New Roman"/>
          <w:b/>
          <w:bCs/>
          <w:sz w:val="24"/>
          <w:szCs w:val="24"/>
          <w:lang w:eastAsia="pl-PL"/>
        </w:rPr>
      </w:pPr>
      <w:bookmarkStart w:id="0" w:name="_Hlk207462453"/>
      <w:r w:rsidRPr="00E36E96">
        <w:rPr>
          <w:rFonts w:ascii="Times New Roman" w:eastAsia="Times New Roman" w:hAnsi="Times New Roman" w:cs="Times New Roman"/>
          <w:b/>
          <w:sz w:val="24"/>
          <w:szCs w:val="24"/>
          <w:lang w:val="en-US" w:eastAsia="pl-PL"/>
        </w:rPr>
        <w:t xml:space="preserve">Coming soon! Please </w:t>
      </w:r>
      <w:proofErr w:type="gramStart"/>
      <w:r w:rsidRPr="00E36E96">
        <w:rPr>
          <w:rFonts w:ascii="Times New Roman" w:eastAsia="Times New Roman" w:hAnsi="Times New Roman" w:cs="Times New Roman"/>
          <w:b/>
          <w:sz w:val="24"/>
          <w:szCs w:val="24"/>
          <w:lang w:val="en-US" w:eastAsia="pl-PL"/>
        </w:rPr>
        <w:t>check</w:t>
      </w:r>
      <w:proofErr w:type="gramEnd"/>
      <w:r w:rsidRPr="00E36E96">
        <w:rPr>
          <w:rFonts w:ascii="Times New Roman" w:eastAsia="Times New Roman" w:hAnsi="Times New Roman" w:cs="Times New Roman"/>
          <w:b/>
          <w:sz w:val="24"/>
          <w:szCs w:val="24"/>
          <w:lang w:val="en-US" w:eastAsia="pl-PL"/>
        </w:rPr>
        <w:t xml:space="preserve"> the </w:t>
      </w:r>
      <w:r w:rsidRPr="00E36E96">
        <w:rPr>
          <w:rFonts w:ascii="Times New Roman" w:eastAsia="Times New Roman" w:hAnsi="Times New Roman" w:cs="Times New Roman"/>
          <w:b/>
          <w:bCs/>
          <w:sz w:val="24"/>
          <w:szCs w:val="24"/>
          <w:u w:val="single"/>
          <w:lang w:eastAsia="pl-PL"/>
        </w:rPr>
        <w:t>Pilgrims in Teacher Training courses in 2027</w:t>
      </w:r>
      <w:r w:rsidRPr="00E36E96">
        <w:rPr>
          <w:rFonts w:ascii="Times New Roman" w:eastAsia="Times New Roman" w:hAnsi="Times New Roman" w:cs="Times New Roman"/>
          <w:b/>
          <w:bCs/>
          <w:sz w:val="24"/>
          <w:szCs w:val="24"/>
          <w:lang w:eastAsia="pl-PL"/>
        </w:rPr>
        <w:t xml:space="preserve"> </w:t>
      </w:r>
      <w:proofErr w:type="gramStart"/>
      <w:r w:rsidRPr="00E36E96">
        <w:rPr>
          <w:rFonts w:ascii="Times New Roman" w:eastAsia="Times New Roman" w:hAnsi="Times New Roman" w:cs="Times New Roman"/>
          <w:b/>
          <w:sz w:val="24"/>
          <w:szCs w:val="24"/>
          <w:lang w:val="en-US" w:eastAsia="pl-PL"/>
        </w:rPr>
        <w:t>at Pilgrims</w:t>
      </w:r>
      <w:proofErr w:type="gramEnd"/>
      <w:r w:rsidRPr="00E36E96">
        <w:rPr>
          <w:rFonts w:ascii="Times New Roman" w:eastAsia="Times New Roman" w:hAnsi="Times New Roman" w:cs="Times New Roman"/>
          <w:b/>
          <w:sz w:val="24"/>
          <w:szCs w:val="24"/>
          <w:lang w:val="en-US" w:eastAsia="pl-PL"/>
        </w:rPr>
        <w:t xml:space="preserve"> website.</w:t>
      </w:r>
    </w:p>
    <w:bookmarkEnd w:id="0"/>
    <w:p w14:paraId="59FCFDF7" w14:textId="77777777" w:rsidR="00E36E96" w:rsidRPr="00E36E96" w:rsidRDefault="00E36E96" w:rsidP="00E36E96">
      <w:pPr>
        <w:spacing w:after="0" w:line="240" w:lineRule="auto"/>
        <w:rPr>
          <w:rFonts w:ascii="Times New Roman" w:eastAsia="Times New Roman" w:hAnsi="Times New Roman" w:cs="Times New Roman"/>
          <w:sz w:val="24"/>
          <w:szCs w:val="24"/>
          <w:lang w:eastAsia="pl-PL"/>
        </w:rPr>
      </w:pPr>
    </w:p>
    <w:p w14:paraId="26CB0528" w14:textId="77777777" w:rsidR="00E36E96" w:rsidRPr="002D348C" w:rsidRDefault="00E36E96" w:rsidP="009D7D39">
      <w:pPr>
        <w:shd w:val="clear" w:color="auto" w:fill="FFFFFF"/>
        <w:spacing w:after="0" w:line="240" w:lineRule="auto"/>
        <w:rPr>
          <w:rFonts w:ascii="Times New Roman" w:eastAsia="Times New Roman" w:hAnsi="Times New Roman" w:cs="Times New Roman"/>
          <w:color w:val="222222"/>
          <w:sz w:val="24"/>
          <w:szCs w:val="24"/>
          <w:lang w:eastAsia="en-GB"/>
        </w:rPr>
      </w:pPr>
    </w:p>
    <w:sectPr w:rsidR="00E36E96" w:rsidRPr="002D34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D39"/>
    <w:rsid w:val="000479DE"/>
    <w:rsid w:val="00251D5B"/>
    <w:rsid w:val="002D348C"/>
    <w:rsid w:val="0043379F"/>
    <w:rsid w:val="005C03A8"/>
    <w:rsid w:val="00853D18"/>
    <w:rsid w:val="008F39B0"/>
    <w:rsid w:val="009D7D39"/>
    <w:rsid w:val="00A05DD9"/>
    <w:rsid w:val="00D561A4"/>
    <w:rsid w:val="00E36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3206A"/>
  <w15:chartTrackingRefBased/>
  <w15:docId w15:val="{6C5FBCCB-5A6D-489C-99E7-33A8AC377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D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7D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7D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7D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7D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7D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D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D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D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D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7D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7D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7D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7D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7D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D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D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D39"/>
    <w:rPr>
      <w:rFonts w:eastAsiaTheme="majorEastAsia" w:cstheme="majorBidi"/>
      <w:color w:val="272727" w:themeColor="text1" w:themeTint="D8"/>
    </w:rPr>
  </w:style>
  <w:style w:type="paragraph" w:styleId="Title">
    <w:name w:val="Title"/>
    <w:basedOn w:val="Normal"/>
    <w:next w:val="Normal"/>
    <w:link w:val="TitleChar"/>
    <w:uiPriority w:val="10"/>
    <w:qFormat/>
    <w:rsid w:val="009D7D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D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D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D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D39"/>
    <w:pPr>
      <w:spacing w:before="160"/>
      <w:jc w:val="center"/>
    </w:pPr>
    <w:rPr>
      <w:i/>
      <w:iCs/>
      <w:color w:val="404040" w:themeColor="text1" w:themeTint="BF"/>
    </w:rPr>
  </w:style>
  <w:style w:type="character" w:customStyle="1" w:styleId="QuoteChar">
    <w:name w:val="Quote Char"/>
    <w:basedOn w:val="DefaultParagraphFont"/>
    <w:link w:val="Quote"/>
    <w:uiPriority w:val="29"/>
    <w:rsid w:val="009D7D39"/>
    <w:rPr>
      <w:i/>
      <w:iCs/>
      <w:color w:val="404040" w:themeColor="text1" w:themeTint="BF"/>
    </w:rPr>
  </w:style>
  <w:style w:type="paragraph" w:styleId="ListParagraph">
    <w:name w:val="List Paragraph"/>
    <w:basedOn w:val="Normal"/>
    <w:uiPriority w:val="34"/>
    <w:qFormat/>
    <w:rsid w:val="009D7D39"/>
    <w:pPr>
      <w:ind w:left="720"/>
      <w:contextualSpacing/>
    </w:pPr>
  </w:style>
  <w:style w:type="character" w:styleId="IntenseEmphasis">
    <w:name w:val="Intense Emphasis"/>
    <w:basedOn w:val="DefaultParagraphFont"/>
    <w:uiPriority w:val="21"/>
    <w:qFormat/>
    <w:rsid w:val="009D7D39"/>
    <w:rPr>
      <w:i/>
      <w:iCs/>
      <w:color w:val="0F4761" w:themeColor="accent1" w:themeShade="BF"/>
    </w:rPr>
  </w:style>
  <w:style w:type="paragraph" w:styleId="IntenseQuote">
    <w:name w:val="Intense Quote"/>
    <w:basedOn w:val="Normal"/>
    <w:next w:val="Normal"/>
    <w:link w:val="IntenseQuoteChar"/>
    <w:uiPriority w:val="30"/>
    <w:qFormat/>
    <w:rsid w:val="009D7D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7D39"/>
    <w:rPr>
      <w:i/>
      <w:iCs/>
      <w:color w:val="0F4761" w:themeColor="accent1" w:themeShade="BF"/>
    </w:rPr>
  </w:style>
  <w:style w:type="character" w:styleId="IntenseReference">
    <w:name w:val="Intense Reference"/>
    <w:basedOn w:val="DefaultParagraphFont"/>
    <w:uiPriority w:val="32"/>
    <w:qFormat/>
    <w:rsid w:val="009D7D39"/>
    <w:rPr>
      <w:b/>
      <w:bCs/>
      <w:smallCaps/>
      <w:color w:val="0F4761" w:themeColor="accent1" w:themeShade="BF"/>
      <w:spacing w:val="5"/>
    </w:rPr>
  </w:style>
  <w:style w:type="character" w:styleId="Hyperlink">
    <w:name w:val="Hyperlink"/>
    <w:basedOn w:val="DefaultParagraphFont"/>
    <w:uiPriority w:val="99"/>
    <w:unhideWhenUsed/>
    <w:rsid w:val="00A05DD9"/>
    <w:rPr>
      <w:color w:val="467886" w:themeColor="hyperlink"/>
      <w:u w:val="single"/>
    </w:rPr>
  </w:style>
  <w:style w:type="character" w:styleId="UnresolvedMention">
    <w:name w:val="Unresolved Mention"/>
    <w:basedOn w:val="DefaultParagraphFont"/>
    <w:uiPriority w:val="99"/>
    <w:semiHidden/>
    <w:unhideWhenUsed/>
    <w:rsid w:val="00A05D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mailto:info@pilgrims.co.uk"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0.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jpeg"/><Relationship Id="rId5" Type="http://schemas.openxmlformats.org/officeDocument/2006/relationships/image" Target="media/image2.jpeg"/><Relationship Id="rId15" Type="http://schemas.openxmlformats.org/officeDocument/2006/relationships/image" Target="media/image9.jpeg"/><Relationship Id="rId10" Type="http://schemas.openxmlformats.org/officeDocument/2006/relationships/hyperlink" Target="https://www.pilgrims.co.uk/teacher-training-courses"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www.pilgrims.co.uk/teacher-training-courses/online-confe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412</Words>
  <Characters>2338</Characters>
  <Application>Microsoft Office Word</Application>
  <DocSecurity>0</DocSecurity>
  <Lines>116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Dexter</dc:creator>
  <cp:keywords/>
  <dc:description/>
  <cp:lastModifiedBy>Hanna Kryszewska</cp:lastModifiedBy>
  <cp:revision>3</cp:revision>
  <dcterms:created xsi:type="dcterms:W3CDTF">2026-07-22T14:17:00Z</dcterms:created>
  <dcterms:modified xsi:type="dcterms:W3CDTF">2026-07-22T14:41:00Z</dcterms:modified>
</cp:coreProperties>
</file>