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7433E" w14:textId="77777777" w:rsidR="00926F44" w:rsidRDefault="00926F44"/>
    <w:p w14:paraId="38F0BC20" w14:textId="1C48FD94" w:rsidR="00077436" w:rsidRPr="00420768" w:rsidRDefault="00C24E1D" w:rsidP="00C24E1D">
      <w:pPr>
        <w:rPr>
          <w:rFonts w:ascii="Times New Roman" w:hAnsi="Times New Roman" w:cs="Times New Roman"/>
          <w:b/>
          <w:bCs/>
          <w:sz w:val="28"/>
          <w:szCs w:val="28"/>
        </w:rPr>
      </w:pPr>
      <w:bookmarkStart w:id="0" w:name="_Hlk150164121"/>
      <w:r w:rsidRPr="00420768">
        <w:rPr>
          <w:rFonts w:ascii="Times New Roman" w:hAnsi="Times New Roman" w:cs="Times New Roman"/>
          <w:b/>
          <w:bCs/>
          <w:sz w:val="28"/>
          <w:szCs w:val="28"/>
        </w:rPr>
        <w:t xml:space="preserve">‘Savouring’ </w:t>
      </w:r>
      <w:r w:rsidR="00853638">
        <w:rPr>
          <w:rFonts w:ascii="Times New Roman" w:hAnsi="Times New Roman" w:cs="Times New Roman"/>
          <w:b/>
          <w:bCs/>
          <w:sz w:val="28"/>
          <w:szCs w:val="28"/>
        </w:rPr>
        <w:t>L</w:t>
      </w:r>
      <w:r w:rsidRPr="00420768">
        <w:rPr>
          <w:rFonts w:ascii="Times New Roman" w:hAnsi="Times New Roman" w:cs="Times New Roman"/>
          <w:b/>
          <w:bCs/>
          <w:sz w:val="28"/>
          <w:szCs w:val="28"/>
        </w:rPr>
        <w:t xml:space="preserve">earning at </w:t>
      </w:r>
      <w:r w:rsidR="00853638">
        <w:rPr>
          <w:rFonts w:ascii="Times New Roman" w:hAnsi="Times New Roman" w:cs="Times New Roman"/>
          <w:b/>
          <w:bCs/>
          <w:sz w:val="28"/>
          <w:szCs w:val="28"/>
        </w:rPr>
        <w:t>L</w:t>
      </w:r>
      <w:r w:rsidRPr="00420768">
        <w:rPr>
          <w:rFonts w:ascii="Times New Roman" w:hAnsi="Times New Roman" w:cs="Times New Roman"/>
          <w:b/>
          <w:bCs/>
          <w:sz w:val="28"/>
          <w:szCs w:val="28"/>
        </w:rPr>
        <w:t xml:space="preserve">ater </w:t>
      </w:r>
      <w:r w:rsidR="00853638">
        <w:rPr>
          <w:rFonts w:ascii="Times New Roman" w:hAnsi="Times New Roman" w:cs="Times New Roman"/>
          <w:b/>
          <w:bCs/>
          <w:sz w:val="28"/>
          <w:szCs w:val="28"/>
        </w:rPr>
        <w:t>A</w:t>
      </w:r>
      <w:r w:rsidRPr="00420768">
        <w:rPr>
          <w:rFonts w:ascii="Times New Roman" w:hAnsi="Times New Roman" w:cs="Times New Roman"/>
          <w:b/>
          <w:bCs/>
          <w:sz w:val="28"/>
          <w:szCs w:val="28"/>
        </w:rPr>
        <w:t>ges</w:t>
      </w:r>
    </w:p>
    <w:p w14:paraId="5A60458B" w14:textId="77777777" w:rsidR="00C94581" w:rsidRDefault="00C94581" w:rsidP="00C24E1D">
      <w:pPr>
        <w:rPr>
          <w:rFonts w:ascii="Times New Roman" w:hAnsi="Times New Roman" w:cs="Times New Roman"/>
          <w:b/>
          <w:bCs/>
          <w:sz w:val="32"/>
          <w:szCs w:val="32"/>
        </w:rPr>
      </w:pPr>
    </w:p>
    <w:p w14:paraId="661B9BDF" w14:textId="39DFF119" w:rsidR="00C24E1D" w:rsidRDefault="00C24E1D" w:rsidP="00C24E1D">
      <w:pPr>
        <w:rPr>
          <w:rFonts w:ascii="Times New Roman" w:hAnsi="Times New Roman" w:cs="Times New Roman"/>
          <w:b/>
          <w:bCs/>
        </w:rPr>
      </w:pPr>
      <w:r>
        <w:rPr>
          <w:rFonts w:ascii="Times New Roman" w:hAnsi="Times New Roman" w:cs="Times New Roman"/>
          <w:b/>
          <w:bCs/>
        </w:rPr>
        <w:t xml:space="preserve">Ayşen Cem-Değer, </w:t>
      </w:r>
      <w:proofErr w:type="spellStart"/>
      <w:r w:rsidR="008A683C" w:rsidRPr="008A683C">
        <w:rPr>
          <w:rFonts w:ascii="Times New Roman" w:hAnsi="Times New Roman" w:cs="Times New Roman"/>
          <w:b/>
          <w:bCs/>
        </w:rPr>
        <w:t>Turkiye</w:t>
      </w:r>
      <w:proofErr w:type="spellEnd"/>
    </w:p>
    <w:bookmarkEnd w:id="0"/>
    <w:p w14:paraId="3DE8576B" w14:textId="77777777" w:rsidR="00DD2D82" w:rsidRDefault="00DD2D82" w:rsidP="00C24E1D">
      <w:pPr>
        <w:rPr>
          <w:rFonts w:ascii="Times New Roman" w:hAnsi="Times New Roman" w:cs="Times New Roman"/>
        </w:rPr>
      </w:pPr>
    </w:p>
    <w:p w14:paraId="086ECF40" w14:textId="3F831D89" w:rsidR="00853638" w:rsidRDefault="00DD2D82" w:rsidP="00853638">
      <w:pPr>
        <w:rPr>
          <w:rFonts w:ascii="Times New Roman" w:hAnsi="Times New Roman" w:cs="Times New Roman"/>
        </w:rPr>
      </w:pPr>
      <w:r>
        <w:rPr>
          <w:rFonts w:ascii="Times New Roman" w:hAnsi="Times New Roman" w:cs="Times New Roman"/>
        </w:rPr>
        <w:t xml:space="preserve">Aysen Cem-Deger is a freelance ELT teacher, CELTA tutor and </w:t>
      </w:r>
      <w:proofErr w:type="spellStart"/>
      <w:r>
        <w:rPr>
          <w:rFonts w:ascii="Times New Roman" w:hAnsi="Times New Roman" w:cs="Times New Roman"/>
        </w:rPr>
        <w:t>psychodramatist</w:t>
      </w:r>
      <w:proofErr w:type="spellEnd"/>
      <w:r>
        <w:rPr>
          <w:rFonts w:ascii="Times New Roman" w:hAnsi="Times New Roman" w:cs="Times New Roman"/>
        </w:rPr>
        <w:t>.  She has been teaching English for over thirty years to different age groups</w:t>
      </w:r>
      <w:r w:rsidR="002F6386">
        <w:rPr>
          <w:rFonts w:ascii="Times New Roman" w:hAnsi="Times New Roman" w:cs="Times New Roman"/>
        </w:rPr>
        <w:t xml:space="preserve"> and learners with visual-impairments and physical disabilities within inclusive practices. S</w:t>
      </w:r>
      <w:r>
        <w:rPr>
          <w:rFonts w:ascii="Times New Roman" w:hAnsi="Times New Roman" w:cs="Times New Roman"/>
        </w:rPr>
        <w:t xml:space="preserve">he is </w:t>
      </w:r>
      <w:r w:rsidR="002F6386">
        <w:rPr>
          <w:rFonts w:ascii="Times New Roman" w:hAnsi="Times New Roman" w:cs="Times New Roman"/>
        </w:rPr>
        <w:t xml:space="preserve">currently </w:t>
      </w:r>
      <w:r>
        <w:rPr>
          <w:rFonts w:ascii="Times New Roman" w:hAnsi="Times New Roman" w:cs="Times New Roman"/>
        </w:rPr>
        <w:t xml:space="preserve">working with older adult learners in </w:t>
      </w:r>
      <w:proofErr w:type="spellStart"/>
      <w:r>
        <w:rPr>
          <w:rFonts w:ascii="Times New Roman" w:hAnsi="Times New Roman" w:cs="Times New Roman"/>
        </w:rPr>
        <w:t>Ege</w:t>
      </w:r>
      <w:proofErr w:type="spellEnd"/>
      <w:r>
        <w:rPr>
          <w:rFonts w:ascii="Times New Roman" w:hAnsi="Times New Roman" w:cs="Times New Roman"/>
        </w:rPr>
        <w:t xml:space="preserve"> University of Third Age in Izmir, </w:t>
      </w:r>
      <w:proofErr w:type="spellStart"/>
      <w:r w:rsidR="008A683C" w:rsidRPr="008A683C">
        <w:rPr>
          <w:rFonts w:ascii="Times New Roman" w:hAnsi="Times New Roman" w:cs="Times New Roman"/>
        </w:rPr>
        <w:t>Turkiye</w:t>
      </w:r>
      <w:proofErr w:type="spellEnd"/>
      <w:r>
        <w:rPr>
          <w:rFonts w:ascii="Times New Roman" w:hAnsi="Times New Roman" w:cs="Times New Roman"/>
        </w:rPr>
        <w:t xml:space="preserve">. She is the </w:t>
      </w:r>
      <w:r w:rsidR="00AD626C">
        <w:rPr>
          <w:rFonts w:ascii="Times New Roman" w:hAnsi="Times New Roman" w:cs="Times New Roman"/>
        </w:rPr>
        <w:t xml:space="preserve">joint </w:t>
      </w:r>
      <w:r>
        <w:rPr>
          <w:rFonts w:ascii="Times New Roman" w:hAnsi="Times New Roman" w:cs="Times New Roman"/>
        </w:rPr>
        <w:t>secretary of IP&amp;SEN SIG</w:t>
      </w:r>
      <w:r w:rsidR="002F6386">
        <w:rPr>
          <w:rFonts w:ascii="Times New Roman" w:hAnsi="Times New Roman" w:cs="Times New Roman"/>
        </w:rPr>
        <w:t>.</w:t>
      </w:r>
      <w:r>
        <w:rPr>
          <w:rFonts w:ascii="Times New Roman" w:hAnsi="Times New Roman" w:cs="Times New Roman"/>
        </w:rPr>
        <w:t xml:space="preserve"> </w:t>
      </w:r>
      <w:r w:rsidR="00853638">
        <w:rPr>
          <w:rFonts w:ascii="Times New Roman" w:hAnsi="Times New Roman" w:cs="Times New Roman"/>
        </w:rPr>
        <w:t xml:space="preserve">Email: </w:t>
      </w:r>
      <w:hyperlink r:id="rId7" w:history="1">
        <w:r w:rsidR="00853638" w:rsidRPr="0082159D">
          <w:rPr>
            <w:rStyle w:val="Hyperlink"/>
            <w:rFonts w:ascii="Times New Roman" w:hAnsi="Times New Roman" w:cs="Times New Roman"/>
          </w:rPr>
          <w:t>aysencdeger5@gmail.com</w:t>
        </w:r>
      </w:hyperlink>
    </w:p>
    <w:p w14:paraId="2615B69B" w14:textId="1E117F14" w:rsidR="00DD2D82" w:rsidRDefault="00DD2D82" w:rsidP="002F6386">
      <w:pPr>
        <w:jc w:val="both"/>
        <w:rPr>
          <w:rFonts w:ascii="Times New Roman" w:hAnsi="Times New Roman" w:cs="Times New Roman"/>
        </w:rPr>
      </w:pPr>
    </w:p>
    <w:p w14:paraId="627B8EAE" w14:textId="77777777" w:rsidR="00C94581" w:rsidRDefault="00C94581" w:rsidP="002F6386">
      <w:pPr>
        <w:jc w:val="both"/>
        <w:rPr>
          <w:rFonts w:ascii="Times New Roman" w:hAnsi="Times New Roman" w:cs="Times New Roman"/>
        </w:rPr>
      </w:pPr>
    </w:p>
    <w:p w14:paraId="3035FF26" w14:textId="33166CD9" w:rsidR="00077436" w:rsidRPr="002F6386" w:rsidRDefault="002F6386" w:rsidP="002F6386">
      <w:pPr>
        <w:jc w:val="both"/>
        <w:rPr>
          <w:rFonts w:ascii="Times New Roman" w:hAnsi="Times New Roman" w:cs="Times New Roman"/>
          <w:b/>
          <w:bCs/>
        </w:rPr>
      </w:pPr>
      <w:r w:rsidRPr="002F6386">
        <w:rPr>
          <w:rFonts w:ascii="Times New Roman" w:hAnsi="Times New Roman" w:cs="Times New Roman"/>
          <w:b/>
          <w:bCs/>
        </w:rPr>
        <w:t>Introduction</w:t>
      </w:r>
    </w:p>
    <w:p w14:paraId="6330AE73" w14:textId="77777777" w:rsidR="00A02D32" w:rsidRDefault="00A02D32" w:rsidP="002F6386">
      <w:pPr>
        <w:jc w:val="both"/>
        <w:rPr>
          <w:rFonts w:ascii="Times New Roman" w:hAnsi="Times New Roman" w:cs="Times New Roman"/>
        </w:rPr>
      </w:pPr>
    </w:p>
    <w:p w14:paraId="5F970565" w14:textId="3AA0B454" w:rsidR="00420768" w:rsidRPr="00420768" w:rsidRDefault="00420768" w:rsidP="002F6386">
      <w:pPr>
        <w:jc w:val="both"/>
        <w:rPr>
          <w:rFonts w:ascii="Times New Roman" w:hAnsi="Times New Roman" w:cs="Times New Roman"/>
        </w:rPr>
      </w:pPr>
      <w:r w:rsidRPr="00420768">
        <w:rPr>
          <w:rFonts w:ascii="Times New Roman" w:hAnsi="Times New Roman" w:cs="Times New Roman"/>
        </w:rPr>
        <w:t xml:space="preserve">The concept of ‘lifelong learning’ has gained more currency since WHO launched the policy framework in 2017 to promote the quality of life and active participation in society at later ages.  This resulted an increase </w:t>
      </w:r>
      <w:r w:rsidR="00AD626C">
        <w:rPr>
          <w:rFonts w:ascii="Times New Roman" w:hAnsi="Times New Roman" w:cs="Times New Roman"/>
        </w:rPr>
        <w:t xml:space="preserve">worldwide </w:t>
      </w:r>
      <w:r w:rsidRPr="00420768">
        <w:rPr>
          <w:rFonts w:ascii="Times New Roman" w:hAnsi="Times New Roman" w:cs="Times New Roman"/>
        </w:rPr>
        <w:t>in the number of adults over 60 learning a foreign language either in the courses offered by Third Age Universities or in General English courses at language schools.</w:t>
      </w:r>
    </w:p>
    <w:p w14:paraId="10AAC32D" w14:textId="77777777" w:rsidR="00786812" w:rsidRDefault="00786812" w:rsidP="002F6386">
      <w:pPr>
        <w:jc w:val="both"/>
        <w:rPr>
          <w:rFonts w:ascii="Times New Roman" w:hAnsi="Times New Roman" w:cs="Times New Roman"/>
        </w:rPr>
      </w:pPr>
    </w:p>
    <w:p w14:paraId="5DF2F3A1" w14:textId="48537438" w:rsidR="00C67F35" w:rsidRDefault="00F57542" w:rsidP="002F6386">
      <w:pPr>
        <w:jc w:val="both"/>
        <w:rPr>
          <w:rFonts w:ascii="Times New Roman" w:hAnsi="Times New Roman" w:cs="Times New Roman"/>
        </w:rPr>
      </w:pPr>
      <w:r w:rsidRPr="00C24E1D">
        <w:rPr>
          <w:rFonts w:ascii="Times New Roman" w:hAnsi="Times New Roman" w:cs="Times New Roman"/>
        </w:rPr>
        <w:t xml:space="preserve">I have been </w:t>
      </w:r>
      <w:r w:rsidR="0085307A" w:rsidRPr="00C24E1D">
        <w:rPr>
          <w:rFonts w:ascii="Times New Roman" w:hAnsi="Times New Roman" w:cs="Times New Roman"/>
        </w:rPr>
        <w:t>teaching English</w:t>
      </w:r>
      <w:r w:rsidRPr="00C24E1D">
        <w:rPr>
          <w:rFonts w:ascii="Times New Roman" w:hAnsi="Times New Roman" w:cs="Times New Roman"/>
        </w:rPr>
        <w:t xml:space="preserve"> </w:t>
      </w:r>
      <w:r w:rsidR="0085307A" w:rsidRPr="00C24E1D">
        <w:rPr>
          <w:rFonts w:ascii="Times New Roman" w:hAnsi="Times New Roman" w:cs="Times New Roman"/>
        </w:rPr>
        <w:t>to</w:t>
      </w:r>
      <w:r w:rsidRPr="00C24E1D">
        <w:rPr>
          <w:rFonts w:ascii="Times New Roman" w:hAnsi="Times New Roman" w:cs="Times New Roman"/>
        </w:rPr>
        <w:t xml:space="preserve"> </w:t>
      </w:r>
      <w:r w:rsidR="00C67F35" w:rsidRPr="00C24E1D">
        <w:rPr>
          <w:rFonts w:ascii="Times New Roman" w:hAnsi="Times New Roman" w:cs="Times New Roman"/>
        </w:rPr>
        <w:t xml:space="preserve">third agers (people over 60) </w:t>
      </w:r>
      <w:r w:rsidRPr="00C24E1D">
        <w:rPr>
          <w:rFonts w:ascii="Times New Roman" w:hAnsi="Times New Roman" w:cs="Times New Roman"/>
        </w:rPr>
        <w:t xml:space="preserve">for five years both in a Third Age University, where all learners are over </w:t>
      </w:r>
      <w:proofErr w:type="gramStart"/>
      <w:r w:rsidRPr="00C24E1D">
        <w:rPr>
          <w:rFonts w:ascii="Times New Roman" w:hAnsi="Times New Roman" w:cs="Times New Roman"/>
        </w:rPr>
        <w:t>60,  and</w:t>
      </w:r>
      <w:proofErr w:type="gramEnd"/>
      <w:r w:rsidRPr="00C24E1D">
        <w:rPr>
          <w:rFonts w:ascii="Times New Roman" w:hAnsi="Times New Roman" w:cs="Times New Roman"/>
        </w:rPr>
        <w:t xml:space="preserve"> in General English courses </w:t>
      </w:r>
      <w:r w:rsidR="00347F4D" w:rsidRPr="00C24E1D">
        <w:rPr>
          <w:rFonts w:ascii="Times New Roman" w:hAnsi="Times New Roman" w:cs="Times New Roman"/>
        </w:rPr>
        <w:t xml:space="preserve">in </w:t>
      </w:r>
      <w:r w:rsidRPr="00C24E1D">
        <w:rPr>
          <w:rFonts w:ascii="Times New Roman" w:hAnsi="Times New Roman" w:cs="Times New Roman"/>
        </w:rPr>
        <w:t xml:space="preserve">which </w:t>
      </w:r>
      <w:r w:rsidR="00347F4D" w:rsidRPr="00C24E1D">
        <w:rPr>
          <w:rFonts w:ascii="Times New Roman" w:hAnsi="Times New Roman" w:cs="Times New Roman"/>
        </w:rPr>
        <w:t>there is</w:t>
      </w:r>
      <w:r w:rsidRPr="00C24E1D">
        <w:rPr>
          <w:rFonts w:ascii="Times New Roman" w:hAnsi="Times New Roman" w:cs="Times New Roman"/>
        </w:rPr>
        <w:t xml:space="preserve"> one or two older learners together with younger adults as the majority.  I have noticed that </w:t>
      </w:r>
      <w:r w:rsidR="0085307A" w:rsidRPr="00C24E1D">
        <w:rPr>
          <w:rFonts w:ascii="Times New Roman" w:hAnsi="Times New Roman" w:cs="Times New Roman"/>
        </w:rPr>
        <w:t xml:space="preserve">although </w:t>
      </w:r>
      <w:r w:rsidR="00AD626C">
        <w:rPr>
          <w:rFonts w:ascii="Times New Roman" w:hAnsi="Times New Roman" w:cs="Times New Roman"/>
        </w:rPr>
        <w:t>third agers</w:t>
      </w:r>
      <w:r w:rsidRPr="00C24E1D">
        <w:rPr>
          <w:rFonts w:ascii="Times New Roman" w:hAnsi="Times New Roman" w:cs="Times New Roman"/>
        </w:rPr>
        <w:t xml:space="preserve"> are more motivated, open to new techniques </w:t>
      </w:r>
      <w:r w:rsidR="0085307A" w:rsidRPr="00C24E1D">
        <w:rPr>
          <w:rFonts w:ascii="Times New Roman" w:hAnsi="Times New Roman" w:cs="Times New Roman"/>
        </w:rPr>
        <w:t>and want to grasp the joy of learning, it is hard for them to leave the anxiety of speaking English ‘flawlessly’</w:t>
      </w:r>
      <w:r w:rsidR="00404989" w:rsidRPr="00C24E1D">
        <w:rPr>
          <w:rFonts w:ascii="Times New Roman" w:hAnsi="Times New Roman" w:cs="Times New Roman"/>
        </w:rPr>
        <w:t xml:space="preserve">. </w:t>
      </w:r>
      <w:r w:rsidR="0085307A" w:rsidRPr="00C24E1D">
        <w:rPr>
          <w:rFonts w:ascii="Times New Roman" w:hAnsi="Times New Roman" w:cs="Times New Roman"/>
        </w:rPr>
        <w:t>At first</w:t>
      </w:r>
      <w:r w:rsidR="00C54723" w:rsidRPr="00C24E1D">
        <w:rPr>
          <w:rFonts w:ascii="Times New Roman" w:hAnsi="Times New Roman" w:cs="Times New Roman"/>
        </w:rPr>
        <w:t>,</w:t>
      </w:r>
      <w:r w:rsidR="0085307A" w:rsidRPr="00C24E1D">
        <w:rPr>
          <w:rFonts w:ascii="Times New Roman" w:hAnsi="Times New Roman" w:cs="Times New Roman"/>
        </w:rPr>
        <w:t xml:space="preserve"> it seemed to me </w:t>
      </w:r>
      <w:r w:rsidR="004F42CB" w:rsidRPr="00C24E1D">
        <w:rPr>
          <w:rFonts w:ascii="Times New Roman" w:hAnsi="Times New Roman" w:cs="Times New Roman"/>
        </w:rPr>
        <w:t xml:space="preserve">a concern </w:t>
      </w:r>
      <w:r w:rsidR="0085307A" w:rsidRPr="00C24E1D">
        <w:rPr>
          <w:rFonts w:ascii="Times New Roman" w:hAnsi="Times New Roman" w:cs="Times New Roman"/>
        </w:rPr>
        <w:t xml:space="preserve">stemming from their perfectionism at later ages, but as I continued teaching them and communicating with them about learning a foreign language, </w:t>
      </w:r>
      <w:r w:rsidR="00C54723" w:rsidRPr="00C24E1D">
        <w:rPr>
          <w:rFonts w:ascii="Times New Roman" w:hAnsi="Times New Roman" w:cs="Times New Roman"/>
        </w:rPr>
        <w:t xml:space="preserve">I observed a mindset characterized by the belief that one cannot fully learn a language due to their </w:t>
      </w:r>
      <w:r w:rsidR="00F47603" w:rsidRPr="00C24E1D">
        <w:rPr>
          <w:rFonts w:ascii="Times New Roman" w:hAnsi="Times New Roman" w:cs="Times New Roman"/>
        </w:rPr>
        <w:t xml:space="preserve">(later) </w:t>
      </w:r>
      <w:r w:rsidR="00C54723" w:rsidRPr="00C24E1D">
        <w:rPr>
          <w:rFonts w:ascii="Times New Roman" w:hAnsi="Times New Roman" w:cs="Times New Roman"/>
        </w:rPr>
        <w:t xml:space="preserve">age. I have been trying to keep myself </w:t>
      </w:r>
      <w:r w:rsidR="00816600" w:rsidRPr="00C24E1D">
        <w:rPr>
          <w:rFonts w:ascii="Times New Roman" w:hAnsi="Times New Roman" w:cs="Times New Roman"/>
        </w:rPr>
        <w:t>up to date</w:t>
      </w:r>
      <w:r w:rsidR="00C54723" w:rsidRPr="00C24E1D">
        <w:rPr>
          <w:rFonts w:ascii="Times New Roman" w:hAnsi="Times New Roman" w:cs="Times New Roman"/>
        </w:rPr>
        <w:t xml:space="preserve"> on research findings and teaching approaches to aid and encourage older learners </w:t>
      </w:r>
      <w:r w:rsidR="00816600" w:rsidRPr="00C24E1D">
        <w:rPr>
          <w:rFonts w:ascii="Times New Roman" w:hAnsi="Times New Roman" w:cs="Times New Roman"/>
        </w:rPr>
        <w:t>while fostering inclusive learning atmosphere</w:t>
      </w:r>
      <w:r w:rsidR="00AD626C">
        <w:rPr>
          <w:rFonts w:ascii="Times New Roman" w:hAnsi="Times New Roman" w:cs="Times New Roman"/>
        </w:rPr>
        <w:t xml:space="preserve"> for them</w:t>
      </w:r>
      <w:r w:rsidR="004F42CB" w:rsidRPr="00C24E1D">
        <w:rPr>
          <w:rFonts w:ascii="Times New Roman" w:hAnsi="Times New Roman" w:cs="Times New Roman"/>
        </w:rPr>
        <w:t xml:space="preserve">. </w:t>
      </w:r>
    </w:p>
    <w:p w14:paraId="78AADCB8" w14:textId="77777777" w:rsidR="00786812" w:rsidRDefault="00786812" w:rsidP="002F6386">
      <w:pPr>
        <w:jc w:val="both"/>
        <w:rPr>
          <w:rFonts w:ascii="Times New Roman" w:hAnsi="Times New Roman" w:cs="Times New Roman"/>
        </w:rPr>
      </w:pPr>
    </w:p>
    <w:p w14:paraId="0B61DC94" w14:textId="4C036D7C" w:rsidR="0086428D" w:rsidRDefault="0089796C" w:rsidP="002F6386">
      <w:pPr>
        <w:jc w:val="both"/>
        <w:rPr>
          <w:rFonts w:ascii="Times New Roman" w:hAnsi="Times New Roman" w:cs="Times New Roman"/>
        </w:rPr>
      </w:pPr>
      <w:r>
        <w:rPr>
          <w:rFonts w:ascii="Times New Roman" w:hAnsi="Times New Roman" w:cs="Times New Roman"/>
        </w:rPr>
        <w:t>This article departs from Oxford’s (</w:t>
      </w:r>
      <w:r w:rsidR="004B7475">
        <w:rPr>
          <w:rFonts w:ascii="Times New Roman" w:hAnsi="Times New Roman" w:cs="Times New Roman"/>
        </w:rPr>
        <w:t>2018</w:t>
      </w:r>
      <w:r>
        <w:rPr>
          <w:rFonts w:ascii="Times New Roman" w:hAnsi="Times New Roman" w:cs="Times New Roman"/>
        </w:rPr>
        <w:t xml:space="preserve">) article in which she makes suggestions </w:t>
      </w:r>
      <w:r w:rsidR="00F74528">
        <w:rPr>
          <w:rFonts w:ascii="Times New Roman" w:hAnsi="Times New Roman" w:cs="Times New Roman"/>
        </w:rPr>
        <w:t xml:space="preserve">for Third age learning. I will mainly focus on the concepts </w:t>
      </w:r>
      <w:r w:rsidR="00AD626C">
        <w:rPr>
          <w:rFonts w:ascii="Times New Roman" w:hAnsi="Times New Roman" w:cs="Times New Roman"/>
        </w:rPr>
        <w:t>of ‘</w:t>
      </w:r>
      <w:r w:rsidR="00F74528">
        <w:rPr>
          <w:rFonts w:ascii="Times New Roman" w:hAnsi="Times New Roman" w:cs="Times New Roman"/>
        </w:rPr>
        <w:t>savouring’, ‘mindfulness’, ‘the SOC</w:t>
      </w:r>
      <w:r w:rsidR="00AD626C">
        <w:rPr>
          <w:rFonts w:ascii="Times New Roman" w:hAnsi="Times New Roman" w:cs="Times New Roman"/>
        </w:rPr>
        <w:t xml:space="preserve"> </w:t>
      </w:r>
      <w:r w:rsidR="00F74528">
        <w:rPr>
          <w:rFonts w:ascii="Times New Roman" w:hAnsi="Times New Roman" w:cs="Times New Roman"/>
        </w:rPr>
        <w:t>(Selection, Optimization and Compensation) Framework’ and ‘Sage-</w:t>
      </w:r>
      <w:proofErr w:type="spellStart"/>
      <w:r w:rsidR="00F74528">
        <w:rPr>
          <w:rFonts w:ascii="Times New Roman" w:hAnsi="Times New Roman" w:cs="Times New Roman"/>
        </w:rPr>
        <w:t>ing</w:t>
      </w:r>
      <w:proofErr w:type="spellEnd"/>
      <w:r w:rsidR="00F74528">
        <w:rPr>
          <w:rFonts w:ascii="Times New Roman" w:hAnsi="Times New Roman" w:cs="Times New Roman"/>
        </w:rPr>
        <w:t xml:space="preserve">’, all of which offer new insights in teaching older adults. </w:t>
      </w:r>
    </w:p>
    <w:p w14:paraId="031FEFD6" w14:textId="77777777" w:rsidR="00786812" w:rsidRDefault="00786812" w:rsidP="002F6386">
      <w:pPr>
        <w:jc w:val="both"/>
        <w:rPr>
          <w:rFonts w:ascii="Times New Roman" w:hAnsi="Times New Roman" w:cs="Times New Roman"/>
        </w:rPr>
      </w:pPr>
    </w:p>
    <w:p w14:paraId="51D5E1CA" w14:textId="4DE27143" w:rsidR="00F74528" w:rsidRDefault="00F74528" w:rsidP="002F6386">
      <w:pPr>
        <w:jc w:val="both"/>
        <w:rPr>
          <w:rFonts w:ascii="Times New Roman" w:hAnsi="Times New Roman" w:cs="Times New Roman"/>
        </w:rPr>
      </w:pPr>
      <w:r w:rsidRPr="00C24E1D">
        <w:rPr>
          <w:rFonts w:ascii="Times New Roman" w:hAnsi="Times New Roman" w:cs="Times New Roman"/>
        </w:rPr>
        <w:t xml:space="preserve">Positive Psychology suggests ‘savouring’ as a coping resource for managing negative emotions. Savouring is an emotion regulation process by noticing, appreciating, and enhancing the positive aspects of life. It directs conscious attention towards the experience of pleasure of self and </w:t>
      </w:r>
      <w:proofErr w:type="gramStart"/>
      <w:r w:rsidRPr="00C24E1D">
        <w:rPr>
          <w:rFonts w:ascii="Times New Roman" w:hAnsi="Times New Roman" w:cs="Times New Roman"/>
        </w:rPr>
        <w:t>others  (</w:t>
      </w:r>
      <w:proofErr w:type="gramEnd"/>
      <w:r w:rsidRPr="00C24E1D">
        <w:rPr>
          <w:rFonts w:ascii="Times New Roman" w:hAnsi="Times New Roman" w:cs="Times New Roman"/>
        </w:rPr>
        <w:t xml:space="preserve">Bryant and </w:t>
      </w:r>
      <w:proofErr w:type="spellStart"/>
      <w:r w:rsidRPr="00C24E1D">
        <w:rPr>
          <w:rFonts w:ascii="Times New Roman" w:hAnsi="Times New Roman" w:cs="Times New Roman"/>
        </w:rPr>
        <w:t>Veroff</w:t>
      </w:r>
      <w:proofErr w:type="spellEnd"/>
      <w:r w:rsidRPr="00C24E1D">
        <w:rPr>
          <w:rFonts w:ascii="Times New Roman" w:hAnsi="Times New Roman" w:cs="Times New Roman"/>
        </w:rPr>
        <w:t xml:space="preserve">, 2007). Positive emotions expand an individual’s focus, help them create ideas and take actions that are useful for the future (Frederickson, </w:t>
      </w:r>
      <w:r w:rsidR="00053055">
        <w:rPr>
          <w:rFonts w:ascii="Times New Roman" w:hAnsi="Times New Roman" w:cs="Times New Roman"/>
        </w:rPr>
        <w:t>2001</w:t>
      </w:r>
      <w:r w:rsidRPr="00C24E1D">
        <w:rPr>
          <w:rFonts w:ascii="Times New Roman" w:hAnsi="Times New Roman" w:cs="Times New Roman"/>
        </w:rPr>
        <w:t xml:space="preserve">).  </w:t>
      </w:r>
      <w:r>
        <w:rPr>
          <w:rFonts w:ascii="Times New Roman" w:hAnsi="Times New Roman" w:cs="Times New Roman"/>
        </w:rPr>
        <w:t xml:space="preserve">I believe encouraging older adults to ‘savour’ learning a foreign language can change their negative mindset about their learning process. </w:t>
      </w:r>
    </w:p>
    <w:p w14:paraId="5626AF91" w14:textId="77777777" w:rsidR="00F74528" w:rsidRDefault="00F74528" w:rsidP="002F6386">
      <w:pPr>
        <w:jc w:val="both"/>
        <w:rPr>
          <w:rFonts w:ascii="Times New Roman" w:hAnsi="Times New Roman" w:cs="Times New Roman"/>
        </w:rPr>
      </w:pPr>
    </w:p>
    <w:p w14:paraId="7477619F" w14:textId="77777777" w:rsidR="00053055" w:rsidRDefault="00053055" w:rsidP="002F6386">
      <w:pPr>
        <w:jc w:val="both"/>
        <w:rPr>
          <w:rFonts w:ascii="Times New Roman" w:hAnsi="Times New Roman" w:cs="Times New Roman"/>
          <w:b/>
          <w:bCs/>
        </w:rPr>
      </w:pPr>
    </w:p>
    <w:p w14:paraId="7FEA34CD" w14:textId="0FC554DB" w:rsidR="00C54723" w:rsidRDefault="00C54723" w:rsidP="002F6386">
      <w:pPr>
        <w:jc w:val="both"/>
        <w:rPr>
          <w:rFonts w:ascii="Times New Roman" w:hAnsi="Times New Roman" w:cs="Times New Roman"/>
          <w:b/>
          <w:bCs/>
        </w:rPr>
      </w:pPr>
      <w:r w:rsidRPr="00C94581">
        <w:rPr>
          <w:rFonts w:ascii="Times New Roman" w:hAnsi="Times New Roman" w:cs="Times New Roman"/>
          <w:b/>
          <w:bCs/>
        </w:rPr>
        <w:t xml:space="preserve">Older </w:t>
      </w:r>
      <w:r w:rsidR="00F17FC6">
        <w:rPr>
          <w:rFonts w:ascii="Times New Roman" w:hAnsi="Times New Roman" w:cs="Times New Roman"/>
          <w:b/>
          <w:bCs/>
        </w:rPr>
        <w:t xml:space="preserve">adult </w:t>
      </w:r>
      <w:r w:rsidRPr="00C94581">
        <w:rPr>
          <w:rFonts w:ascii="Times New Roman" w:hAnsi="Times New Roman" w:cs="Times New Roman"/>
          <w:b/>
          <w:bCs/>
        </w:rPr>
        <w:t>learners</w:t>
      </w:r>
    </w:p>
    <w:p w14:paraId="1E220B1A" w14:textId="77777777" w:rsidR="00786812" w:rsidRDefault="00786812" w:rsidP="002F6386">
      <w:pPr>
        <w:jc w:val="both"/>
        <w:rPr>
          <w:rFonts w:ascii="Times New Roman" w:hAnsi="Times New Roman" w:cs="Times New Roman"/>
        </w:rPr>
      </w:pPr>
    </w:p>
    <w:p w14:paraId="3930F157" w14:textId="2BE217CC" w:rsidR="00F20937" w:rsidRPr="00C24E1D" w:rsidRDefault="00FD0B64" w:rsidP="002F6386">
      <w:pPr>
        <w:jc w:val="both"/>
        <w:rPr>
          <w:rFonts w:ascii="Times New Roman" w:hAnsi="Times New Roman" w:cs="Times New Roman"/>
        </w:rPr>
      </w:pPr>
      <w:r w:rsidRPr="00C24E1D">
        <w:rPr>
          <w:rFonts w:ascii="Times New Roman" w:hAnsi="Times New Roman" w:cs="Times New Roman"/>
        </w:rPr>
        <w:t xml:space="preserve">Like other age groups, older </w:t>
      </w:r>
      <w:r w:rsidR="00F17FC6">
        <w:rPr>
          <w:rFonts w:ascii="Times New Roman" w:hAnsi="Times New Roman" w:cs="Times New Roman"/>
        </w:rPr>
        <w:t xml:space="preserve">adult </w:t>
      </w:r>
      <w:r w:rsidRPr="00C24E1D">
        <w:rPr>
          <w:rFonts w:ascii="Times New Roman" w:hAnsi="Times New Roman" w:cs="Times New Roman"/>
        </w:rPr>
        <w:t xml:space="preserve">learners have specific characteristics and needs.  </w:t>
      </w:r>
      <w:r w:rsidR="00170EB1" w:rsidRPr="00C24E1D">
        <w:rPr>
          <w:rFonts w:ascii="Times New Roman" w:hAnsi="Times New Roman" w:cs="Times New Roman"/>
        </w:rPr>
        <w:t>T</w:t>
      </w:r>
      <w:r w:rsidRPr="00C24E1D">
        <w:rPr>
          <w:rFonts w:ascii="Times New Roman" w:hAnsi="Times New Roman" w:cs="Times New Roman"/>
        </w:rPr>
        <w:t xml:space="preserve">hey have </w:t>
      </w:r>
      <w:r w:rsidR="00347F4D" w:rsidRPr="00C24E1D">
        <w:rPr>
          <w:rFonts w:ascii="Times New Roman" w:hAnsi="Times New Roman" w:cs="Times New Roman"/>
        </w:rPr>
        <w:t>internal</w:t>
      </w:r>
      <w:r w:rsidRPr="00C24E1D">
        <w:rPr>
          <w:rFonts w:ascii="Times New Roman" w:hAnsi="Times New Roman" w:cs="Times New Roman"/>
        </w:rPr>
        <w:t xml:space="preserve"> motivation and want to</w:t>
      </w:r>
      <w:r w:rsidR="00A05DE6" w:rsidRPr="00C24E1D">
        <w:rPr>
          <w:rFonts w:ascii="Times New Roman" w:hAnsi="Times New Roman" w:cs="Times New Roman"/>
        </w:rPr>
        <w:t xml:space="preserve"> </w:t>
      </w:r>
      <w:r w:rsidRPr="00C24E1D">
        <w:rPr>
          <w:rFonts w:ascii="Times New Roman" w:hAnsi="Times New Roman" w:cs="Times New Roman"/>
        </w:rPr>
        <w:t xml:space="preserve">a </w:t>
      </w:r>
      <w:r w:rsidR="00A05DE6" w:rsidRPr="00C24E1D">
        <w:rPr>
          <w:rFonts w:ascii="Times New Roman" w:hAnsi="Times New Roman" w:cs="Times New Roman"/>
        </w:rPr>
        <w:t xml:space="preserve">learn foreign language for </w:t>
      </w:r>
      <w:r w:rsidRPr="00C24E1D">
        <w:rPr>
          <w:rFonts w:ascii="Times New Roman" w:hAnsi="Times New Roman" w:cs="Times New Roman"/>
        </w:rPr>
        <w:t>many different</w:t>
      </w:r>
      <w:r w:rsidR="00A05DE6" w:rsidRPr="00C24E1D">
        <w:rPr>
          <w:rFonts w:ascii="Times New Roman" w:hAnsi="Times New Roman" w:cs="Times New Roman"/>
        </w:rPr>
        <w:t xml:space="preserve"> reasons</w:t>
      </w:r>
      <w:r w:rsidR="00692461" w:rsidRPr="00C24E1D">
        <w:rPr>
          <w:rFonts w:ascii="Times New Roman" w:hAnsi="Times New Roman" w:cs="Times New Roman"/>
        </w:rPr>
        <w:t>.</w:t>
      </w:r>
      <w:r w:rsidR="00A05DE6" w:rsidRPr="00C24E1D">
        <w:rPr>
          <w:rFonts w:ascii="Times New Roman" w:hAnsi="Times New Roman" w:cs="Times New Roman"/>
        </w:rPr>
        <w:t xml:space="preserve"> </w:t>
      </w:r>
      <w:r w:rsidR="00692461" w:rsidRPr="00C24E1D">
        <w:rPr>
          <w:rFonts w:ascii="Times New Roman" w:hAnsi="Times New Roman" w:cs="Times New Roman"/>
        </w:rPr>
        <w:t>T</w:t>
      </w:r>
      <w:r w:rsidR="00A05DE6" w:rsidRPr="00C24E1D">
        <w:rPr>
          <w:rFonts w:ascii="Times New Roman" w:hAnsi="Times New Roman" w:cs="Times New Roman"/>
        </w:rPr>
        <w:t>hey might want to refresh their knowledge of a foreign language they learned at school</w:t>
      </w:r>
      <w:r w:rsidR="00692461" w:rsidRPr="00C24E1D">
        <w:rPr>
          <w:rFonts w:ascii="Times New Roman" w:hAnsi="Times New Roman" w:cs="Times New Roman"/>
        </w:rPr>
        <w:t xml:space="preserve"> or</w:t>
      </w:r>
      <w:r w:rsidR="00A05DE6" w:rsidRPr="00C24E1D">
        <w:rPr>
          <w:rFonts w:ascii="Times New Roman" w:hAnsi="Times New Roman" w:cs="Times New Roman"/>
        </w:rPr>
        <w:t xml:space="preserve"> to feel more </w:t>
      </w:r>
      <w:r w:rsidR="00A05DE6" w:rsidRPr="00C24E1D">
        <w:rPr>
          <w:rFonts w:ascii="Times New Roman" w:hAnsi="Times New Roman" w:cs="Times New Roman"/>
        </w:rPr>
        <w:lastRenderedPageBreak/>
        <w:t>confident and independent while travelling</w:t>
      </w:r>
      <w:r w:rsidR="00692461" w:rsidRPr="00C24E1D">
        <w:rPr>
          <w:rFonts w:ascii="Times New Roman" w:hAnsi="Times New Roman" w:cs="Times New Roman"/>
        </w:rPr>
        <w:t xml:space="preserve">. </w:t>
      </w:r>
      <w:r w:rsidR="004D401A" w:rsidRPr="00C24E1D">
        <w:rPr>
          <w:rFonts w:ascii="Times New Roman" w:hAnsi="Times New Roman" w:cs="Times New Roman"/>
        </w:rPr>
        <w:t xml:space="preserve"> </w:t>
      </w:r>
      <w:r w:rsidR="00692461" w:rsidRPr="00C24E1D">
        <w:rPr>
          <w:rFonts w:ascii="Times New Roman" w:hAnsi="Times New Roman" w:cs="Times New Roman"/>
        </w:rPr>
        <w:t xml:space="preserve">Some learners feel the need to learn a foreign language to be able to communicate with their relatives living out of their country, especially </w:t>
      </w:r>
      <w:r w:rsidR="004F42CB" w:rsidRPr="00C24E1D">
        <w:rPr>
          <w:rFonts w:ascii="Times New Roman" w:hAnsi="Times New Roman" w:cs="Times New Roman"/>
        </w:rPr>
        <w:t xml:space="preserve">with their </w:t>
      </w:r>
      <w:r w:rsidR="00692461" w:rsidRPr="00C24E1D">
        <w:rPr>
          <w:rFonts w:ascii="Times New Roman" w:hAnsi="Times New Roman" w:cs="Times New Roman"/>
        </w:rPr>
        <w:t xml:space="preserve">grandchildren and some others </w:t>
      </w:r>
      <w:r w:rsidR="000305FB" w:rsidRPr="00C24E1D">
        <w:rPr>
          <w:rFonts w:ascii="Times New Roman" w:hAnsi="Times New Roman" w:cs="Times New Roman"/>
        </w:rPr>
        <w:t>go to the courses to fill their free time and avoid loneliness and everyday problems (</w:t>
      </w:r>
      <w:proofErr w:type="spellStart"/>
      <w:r w:rsidR="000305FB" w:rsidRPr="00C24E1D">
        <w:rPr>
          <w:rFonts w:ascii="Times New Roman" w:hAnsi="Times New Roman" w:cs="Times New Roman"/>
        </w:rPr>
        <w:t>Derenowski</w:t>
      </w:r>
      <w:proofErr w:type="spellEnd"/>
      <w:r w:rsidR="000305FB" w:rsidRPr="00C24E1D">
        <w:rPr>
          <w:rFonts w:ascii="Times New Roman" w:hAnsi="Times New Roman" w:cs="Times New Roman"/>
        </w:rPr>
        <w:t xml:space="preserve">, 2021). </w:t>
      </w:r>
      <w:r w:rsidR="0086428D" w:rsidRPr="00C24E1D">
        <w:rPr>
          <w:rFonts w:ascii="Times New Roman" w:hAnsi="Times New Roman" w:cs="Times New Roman"/>
        </w:rPr>
        <w:t xml:space="preserve"> </w:t>
      </w:r>
      <w:r w:rsidR="000305FB" w:rsidRPr="00C24E1D">
        <w:rPr>
          <w:rFonts w:ascii="Times New Roman" w:hAnsi="Times New Roman" w:cs="Times New Roman"/>
        </w:rPr>
        <w:t xml:space="preserve">The </w:t>
      </w:r>
      <w:r w:rsidR="001504CA" w:rsidRPr="00C24E1D">
        <w:rPr>
          <w:rFonts w:ascii="Times New Roman" w:hAnsi="Times New Roman" w:cs="Times New Roman"/>
        </w:rPr>
        <w:t>motives for learning a language may differ</w:t>
      </w:r>
      <w:r w:rsidR="008E62D7" w:rsidRPr="00C24E1D">
        <w:rPr>
          <w:rFonts w:ascii="Times New Roman" w:hAnsi="Times New Roman" w:cs="Times New Roman"/>
        </w:rPr>
        <w:t>,</w:t>
      </w:r>
      <w:r w:rsidR="001504CA" w:rsidRPr="00C24E1D">
        <w:rPr>
          <w:rFonts w:ascii="Times New Roman" w:hAnsi="Times New Roman" w:cs="Times New Roman"/>
        </w:rPr>
        <w:t xml:space="preserve"> but the </w:t>
      </w:r>
      <w:r w:rsidR="008E62D7" w:rsidRPr="00C24E1D">
        <w:rPr>
          <w:rFonts w:ascii="Times New Roman" w:hAnsi="Times New Roman" w:cs="Times New Roman"/>
        </w:rPr>
        <w:t>feeling of anxiety</w:t>
      </w:r>
      <w:r w:rsidR="001504CA" w:rsidRPr="00C24E1D">
        <w:rPr>
          <w:rFonts w:ascii="Times New Roman" w:hAnsi="Times New Roman" w:cs="Times New Roman"/>
        </w:rPr>
        <w:t xml:space="preserve"> of learning it after a certain age </w:t>
      </w:r>
      <w:r w:rsidR="008E62D7" w:rsidRPr="00C24E1D">
        <w:rPr>
          <w:rFonts w:ascii="Times New Roman" w:hAnsi="Times New Roman" w:cs="Times New Roman"/>
        </w:rPr>
        <w:t xml:space="preserve">is common </w:t>
      </w:r>
      <w:r w:rsidR="001504CA" w:rsidRPr="00C24E1D">
        <w:rPr>
          <w:rFonts w:ascii="Times New Roman" w:hAnsi="Times New Roman" w:cs="Times New Roman"/>
        </w:rPr>
        <w:t xml:space="preserve">among </w:t>
      </w:r>
      <w:r w:rsidR="00AD626C">
        <w:rPr>
          <w:rFonts w:ascii="Times New Roman" w:hAnsi="Times New Roman" w:cs="Times New Roman"/>
        </w:rPr>
        <w:t xml:space="preserve">third agers. </w:t>
      </w:r>
      <w:r w:rsidR="001504CA" w:rsidRPr="00C24E1D">
        <w:rPr>
          <w:rFonts w:ascii="Times New Roman" w:hAnsi="Times New Roman" w:cs="Times New Roman"/>
        </w:rPr>
        <w:t xml:space="preserve"> Many </w:t>
      </w:r>
      <w:r w:rsidR="00AD626C">
        <w:rPr>
          <w:rFonts w:ascii="Times New Roman" w:hAnsi="Times New Roman" w:cs="Times New Roman"/>
        </w:rPr>
        <w:t>of them</w:t>
      </w:r>
      <w:r w:rsidR="001504CA" w:rsidRPr="00C24E1D">
        <w:rPr>
          <w:rFonts w:ascii="Times New Roman" w:hAnsi="Times New Roman" w:cs="Times New Roman"/>
        </w:rPr>
        <w:t xml:space="preserve"> find it hard to stay away from the </w:t>
      </w:r>
      <w:r w:rsidR="00ED39FD" w:rsidRPr="00C24E1D">
        <w:rPr>
          <w:rFonts w:ascii="Times New Roman" w:hAnsi="Times New Roman" w:cs="Times New Roman"/>
        </w:rPr>
        <w:t xml:space="preserve">age-related </w:t>
      </w:r>
      <w:r w:rsidR="001504CA" w:rsidRPr="00C24E1D">
        <w:rPr>
          <w:rFonts w:ascii="Times New Roman" w:hAnsi="Times New Roman" w:cs="Times New Roman"/>
        </w:rPr>
        <w:t xml:space="preserve">stereotyping of </w:t>
      </w:r>
      <w:r w:rsidR="0086428D" w:rsidRPr="00C24E1D">
        <w:rPr>
          <w:rFonts w:ascii="Times New Roman" w:hAnsi="Times New Roman" w:cs="Times New Roman"/>
        </w:rPr>
        <w:t>(</w:t>
      </w:r>
      <w:r w:rsidR="00ED39FD" w:rsidRPr="00C24E1D">
        <w:rPr>
          <w:rFonts w:ascii="Times New Roman" w:hAnsi="Times New Roman" w:cs="Times New Roman"/>
        </w:rPr>
        <w:t>the difficulty of</w:t>
      </w:r>
      <w:r w:rsidR="0086428D" w:rsidRPr="00C24E1D">
        <w:rPr>
          <w:rFonts w:ascii="Times New Roman" w:hAnsi="Times New Roman" w:cs="Times New Roman"/>
        </w:rPr>
        <w:t>)</w:t>
      </w:r>
      <w:r w:rsidR="00ED39FD" w:rsidRPr="00C24E1D">
        <w:rPr>
          <w:rFonts w:ascii="Times New Roman" w:hAnsi="Times New Roman" w:cs="Times New Roman"/>
        </w:rPr>
        <w:t xml:space="preserve"> learning at later ages due to cognitive decline</w:t>
      </w:r>
      <w:r w:rsidR="00A0174E" w:rsidRPr="00C24E1D">
        <w:rPr>
          <w:rFonts w:ascii="Times New Roman" w:hAnsi="Times New Roman" w:cs="Times New Roman"/>
        </w:rPr>
        <w:t>.</w:t>
      </w:r>
      <w:r w:rsidR="008E62D7" w:rsidRPr="00C24E1D">
        <w:rPr>
          <w:rFonts w:ascii="Times New Roman" w:hAnsi="Times New Roman" w:cs="Times New Roman"/>
        </w:rPr>
        <w:t xml:space="preserve"> </w:t>
      </w:r>
      <w:r w:rsidR="0086428D" w:rsidRPr="00C24E1D">
        <w:rPr>
          <w:rFonts w:ascii="Times New Roman" w:hAnsi="Times New Roman" w:cs="Times New Roman"/>
        </w:rPr>
        <w:t xml:space="preserve">The anxiety might be doubled when the older learner is attending a course with younger adults, who are </w:t>
      </w:r>
      <w:r w:rsidR="00E43214" w:rsidRPr="00C24E1D">
        <w:rPr>
          <w:rFonts w:ascii="Times New Roman" w:hAnsi="Times New Roman" w:cs="Times New Roman"/>
        </w:rPr>
        <w:t>considered</w:t>
      </w:r>
      <w:r w:rsidR="0086428D" w:rsidRPr="00C24E1D">
        <w:rPr>
          <w:rFonts w:ascii="Times New Roman" w:hAnsi="Times New Roman" w:cs="Times New Roman"/>
        </w:rPr>
        <w:t xml:space="preserve"> to have </w:t>
      </w:r>
      <w:r w:rsidR="00E43214" w:rsidRPr="00C24E1D">
        <w:rPr>
          <w:rFonts w:ascii="Times New Roman" w:hAnsi="Times New Roman" w:cs="Times New Roman"/>
        </w:rPr>
        <w:t>‘</w:t>
      </w:r>
      <w:r w:rsidR="0086428D" w:rsidRPr="00C24E1D">
        <w:rPr>
          <w:rFonts w:ascii="Times New Roman" w:hAnsi="Times New Roman" w:cs="Times New Roman"/>
        </w:rPr>
        <w:t>better</w:t>
      </w:r>
      <w:r w:rsidR="00E43214" w:rsidRPr="00C24E1D">
        <w:rPr>
          <w:rFonts w:ascii="Times New Roman" w:hAnsi="Times New Roman" w:cs="Times New Roman"/>
        </w:rPr>
        <w:t>’</w:t>
      </w:r>
      <w:r w:rsidR="0086428D" w:rsidRPr="00C24E1D">
        <w:rPr>
          <w:rFonts w:ascii="Times New Roman" w:hAnsi="Times New Roman" w:cs="Times New Roman"/>
        </w:rPr>
        <w:t xml:space="preserve"> memory and information processing skills. </w:t>
      </w:r>
    </w:p>
    <w:p w14:paraId="665C0D82" w14:textId="77777777" w:rsidR="00786812" w:rsidRDefault="00786812" w:rsidP="002F6386">
      <w:pPr>
        <w:jc w:val="both"/>
        <w:rPr>
          <w:rFonts w:ascii="Times New Roman" w:hAnsi="Times New Roman" w:cs="Times New Roman"/>
        </w:rPr>
      </w:pPr>
    </w:p>
    <w:p w14:paraId="2B05F2E1" w14:textId="706982C8" w:rsidR="000305FB" w:rsidRPr="00C24E1D" w:rsidRDefault="00F401DA" w:rsidP="002F6386">
      <w:pPr>
        <w:jc w:val="both"/>
        <w:rPr>
          <w:rFonts w:ascii="Times New Roman" w:hAnsi="Times New Roman" w:cs="Times New Roman"/>
        </w:rPr>
      </w:pPr>
      <w:r w:rsidRPr="00C24E1D">
        <w:rPr>
          <w:rFonts w:ascii="Times New Roman" w:hAnsi="Times New Roman" w:cs="Times New Roman"/>
        </w:rPr>
        <w:t xml:space="preserve">For some </w:t>
      </w:r>
      <w:r w:rsidR="00AD626C">
        <w:rPr>
          <w:rFonts w:ascii="Times New Roman" w:hAnsi="Times New Roman" w:cs="Times New Roman"/>
        </w:rPr>
        <w:t>third agers</w:t>
      </w:r>
      <w:r w:rsidRPr="00C24E1D">
        <w:rPr>
          <w:rFonts w:ascii="Times New Roman" w:hAnsi="Times New Roman" w:cs="Times New Roman"/>
        </w:rPr>
        <w:t>, physical and cognitive challenges may be combined with psychological challenges.  They may feel a sense of ‘social isolation’ and acquire a ‘</w:t>
      </w:r>
      <w:proofErr w:type="spellStart"/>
      <w:r w:rsidRPr="00C24E1D">
        <w:rPr>
          <w:rFonts w:ascii="Times New Roman" w:hAnsi="Times New Roman" w:cs="Times New Roman"/>
        </w:rPr>
        <w:t>roleless</w:t>
      </w:r>
      <w:proofErr w:type="spellEnd"/>
      <w:r w:rsidRPr="00C24E1D">
        <w:rPr>
          <w:rFonts w:ascii="Times New Roman" w:hAnsi="Times New Roman" w:cs="Times New Roman"/>
        </w:rPr>
        <w:t xml:space="preserve"> role’ after a long work life. They may no longer keep the social networks they previously formed at work and need to form new ones. Furthermore, with retirement, they may be faced with a new stereotype in society – being ‘useless’ after work (Ramirez-G</w:t>
      </w:r>
      <w:r w:rsidRPr="00C24E1D">
        <w:rPr>
          <w:rFonts w:ascii="Times New Roman" w:eastAsia="Times New Roman" w:hAnsi="Times New Roman" w:cs="Times New Roman"/>
          <w:lang w:eastAsia="en-GB"/>
        </w:rPr>
        <w:t>ó</w:t>
      </w:r>
      <w:r w:rsidRPr="00C24E1D">
        <w:rPr>
          <w:rFonts w:ascii="Times New Roman" w:hAnsi="Times New Roman" w:cs="Times New Roman"/>
        </w:rPr>
        <w:t>mez, 2016).</w:t>
      </w:r>
    </w:p>
    <w:p w14:paraId="4C8D0E58" w14:textId="77777777" w:rsidR="00786812" w:rsidRDefault="00786812" w:rsidP="002F6386">
      <w:pPr>
        <w:jc w:val="both"/>
        <w:rPr>
          <w:rFonts w:ascii="Times New Roman" w:eastAsia="Times New Roman" w:hAnsi="Times New Roman" w:cs="Times New Roman"/>
          <w:lang w:eastAsia="en-GB"/>
        </w:rPr>
      </w:pPr>
    </w:p>
    <w:p w14:paraId="001BA4BD" w14:textId="77777777" w:rsidR="00786812" w:rsidRDefault="004F42CB" w:rsidP="002F6386">
      <w:pPr>
        <w:jc w:val="both"/>
        <w:rPr>
          <w:rFonts w:ascii="Times New Roman" w:eastAsia="Times New Roman" w:hAnsi="Times New Roman" w:cs="Times New Roman"/>
          <w:lang w:eastAsia="en-GB"/>
        </w:rPr>
      </w:pPr>
      <w:r w:rsidRPr="00C24E1D">
        <w:rPr>
          <w:rFonts w:ascii="Times New Roman" w:eastAsia="Times New Roman" w:hAnsi="Times New Roman" w:cs="Times New Roman"/>
          <w:lang w:eastAsia="en-GB"/>
        </w:rPr>
        <w:t xml:space="preserve">It is a fact that older learners experience physical and cognitive changes. They may have issues with vision, hearing, and attention time during the lessons due to the decrease in night sleep. Furthermore, cognitive information processing may take longer for older adults. But </w:t>
      </w:r>
      <w:r w:rsidRPr="00C24E1D">
        <w:rPr>
          <w:rFonts w:ascii="Times New Roman" w:hAnsi="Times New Roman" w:cs="Times New Roman"/>
        </w:rPr>
        <w:t xml:space="preserve">many visual and hearing problems can be treated, and recent research in Neuroplasticity has proven that even at older ages, the brain is active in </w:t>
      </w:r>
      <w:r w:rsidRPr="00C24E1D">
        <w:rPr>
          <w:rFonts w:ascii="Times New Roman" w:eastAsia="Times New Roman" w:hAnsi="Times New Roman" w:cs="Times New Roman"/>
          <w:lang w:eastAsia="en-GB"/>
        </w:rPr>
        <w:t xml:space="preserve">producing new neurons, and </w:t>
      </w:r>
      <w:r w:rsidRPr="00C24E1D">
        <w:rPr>
          <w:rFonts w:ascii="Times New Roman" w:hAnsi="Times New Roman" w:cs="Times New Roman"/>
        </w:rPr>
        <w:t>age-related cognitive decline can be compensated by regular practice and training (</w:t>
      </w:r>
      <w:proofErr w:type="spellStart"/>
      <w:r w:rsidRPr="00C24E1D">
        <w:rPr>
          <w:rFonts w:ascii="Times New Roman" w:hAnsi="Times New Roman" w:cs="Times New Roman"/>
        </w:rPr>
        <w:t>Merzenich</w:t>
      </w:r>
      <w:proofErr w:type="spellEnd"/>
      <w:r w:rsidRPr="00C24E1D">
        <w:rPr>
          <w:rFonts w:ascii="Times New Roman" w:hAnsi="Times New Roman" w:cs="Times New Roman"/>
        </w:rPr>
        <w:t xml:space="preserve">, 2005; </w:t>
      </w:r>
      <w:proofErr w:type="spellStart"/>
      <w:r w:rsidRPr="00C24E1D">
        <w:rPr>
          <w:rFonts w:ascii="Times New Roman" w:hAnsi="Times New Roman" w:cs="Times New Roman"/>
        </w:rPr>
        <w:t>Guglielman</w:t>
      </w:r>
      <w:proofErr w:type="spellEnd"/>
      <w:r w:rsidRPr="00C24E1D">
        <w:rPr>
          <w:rFonts w:ascii="Times New Roman" w:hAnsi="Times New Roman" w:cs="Times New Roman"/>
        </w:rPr>
        <w:t xml:space="preserve">, 2012).  </w:t>
      </w:r>
      <w:r w:rsidRPr="00C24E1D">
        <w:rPr>
          <w:rFonts w:ascii="Times New Roman" w:eastAsia="Times New Roman" w:hAnsi="Times New Roman" w:cs="Times New Roman"/>
          <w:lang w:eastAsia="en-GB"/>
        </w:rPr>
        <w:t xml:space="preserve"> </w:t>
      </w:r>
    </w:p>
    <w:p w14:paraId="69B6419C" w14:textId="77777777" w:rsidR="00786812" w:rsidRDefault="00786812" w:rsidP="002F6386">
      <w:pPr>
        <w:jc w:val="both"/>
        <w:rPr>
          <w:rFonts w:ascii="Times New Roman" w:eastAsia="Times New Roman" w:hAnsi="Times New Roman" w:cs="Times New Roman"/>
          <w:lang w:eastAsia="en-GB"/>
        </w:rPr>
      </w:pPr>
    </w:p>
    <w:p w14:paraId="663B0959" w14:textId="51FC0690" w:rsidR="004865DB" w:rsidRPr="00C24E1D" w:rsidRDefault="00AD626C" w:rsidP="002F6386">
      <w:pPr>
        <w:jc w:val="both"/>
        <w:rPr>
          <w:rFonts w:ascii="Times New Roman" w:hAnsi="Times New Roman" w:cs="Times New Roman"/>
        </w:rPr>
      </w:pPr>
      <w:r>
        <w:rPr>
          <w:rFonts w:ascii="Times New Roman" w:hAnsi="Times New Roman" w:cs="Times New Roman"/>
        </w:rPr>
        <w:t>Furthermore, a</w:t>
      </w:r>
      <w:r w:rsidR="00966476" w:rsidRPr="00C24E1D">
        <w:rPr>
          <w:rFonts w:ascii="Times New Roman" w:hAnsi="Times New Roman" w:cs="Times New Roman"/>
        </w:rPr>
        <w:t xml:space="preserve">nxiety arising from age-related stereotypes </w:t>
      </w:r>
      <w:r w:rsidR="004F42CB" w:rsidRPr="00C24E1D">
        <w:rPr>
          <w:rFonts w:ascii="Times New Roman" w:hAnsi="Times New Roman" w:cs="Times New Roman"/>
        </w:rPr>
        <w:t>that may</w:t>
      </w:r>
      <w:r w:rsidR="00966476" w:rsidRPr="00C24E1D">
        <w:rPr>
          <w:rFonts w:ascii="Times New Roman" w:hAnsi="Times New Roman" w:cs="Times New Roman"/>
        </w:rPr>
        <w:t xml:space="preserve"> lead to lack of self-esteem in the language learning process for older learners</w:t>
      </w:r>
      <w:r w:rsidR="004F42CB" w:rsidRPr="00C24E1D">
        <w:rPr>
          <w:rFonts w:ascii="Times New Roman" w:hAnsi="Times New Roman" w:cs="Times New Roman"/>
        </w:rPr>
        <w:t xml:space="preserve"> can be lowered down creating an inclusive learning environment.  </w:t>
      </w:r>
      <w:r w:rsidR="00966476" w:rsidRPr="00C24E1D">
        <w:rPr>
          <w:rFonts w:ascii="Times New Roman" w:hAnsi="Times New Roman" w:cs="Times New Roman"/>
        </w:rPr>
        <w:t>Oxford (</w:t>
      </w:r>
      <w:r w:rsidR="00053055">
        <w:rPr>
          <w:rFonts w:ascii="Times New Roman" w:hAnsi="Times New Roman" w:cs="Times New Roman"/>
        </w:rPr>
        <w:t>2018</w:t>
      </w:r>
      <w:r w:rsidR="00966476" w:rsidRPr="00C24E1D">
        <w:rPr>
          <w:rFonts w:ascii="Times New Roman" w:hAnsi="Times New Roman" w:cs="Times New Roman"/>
        </w:rPr>
        <w:t xml:space="preserve">) suggests </w:t>
      </w:r>
      <w:r w:rsidR="003B76FD" w:rsidRPr="00C24E1D">
        <w:rPr>
          <w:rFonts w:ascii="Times New Roman" w:hAnsi="Times New Roman" w:cs="Times New Roman"/>
        </w:rPr>
        <w:t xml:space="preserve">three approaches </w:t>
      </w:r>
      <w:r w:rsidR="004F42CB" w:rsidRPr="00C24E1D">
        <w:rPr>
          <w:rFonts w:ascii="Times New Roman" w:hAnsi="Times New Roman" w:cs="Times New Roman"/>
        </w:rPr>
        <w:t>for this: M</w:t>
      </w:r>
      <w:r w:rsidR="003B76FD" w:rsidRPr="00C24E1D">
        <w:rPr>
          <w:rFonts w:ascii="Times New Roman" w:hAnsi="Times New Roman" w:cs="Times New Roman"/>
        </w:rPr>
        <w:t>indfulness</w:t>
      </w:r>
      <w:r w:rsidR="004F42CB" w:rsidRPr="00C24E1D">
        <w:rPr>
          <w:rFonts w:ascii="Times New Roman" w:hAnsi="Times New Roman" w:cs="Times New Roman"/>
        </w:rPr>
        <w:t>,</w:t>
      </w:r>
      <w:r w:rsidR="003B76FD" w:rsidRPr="00C24E1D">
        <w:rPr>
          <w:rFonts w:ascii="Times New Roman" w:hAnsi="Times New Roman" w:cs="Times New Roman"/>
        </w:rPr>
        <w:t xml:space="preserve"> </w:t>
      </w:r>
      <w:r w:rsidR="004F42CB" w:rsidRPr="00C24E1D">
        <w:rPr>
          <w:rFonts w:ascii="Times New Roman" w:hAnsi="Times New Roman" w:cs="Times New Roman"/>
        </w:rPr>
        <w:t>S</w:t>
      </w:r>
      <w:r w:rsidR="003B76FD" w:rsidRPr="00C24E1D">
        <w:rPr>
          <w:rFonts w:ascii="Times New Roman" w:hAnsi="Times New Roman" w:cs="Times New Roman"/>
        </w:rPr>
        <w:t xml:space="preserve">election, </w:t>
      </w:r>
      <w:r w:rsidR="004F42CB" w:rsidRPr="00C24E1D">
        <w:rPr>
          <w:rFonts w:ascii="Times New Roman" w:hAnsi="Times New Roman" w:cs="Times New Roman"/>
        </w:rPr>
        <w:t>O</w:t>
      </w:r>
      <w:r w:rsidR="003B76FD" w:rsidRPr="00C24E1D">
        <w:rPr>
          <w:rFonts w:ascii="Times New Roman" w:hAnsi="Times New Roman" w:cs="Times New Roman"/>
        </w:rPr>
        <w:t xml:space="preserve">ptimization and </w:t>
      </w:r>
      <w:r w:rsidR="004F42CB" w:rsidRPr="00C24E1D">
        <w:rPr>
          <w:rFonts w:ascii="Times New Roman" w:hAnsi="Times New Roman" w:cs="Times New Roman"/>
        </w:rPr>
        <w:t>C</w:t>
      </w:r>
      <w:r w:rsidR="003B76FD" w:rsidRPr="00C24E1D">
        <w:rPr>
          <w:rFonts w:ascii="Times New Roman" w:hAnsi="Times New Roman" w:cs="Times New Roman"/>
        </w:rPr>
        <w:t xml:space="preserve">ompensation </w:t>
      </w:r>
      <w:r w:rsidR="003F5E08" w:rsidRPr="00C24E1D">
        <w:rPr>
          <w:rFonts w:ascii="Times New Roman" w:hAnsi="Times New Roman" w:cs="Times New Roman"/>
        </w:rPr>
        <w:t xml:space="preserve">(SOC) </w:t>
      </w:r>
      <w:r w:rsidR="004F42CB" w:rsidRPr="00C24E1D">
        <w:rPr>
          <w:rFonts w:ascii="Times New Roman" w:hAnsi="Times New Roman" w:cs="Times New Roman"/>
        </w:rPr>
        <w:t>F</w:t>
      </w:r>
      <w:r w:rsidR="003B76FD" w:rsidRPr="00C24E1D">
        <w:rPr>
          <w:rFonts w:ascii="Times New Roman" w:hAnsi="Times New Roman" w:cs="Times New Roman"/>
        </w:rPr>
        <w:t>ramework</w:t>
      </w:r>
      <w:r w:rsidR="003B10AA" w:rsidRPr="00C24E1D">
        <w:rPr>
          <w:rFonts w:ascii="Times New Roman" w:hAnsi="Times New Roman" w:cs="Times New Roman"/>
        </w:rPr>
        <w:t xml:space="preserve">, and </w:t>
      </w:r>
      <w:r w:rsidR="004F42CB" w:rsidRPr="00C24E1D">
        <w:rPr>
          <w:rFonts w:ascii="Times New Roman" w:hAnsi="Times New Roman" w:cs="Times New Roman"/>
        </w:rPr>
        <w:t>S</w:t>
      </w:r>
      <w:r w:rsidR="003B10AA" w:rsidRPr="00C24E1D">
        <w:rPr>
          <w:rFonts w:ascii="Times New Roman" w:hAnsi="Times New Roman" w:cs="Times New Roman"/>
        </w:rPr>
        <w:t>age-</w:t>
      </w:r>
      <w:proofErr w:type="spellStart"/>
      <w:r w:rsidR="003B10AA" w:rsidRPr="00C24E1D">
        <w:rPr>
          <w:rFonts w:ascii="Times New Roman" w:hAnsi="Times New Roman" w:cs="Times New Roman"/>
        </w:rPr>
        <w:t>ing</w:t>
      </w:r>
      <w:proofErr w:type="spellEnd"/>
      <w:r w:rsidR="003B10AA" w:rsidRPr="00C24E1D">
        <w:rPr>
          <w:rFonts w:ascii="Times New Roman" w:hAnsi="Times New Roman" w:cs="Times New Roman"/>
        </w:rPr>
        <w:t>.</w:t>
      </w:r>
      <w:r w:rsidR="003B76FD" w:rsidRPr="00C24E1D">
        <w:rPr>
          <w:rFonts w:ascii="Times New Roman" w:hAnsi="Times New Roman" w:cs="Times New Roman"/>
        </w:rPr>
        <w:t xml:space="preserve"> </w:t>
      </w:r>
    </w:p>
    <w:p w14:paraId="6B08C460" w14:textId="77777777" w:rsidR="004865DB" w:rsidRPr="00C24E1D" w:rsidRDefault="004865DB" w:rsidP="002F6386">
      <w:pPr>
        <w:jc w:val="both"/>
        <w:rPr>
          <w:rFonts w:ascii="Times New Roman" w:hAnsi="Times New Roman" w:cs="Times New Roman"/>
        </w:rPr>
      </w:pPr>
    </w:p>
    <w:p w14:paraId="0DB5C64F" w14:textId="7F5728AE" w:rsidR="003B76FD" w:rsidRPr="00C24E1D" w:rsidRDefault="003B76FD" w:rsidP="002F6386">
      <w:pPr>
        <w:jc w:val="both"/>
        <w:rPr>
          <w:rFonts w:ascii="Times New Roman" w:hAnsi="Times New Roman" w:cs="Times New Roman"/>
          <w:b/>
          <w:bCs/>
        </w:rPr>
      </w:pPr>
      <w:r w:rsidRPr="00C24E1D">
        <w:rPr>
          <w:rFonts w:ascii="Times New Roman" w:hAnsi="Times New Roman" w:cs="Times New Roman"/>
          <w:b/>
          <w:bCs/>
        </w:rPr>
        <w:t>Mindfulness</w:t>
      </w:r>
    </w:p>
    <w:p w14:paraId="13CFB0AE" w14:textId="77777777" w:rsidR="00A02D32" w:rsidRDefault="00A02D32" w:rsidP="002F6386">
      <w:pPr>
        <w:jc w:val="both"/>
        <w:rPr>
          <w:rFonts w:ascii="Times New Roman" w:hAnsi="Times New Roman" w:cs="Times New Roman"/>
        </w:rPr>
      </w:pPr>
    </w:p>
    <w:p w14:paraId="12CCB04B" w14:textId="3060C320" w:rsidR="003B76FD" w:rsidRPr="00C24E1D" w:rsidRDefault="003B76FD" w:rsidP="002F6386">
      <w:pPr>
        <w:jc w:val="both"/>
        <w:rPr>
          <w:rFonts w:ascii="Times New Roman" w:hAnsi="Times New Roman" w:cs="Times New Roman"/>
        </w:rPr>
      </w:pPr>
      <w:r w:rsidRPr="00C24E1D">
        <w:rPr>
          <w:rFonts w:ascii="Times New Roman" w:hAnsi="Times New Roman" w:cs="Times New Roman"/>
        </w:rPr>
        <w:t xml:space="preserve">Mindfulness activities </w:t>
      </w:r>
      <w:r w:rsidR="00902060" w:rsidRPr="00C24E1D">
        <w:rPr>
          <w:rFonts w:ascii="Times New Roman" w:hAnsi="Times New Roman" w:cs="Times New Roman"/>
        </w:rPr>
        <w:t>such as meditation</w:t>
      </w:r>
      <w:r w:rsidR="00AD626C">
        <w:rPr>
          <w:rFonts w:ascii="Times New Roman" w:hAnsi="Times New Roman" w:cs="Times New Roman"/>
        </w:rPr>
        <w:t xml:space="preserve"> (accompanied by music)</w:t>
      </w:r>
      <w:r w:rsidR="00902060" w:rsidRPr="00C24E1D">
        <w:rPr>
          <w:rFonts w:ascii="Times New Roman" w:hAnsi="Times New Roman" w:cs="Times New Roman"/>
        </w:rPr>
        <w:t xml:space="preserve">, breathing, </w:t>
      </w:r>
      <w:proofErr w:type="gramStart"/>
      <w:r w:rsidR="00902060" w:rsidRPr="00C24E1D">
        <w:rPr>
          <w:rFonts w:ascii="Times New Roman" w:hAnsi="Times New Roman" w:cs="Times New Roman"/>
        </w:rPr>
        <w:t>visualization ,</w:t>
      </w:r>
      <w:proofErr w:type="gramEnd"/>
      <w:r w:rsidR="00902060" w:rsidRPr="00C24E1D">
        <w:rPr>
          <w:rFonts w:ascii="Times New Roman" w:hAnsi="Times New Roman" w:cs="Times New Roman"/>
        </w:rPr>
        <w:t xml:space="preserve"> art, and yoga exercises, </w:t>
      </w:r>
      <w:r w:rsidRPr="00C24E1D">
        <w:rPr>
          <w:rFonts w:ascii="Times New Roman" w:hAnsi="Times New Roman" w:cs="Times New Roman"/>
        </w:rPr>
        <w:t>aid older learners to stay fully present without being overwhelmed with the stress of being able to memorise, remember and/or produce a piece of language.</w:t>
      </w:r>
      <w:r w:rsidR="00902060" w:rsidRPr="00C24E1D">
        <w:rPr>
          <w:rFonts w:ascii="Times New Roman" w:hAnsi="Times New Roman" w:cs="Times New Roman"/>
        </w:rPr>
        <w:t xml:space="preserve"> Such activities can be done</w:t>
      </w:r>
      <w:r w:rsidR="003F5E08" w:rsidRPr="00C24E1D">
        <w:rPr>
          <w:rFonts w:ascii="Times New Roman" w:hAnsi="Times New Roman" w:cs="Times New Roman"/>
        </w:rPr>
        <w:t xml:space="preserve"> either before a cognitively challenging task or as part of a language activity </w:t>
      </w:r>
      <w:r w:rsidR="00902060" w:rsidRPr="00C24E1D">
        <w:rPr>
          <w:rFonts w:ascii="Times New Roman" w:hAnsi="Times New Roman" w:cs="Times New Roman"/>
        </w:rPr>
        <w:t xml:space="preserve">and </w:t>
      </w:r>
      <w:r w:rsidR="003F5E08" w:rsidRPr="00C24E1D">
        <w:rPr>
          <w:rFonts w:ascii="Times New Roman" w:hAnsi="Times New Roman" w:cs="Times New Roman"/>
        </w:rPr>
        <w:t xml:space="preserve">could help learners focus more on the learning process rather than the product, </w:t>
      </w:r>
      <w:r w:rsidR="00902060" w:rsidRPr="00C24E1D">
        <w:rPr>
          <w:rFonts w:ascii="Times New Roman" w:hAnsi="Times New Roman" w:cs="Times New Roman"/>
        </w:rPr>
        <w:t>i.e.,</w:t>
      </w:r>
      <w:r w:rsidR="003F5E08" w:rsidRPr="00C24E1D">
        <w:rPr>
          <w:rFonts w:ascii="Times New Roman" w:hAnsi="Times New Roman" w:cs="Times New Roman"/>
        </w:rPr>
        <w:t xml:space="preserve"> in many older learners’ word</w:t>
      </w:r>
      <w:r w:rsidR="0050113C">
        <w:rPr>
          <w:rFonts w:ascii="Times New Roman" w:hAnsi="Times New Roman" w:cs="Times New Roman"/>
        </w:rPr>
        <w:t>ing</w:t>
      </w:r>
      <w:r w:rsidR="003F5E08" w:rsidRPr="00C24E1D">
        <w:rPr>
          <w:rFonts w:ascii="Times New Roman" w:hAnsi="Times New Roman" w:cs="Times New Roman"/>
        </w:rPr>
        <w:t xml:space="preserve"> “producing flawless language”. </w:t>
      </w:r>
    </w:p>
    <w:p w14:paraId="561608CA" w14:textId="77777777" w:rsidR="00A53C41" w:rsidRDefault="00A53C41" w:rsidP="002F6386">
      <w:pPr>
        <w:jc w:val="both"/>
        <w:rPr>
          <w:rFonts w:ascii="Times New Roman" w:hAnsi="Times New Roman" w:cs="Times New Roman"/>
        </w:rPr>
      </w:pPr>
    </w:p>
    <w:p w14:paraId="154B87D2" w14:textId="1477E197" w:rsidR="003B76FD" w:rsidRPr="00C24E1D" w:rsidRDefault="00274083" w:rsidP="002F6386">
      <w:pPr>
        <w:jc w:val="both"/>
        <w:rPr>
          <w:rFonts w:ascii="Times New Roman" w:hAnsi="Times New Roman" w:cs="Times New Roman"/>
          <w:b/>
          <w:bCs/>
        </w:rPr>
      </w:pPr>
      <w:r w:rsidRPr="00C24E1D">
        <w:rPr>
          <w:rFonts w:ascii="Times New Roman" w:hAnsi="Times New Roman" w:cs="Times New Roman"/>
          <w:b/>
          <w:bCs/>
        </w:rPr>
        <w:t xml:space="preserve">The </w:t>
      </w:r>
      <w:r w:rsidR="003F5E08" w:rsidRPr="00C24E1D">
        <w:rPr>
          <w:rFonts w:ascii="Times New Roman" w:hAnsi="Times New Roman" w:cs="Times New Roman"/>
          <w:b/>
          <w:bCs/>
        </w:rPr>
        <w:t>SOC Framework</w:t>
      </w:r>
    </w:p>
    <w:p w14:paraId="6E431CDB" w14:textId="77777777" w:rsidR="00A02D32" w:rsidRDefault="00A02D32" w:rsidP="002F6386">
      <w:pPr>
        <w:jc w:val="both"/>
        <w:rPr>
          <w:rFonts w:ascii="Times New Roman" w:hAnsi="Times New Roman" w:cs="Times New Roman"/>
        </w:rPr>
      </w:pPr>
    </w:p>
    <w:p w14:paraId="709A0C1E" w14:textId="21B9C18E" w:rsidR="00E04135" w:rsidRPr="00C24E1D" w:rsidRDefault="00E04135" w:rsidP="002F6386">
      <w:pPr>
        <w:jc w:val="both"/>
        <w:rPr>
          <w:rFonts w:ascii="Times New Roman" w:hAnsi="Times New Roman" w:cs="Times New Roman"/>
        </w:rPr>
      </w:pPr>
      <w:r w:rsidRPr="00C24E1D">
        <w:rPr>
          <w:rFonts w:ascii="Times New Roman" w:hAnsi="Times New Roman" w:cs="Times New Roman"/>
        </w:rPr>
        <w:t xml:space="preserve">Selection, </w:t>
      </w:r>
      <w:r w:rsidR="00902060" w:rsidRPr="00C24E1D">
        <w:rPr>
          <w:rFonts w:ascii="Times New Roman" w:hAnsi="Times New Roman" w:cs="Times New Roman"/>
        </w:rPr>
        <w:t>O</w:t>
      </w:r>
      <w:r w:rsidRPr="00C24E1D">
        <w:rPr>
          <w:rFonts w:ascii="Times New Roman" w:hAnsi="Times New Roman" w:cs="Times New Roman"/>
        </w:rPr>
        <w:t xml:space="preserve">ptimization, and </w:t>
      </w:r>
      <w:r w:rsidR="00902060" w:rsidRPr="00C24E1D">
        <w:rPr>
          <w:rFonts w:ascii="Times New Roman" w:hAnsi="Times New Roman" w:cs="Times New Roman"/>
        </w:rPr>
        <w:t>C</w:t>
      </w:r>
      <w:r w:rsidRPr="00C24E1D">
        <w:rPr>
          <w:rFonts w:ascii="Times New Roman" w:hAnsi="Times New Roman" w:cs="Times New Roman"/>
        </w:rPr>
        <w:t>ompensation model encompasses strategies for active aging. It helps the maximization of gains and minimization of losses related to aging, and thus improves wellbeing in older adults (Baltes</w:t>
      </w:r>
      <w:r w:rsidR="00FF5CC9" w:rsidRPr="00C24E1D">
        <w:rPr>
          <w:rFonts w:ascii="Times New Roman" w:hAnsi="Times New Roman" w:cs="Times New Roman"/>
        </w:rPr>
        <w:t xml:space="preserve"> </w:t>
      </w:r>
      <w:r w:rsidR="00053055">
        <w:rPr>
          <w:rFonts w:ascii="Times New Roman" w:hAnsi="Times New Roman" w:cs="Times New Roman"/>
        </w:rPr>
        <w:t>&amp;</w:t>
      </w:r>
      <w:r w:rsidR="00FF5CC9" w:rsidRPr="00C24E1D">
        <w:rPr>
          <w:rFonts w:ascii="Times New Roman" w:hAnsi="Times New Roman" w:cs="Times New Roman"/>
        </w:rPr>
        <w:t xml:space="preserve"> Baltes,</w:t>
      </w:r>
      <w:r w:rsidRPr="00C24E1D">
        <w:rPr>
          <w:rFonts w:ascii="Times New Roman" w:hAnsi="Times New Roman" w:cs="Times New Roman"/>
        </w:rPr>
        <w:t xml:space="preserve"> 199</w:t>
      </w:r>
      <w:r w:rsidR="00FF5CC9" w:rsidRPr="00C24E1D">
        <w:rPr>
          <w:rFonts w:ascii="Times New Roman" w:hAnsi="Times New Roman" w:cs="Times New Roman"/>
        </w:rPr>
        <w:t>0</w:t>
      </w:r>
      <w:r w:rsidRPr="00C24E1D">
        <w:rPr>
          <w:rFonts w:ascii="Times New Roman" w:hAnsi="Times New Roman" w:cs="Times New Roman"/>
        </w:rPr>
        <w:t xml:space="preserve">). Selection </w:t>
      </w:r>
      <w:r w:rsidR="006806B5" w:rsidRPr="00C24E1D">
        <w:rPr>
          <w:rFonts w:ascii="Times New Roman" w:hAnsi="Times New Roman" w:cs="Times New Roman"/>
        </w:rPr>
        <w:t xml:space="preserve">refers to setting and prioritizing goals according to personal motivation and preferences, Optimization is accomplishing these goals based on personal strengths rather than weaknesses, and Compensation means finding alternative ways, when needed, to accomplish goals. </w:t>
      </w:r>
    </w:p>
    <w:p w14:paraId="4B5CCFB5" w14:textId="77777777" w:rsidR="00FF5CC9" w:rsidRPr="00C24E1D" w:rsidRDefault="00FF5CC9" w:rsidP="002F6386">
      <w:pPr>
        <w:jc w:val="both"/>
        <w:rPr>
          <w:rFonts w:ascii="Times New Roman" w:hAnsi="Times New Roman" w:cs="Times New Roman"/>
        </w:rPr>
      </w:pPr>
    </w:p>
    <w:p w14:paraId="13A73052" w14:textId="2F9F33CA" w:rsidR="00274083" w:rsidRDefault="00274083" w:rsidP="002F6386">
      <w:pPr>
        <w:jc w:val="both"/>
        <w:rPr>
          <w:rFonts w:ascii="Times New Roman" w:hAnsi="Times New Roman" w:cs="Times New Roman"/>
        </w:rPr>
      </w:pPr>
      <w:r w:rsidRPr="00C24E1D">
        <w:rPr>
          <w:rFonts w:ascii="Times New Roman" w:hAnsi="Times New Roman" w:cs="Times New Roman"/>
        </w:rPr>
        <w:t>In a foreign language class, the SOC model can be supported by differentiation of instruction for older learners. In this way, they can choose the type of materials, tasks and content that respond to their personal needs</w:t>
      </w:r>
      <w:r w:rsidR="00902060" w:rsidRPr="00C24E1D">
        <w:rPr>
          <w:rFonts w:ascii="Times New Roman" w:hAnsi="Times New Roman" w:cs="Times New Roman"/>
        </w:rPr>
        <w:t>,</w:t>
      </w:r>
      <w:r w:rsidRPr="00C24E1D">
        <w:rPr>
          <w:rFonts w:ascii="Times New Roman" w:hAnsi="Times New Roman" w:cs="Times New Roman"/>
        </w:rPr>
        <w:t xml:space="preserve"> interests and aims and </w:t>
      </w:r>
      <w:r w:rsidR="00902060" w:rsidRPr="00C24E1D">
        <w:rPr>
          <w:rFonts w:ascii="Times New Roman" w:hAnsi="Times New Roman" w:cs="Times New Roman"/>
        </w:rPr>
        <w:t xml:space="preserve">can </w:t>
      </w:r>
      <w:r w:rsidR="00BA6FF9">
        <w:rPr>
          <w:rFonts w:ascii="Times New Roman" w:hAnsi="Times New Roman" w:cs="Times New Roman"/>
        </w:rPr>
        <w:t xml:space="preserve">be done </w:t>
      </w:r>
      <w:r w:rsidRPr="00C24E1D">
        <w:rPr>
          <w:rFonts w:ascii="Times New Roman" w:hAnsi="Times New Roman" w:cs="Times New Roman"/>
        </w:rPr>
        <w:t xml:space="preserve">building on their strengths. </w:t>
      </w:r>
      <w:r w:rsidRPr="00C24E1D">
        <w:rPr>
          <w:rFonts w:ascii="Times New Roman" w:hAnsi="Times New Roman" w:cs="Times New Roman"/>
        </w:rPr>
        <w:lastRenderedPageBreak/>
        <w:t xml:space="preserve">For the challenging tasks </w:t>
      </w:r>
      <w:r w:rsidR="00902060" w:rsidRPr="00C24E1D">
        <w:rPr>
          <w:rFonts w:ascii="Times New Roman" w:hAnsi="Times New Roman" w:cs="Times New Roman"/>
        </w:rPr>
        <w:t xml:space="preserve">that </w:t>
      </w:r>
      <w:r w:rsidRPr="00C24E1D">
        <w:rPr>
          <w:rFonts w:ascii="Times New Roman" w:hAnsi="Times New Roman" w:cs="Times New Roman"/>
        </w:rPr>
        <w:t xml:space="preserve">they keen </w:t>
      </w:r>
      <w:r w:rsidR="00BA6FF9">
        <w:rPr>
          <w:rFonts w:ascii="Times New Roman" w:hAnsi="Times New Roman" w:cs="Times New Roman"/>
        </w:rPr>
        <w:t>to do</w:t>
      </w:r>
      <w:r w:rsidRPr="00C24E1D">
        <w:rPr>
          <w:rFonts w:ascii="Times New Roman" w:hAnsi="Times New Roman" w:cs="Times New Roman"/>
        </w:rPr>
        <w:t>, with the help of the teacher, they can try to develop alternative strategies. Here are some suggestions of differentiating the instruction for older adults:</w:t>
      </w:r>
    </w:p>
    <w:p w14:paraId="691D5EAB" w14:textId="77777777" w:rsidR="00786812" w:rsidRPr="00C24E1D" w:rsidRDefault="00786812" w:rsidP="002F6386">
      <w:pPr>
        <w:jc w:val="both"/>
        <w:rPr>
          <w:rFonts w:ascii="Times New Roman" w:hAnsi="Times New Roman" w:cs="Times New Roman"/>
        </w:rPr>
      </w:pPr>
    </w:p>
    <w:p w14:paraId="704D1BC9" w14:textId="598B43A1" w:rsidR="005467F7" w:rsidRPr="00C24E1D" w:rsidRDefault="00716E66" w:rsidP="002F6386">
      <w:pPr>
        <w:pStyle w:val="ListParagraph"/>
        <w:numPr>
          <w:ilvl w:val="0"/>
          <w:numId w:val="1"/>
        </w:numPr>
        <w:jc w:val="both"/>
        <w:rPr>
          <w:rFonts w:ascii="Times New Roman" w:hAnsi="Times New Roman" w:cs="Times New Roman"/>
        </w:rPr>
      </w:pPr>
      <w:r w:rsidRPr="00C24E1D">
        <w:rPr>
          <w:rFonts w:ascii="Times New Roman" w:hAnsi="Times New Roman" w:cs="Times New Roman"/>
          <w:i/>
          <w:iCs/>
        </w:rPr>
        <w:t>Differentiating the materials</w:t>
      </w:r>
      <w:r w:rsidR="005467F7" w:rsidRPr="00C24E1D">
        <w:rPr>
          <w:rFonts w:ascii="Times New Roman" w:hAnsi="Times New Roman" w:cs="Times New Roman"/>
          <w:i/>
          <w:iCs/>
        </w:rPr>
        <w:t>, tasks, and content</w:t>
      </w:r>
      <w:r w:rsidRPr="00C24E1D">
        <w:rPr>
          <w:rFonts w:ascii="Times New Roman" w:hAnsi="Times New Roman" w:cs="Times New Roman"/>
          <w:i/>
          <w:iCs/>
        </w:rPr>
        <w:t xml:space="preserve">: </w:t>
      </w:r>
      <w:r w:rsidR="00274083" w:rsidRPr="00C24E1D">
        <w:rPr>
          <w:rFonts w:ascii="Times New Roman" w:hAnsi="Times New Roman" w:cs="Times New Roman"/>
        </w:rPr>
        <w:t xml:space="preserve">For learners with low visual capacity, </w:t>
      </w:r>
    </w:p>
    <w:p w14:paraId="18DB4932" w14:textId="5FF5F511" w:rsidR="00053DEC" w:rsidRPr="00C24E1D" w:rsidRDefault="00274083" w:rsidP="002F6386">
      <w:pPr>
        <w:jc w:val="both"/>
        <w:rPr>
          <w:rFonts w:ascii="Times New Roman" w:hAnsi="Times New Roman" w:cs="Times New Roman"/>
        </w:rPr>
      </w:pPr>
      <w:r w:rsidRPr="00C24E1D">
        <w:rPr>
          <w:rFonts w:ascii="Times New Roman" w:hAnsi="Times New Roman" w:cs="Times New Roman"/>
        </w:rPr>
        <w:t xml:space="preserve">materials can be typed in bigger fonts with more space between the lines. </w:t>
      </w:r>
      <w:r w:rsidR="00716E66" w:rsidRPr="00C24E1D">
        <w:rPr>
          <w:rFonts w:ascii="Times New Roman" w:hAnsi="Times New Roman" w:cs="Times New Roman"/>
        </w:rPr>
        <w:t>For those who experience a decline in hearing can sit closer to the teacher or the loudspeaker and can do the listening tasks at home in their own time.</w:t>
      </w:r>
      <w:r w:rsidR="00B952FE" w:rsidRPr="00C24E1D">
        <w:rPr>
          <w:rFonts w:ascii="Times New Roman" w:hAnsi="Times New Roman" w:cs="Times New Roman"/>
        </w:rPr>
        <w:t xml:space="preserve"> </w:t>
      </w:r>
      <w:r w:rsidR="00053DEC" w:rsidRPr="00C24E1D">
        <w:rPr>
          <w:rFonts w:ascii="Times New Roman" w:hAnsi="Times New Roman" w:cs="Times New Roman"/>
        </w:rPr>
        <w:t>Listening tasks can also be differentiated. Age-related decrease in total night sleep may reduce alertness during the lessons and lead to slower reaction time during activities (</w:t>
      </w:r>
      <w:proofErr w:type="spellStart"/>
      <w:r w:rsidR="00053DEC" w:rsidRPr="00C24E1D">
        <w:rPr>
          <w:rFonts w:ascii="Times New Roman" w:hAnsi="Times New Roman" w:cs="Times New Roman"/>
        </w:rPr>
        <w:t>Volkshochschule</w:t>
      </w:r>
      <w:proofErr w:type="spellEnd"/>
      <w:r w:rsidR="00053DEC" w:rsidRPr="00C24E1D">
        <w:rPr>
          <w:rFonts w:ascii="Times New Roman" w:hAnsi="Times New Roman" w:cs="Times New Roman"/>
        </w:rPr>
        <w:t xml:space="preserve"> </w:t>
      </w:r>
      <w:proofErr w:type="spellStart"/>
      <w:r w:rsidR="00053DEC" w:rsidRPr="00C24E1D">
        <w:rPr>
          <w:rFonts w:ascii="Times New Roman" w:hAnsi="Times New Roman" w:cs="Times New Roman"/>
        </w:rPr>
        <w:t>im</w:t>
      </w:r>
      <w:proofErr w:type="spellEnd"/>
      <w:r w:rsidR="00053DEC" w:rsidRPr="00C24E1D">
        <w:rPr>
          <w:rFonts w:ascii="Times New Roman" w:hAnsi="Times New Roman" w:cs="Times New Roman"/>
        </w:rPr>
        <w:t xml:space="preserve"> Landkreis Cham, 2006, cited in Ramirez-</w:t>
      </w:r>
      <w:r w:rsidR="00053DEC" w:rsidRPr="00C24E1D">
        <w:rPr>
          <w:rFonts w:ascii="Times New Roman" w:eastAsia="Times New Roman" w:hAnsi="Times New Roman" w:cs="Times New Roman"/>
          <w:lang w:eastAsia="en-GB"/>
        </w:rPr>
        <w:t>Gómez, 2016:70). Thus, as an alternative to meaningful repetition, ‘shadowing’ (</w:t>
      </w:r>
      <w:r w:rsidR="00053DEC" w:rsidRPr="00C24E1D">
        <w:rPr>
          <w:rFonts w:ascii="Times New Roman" w:hAnsi="Times New Roman" w:cs="Times New Roman"/>
        </w:rPr>
        <w:t>Hamada, 2017</w:t>
      </w:r>
      <w:r w:rsidR="00053DEC" w:rsidRPr="00C24E1D">
        <w:rPr>
          <w:rFonts w:ascii="Times New Roman" w:eastAsia="Times New Roman" w:hAnsi="Times New Roman" w:cs="Times New Roman"/>
          <w:lang w:eastAsia="en-GB"/>
        </w:rPr>
        <w:t xml:space="preserve">), which is a slower online task requiring repetition with a time lag, can be introduced. Shadowing, especially </w:t>
      </w:r>
      <w:r w:rsidR="00053DEC" w:rsidRPr="00C24E1D">
        <w:rPr>
          <w:rFonts w:ascii="Times New Roman" w:hAnsi="Times New Roman" w:cs="Times New Roman"/>
        </w:rPr>
        <w:t xml:space="preserve">at </w:t>
      </w:r>
      <w:r w:rsidR="00902060" w:rsidRPr="00C24E1D">
        <w:rPr>
          <w:rFonts w:ascii="Times New Roman" w:hAnsi="Times New Roman" w:cs="Times New Roman"/>
        </w:rPr>
        <w:t>lower levels</w:t>
      </w:r>
      <w:r w:rsidR="00053DEC" w:rsidRPr="00C24E1D">
        <w:rPr>
          <w:rFonts w:ascii="Times New Roman" w:hAnsi="Times New Roman" w:cs="Times New Roman"/>
        </w:rPr>
        <w:t xml:space="preserve">, </w:t>
      </w:r>
      <w:r w:rsidR="00902060" w:rsidRPr="00C24E1D">
        <w:rPr>
          <w:rFonts w:ascii="Times New Roman" w:hAnsi="Times New Roman" w:cs="Times New Roman"/>
        </w:rPr>
        <w:t xml:space="preserve">also </w:t>
      </w:r>
      <w:r w:rsidR="00053DEC" w:rsidRPr="00C24E1D">
        <w:rPr>
          <w:rFonts w:ascii="Times New Roman" w:hAnsi="Times New Roman" w:cs="Times New Roman"/>
        </w:rPr>
        <w:t xml:space="preserve">helps learners focus on incoming sounds, which eventually leads to better word recognition during listening. </w:t>
      </w:r>
      <w:r w:rsidR="00902060" w:rsidRPr="00C24E1D">
        <w:rPr>
          <w:rFonts w:ascii="Times New Roman" w:hAnsi="Times New Roman" w:cs="Times New Roman"/>
        </w:rPr>
        <w:t xml:space="preserve">Older learners can try out different ways of shadowing in the lessons with the teacher’s guidance and then can </w:t>
      </w:r>
      <w:r w:rsidR="004834F7" w:rsidRPr="00C24E1D">
        <w:rPr>
          <w:rFonts w:ascii="Times New Roman" w:hAnsi="Times New Roman" w:cs="Times New Roman"/>
        </w:rPr>
        <w:t xml:space="preserve">make use of this training to </w:t>
      </w:r>
      <w:r w:rsidR="00902060" w:rsidRPr="00C24E1D">
        <w:rPr>
          <w:rFonts w:ascii="Times New Roman" w:hAnsi="Times New Roman" w:cs="Times New Roman"/>
        </w:rPr>
        <w:t xml:space="preserve">work on </w:t>
      </w:r>
      <w:r w:rsidR="004834F7" w:rsidRPr="00C24E1D">
        <w:rPr>
          <w:rFonts w:ascii="Times New Roman" w:hAnsi="Times New Roman" w:cs="Times New Roman"/>
        </w:rPr>
        <w:t xml:space="preserve">some other </w:t>
      </w:r>
      <w:r w:rsidR="00BA6FF9">
        <w:rPr>
          <w:rFonts w:ascii="Times New Roman" w:hAnsi="Times New Roman" w:cs="Times New Roman"/>
        </w:rPr>
        <w:t xml:space="preserve">self-access </w:t>
      </w:r>
      <w:r w:rsidR="004834F7" w:rsidRPr="00C24E1D">
        <w:rPr>
          <w:rFonts w:ascii="Times New Roman" w:hAnsi="Times New Roman" w:cs="Times New Roman"/>
        </w:rPr>
        <w:t xml:space="preserve">listening materials at home. </w:t>
      </w:r>
    </w:p>
    <w:p w14:paraId="093713C8" w14:textId="77777777" w:rsidR="00786812" w:rsidRDefault="00786812" w:rsidP="002F6386">
      <w:pPr>
        <w:jc w:val="both"/>
        <w:rPr>
          <w:rFonts w:ascii="Times New Roman" w:hAnsi="Times New Roman" w:cs="Times New Roman"/>
        </w:rPr>
      </w:pPr>
    </w:p>
    <w:p w14:paraId="5A5457C8" w14:textId="6FEFFF92" w:rsidR="005467F7" w:rsidRPr="00C24E1D" w:rsidRDefault="00125697" w:rsidP="002F6386">
      <w:pPr>
        <w:jc w:val="both"/>
        <w:rPr>
          <w:rFonts w:ascii="Times New Roman" w:hAnsi="Times New Roman" w:cs="Times New Roman"/>
        </w:rPr>
      </w:pPr>
      <w:r w:rsidRPr="00C24E1D">
        <w:rPr>
          <w:rFonts w:ascii="Times New Roman" w:hAnsi="Times New Roman" w:cs="Times New Roman"/>
        </w:rPr>
        <w:t>Moreover, i</w:t>
      </w:r>
      <w:r w:rsidR="005467F7" w:rsidRPr="00C24E1D">
        <w:rPr>
          <w:rFonts w:ascii="Times New Roman" w:hAnsi="Times New Roman" w:cs="Times New Roman"/>
        </w:rPr>
        <w:t xml:space="preserve">ntroducing </w:t>
      </w:r>
      <w:r w:rsidR="00DA5B36" w:rsidRPr="00C24E1D">
        <w:rPr>
          <w:rFonts w:ascii="Times New Roman" w:hAnsi="Times New Roman" w:cs="Times New Roman"/>
        </w:rPr>
        <w:t xml:space="preserve">the </w:t>
      </w:r>
      <w:r w:rsidR="005467F7" w:rsidRPr="00C24E1D">
        <w:rPr>
          <w:rFonts w:ascii="Times New Roman" w:hAnsi="Times New Roman" w:cs="Times New Roman"/>
        </w:rPr>
        <w:t xml:space="preserve">memory strategies </w:t>
      </w:r>
      <w:r w:rsidR="00F46C7D" w:rsidRPr="00C24E1D">
        <w:rPr>
          <w:rFonts w:ascii="Times New Roman" w:hAnsi="Times New Roman" w:cs="Times New Roman"/>
        </w:rPr>
        <w:t xml:space="preserve">(Bilbrough, 2011) </w:t>
      </w:r>
      <w:r w:rsidR="00DA5B36" w:rsidRPr="00C24E1D">
        <w:rPr>
          <w:rFonts w:ascii="Times New Roman" w:hAnsi="Times New Roman" w:cs="Times New Roman"/>
        </w:rPr>
        <w:t xml:space="preserve">to aid retrieving and reactivating previously studied language can respond to </w:t>
      </w:r>
      <w:r w:rsidR="00BA6FF9">
        <w:rPr>
          <w:rFonts w:ascii="Times New Roman" w:hAnsi="Times New Roman" w:cs="Times New Roman"/>
        </w:rPr>
        <w:t xml:space="preserve">older learners’ </w:t>
      </w:r>
      <w:r w:rsidR="005467F7" w:rsidRPr="00C24E1D">
        <w:rPr>
          <w:rFonts w:ascii="Times New Roman" w:hAnsi="Times New Roman" w:cs="Times New Roman"/>
        </w:rPr>
        <w:t>cognitive challenges</w:t>
      </w:r>
      <w:r w:rsidR="00DA5B36" w:rsidRPr="00C24E1D">
        <w:rPr>
          <w:rFonts w:ascii="Times New Roman" w:hAnsi="Times New Roman" w:cs="Times New Roman"/>
        </w:rPr>
        <w:t>. The</w:t>
      </w:r>
      <w:r w:rsidR="00BA6FF9">
        <w:rPr>
          <w:rFonts w:ascii="Times New Roman" w:hAnsi="Times New Roman" w:cs="Times New Roman"/>
        </w:rPr>
        <w:t xml:space="preserve"> third ager</w:t>
      </w:r>
      <w:r w:rsidR="00DA5B36" w:rsidRPr="00C24E1D">
        <w:rPr>
          <w:rFonts w:ascii="Times New Roman" w:hAnsi="Times New Roman" w:cs="Times New Roman"/>
        </w:rPr>
        <w:t xml:space="preserve"> can decide on the type of </w:t>
      </w:r>
      <w:r w:rsidR="004563CB" w:rsidRPr="00C24E1D">
        <w:rPr>
          <w:rFonts w:ascii="Times New Roman" w:hAnsi="Times New Roman" w:cs="Times New Roman"/>
        </w:rPr>
        <w:t xml:space="preserve">the </w:t>
      </w:r>
      <w:r w:rsidR="00DA5B36" w:rsidRPr="00C24E1D">
        <w:rPr>
          <w:rFonts w:ascii="Times New Roman" w:hAnsi="Times New Roman" w:cs="Times New Roman"/>
        </w:rPr>
        <w:t>tasks</w:t>
      </w:r>
      <w:r w:rsidR="004563CB" w:rsidRPr="00C24E1D">
        <w:rPr>
          <w:rFonts w:ascii="Times New Roman" w:hAnsi="Times New Roman" w:cs="Times New Roman"/>
        </w:rPr>
        <w:t xml:space="preserve">, each of which </w:t>
      </w:r>
      <w:proofErr w:type="gramStart"/>
      <w:r w:rsidR="004563CB" w:rsidRPr="00C24E1D">
        <w:rPr>
          <w:rFonts w:ascii="Times New Roman" w:hAnsi="Times New Roman" w:cs="Times New Roman"/>
        </w:rPr>
        <w:t xml:space="preserve">practises </w:t>
      </w:r>
      <w:r w:rsidR="00DA5B36" w:rsidRPr="00C24E1D">
        <w:rPr>
          <w:rFonts w:ascii="Times New Roman" w:hAnsi="Times New Roman" w:cs="Times New Roman"/>
        </w:rPr>
        <w:t xml:space="preserve"> a</w:t>
      </w:r>
      <w:proofErr w:type="gramEnd"/>
      <w:r w:rsidR="00DA5B36" w:rsidRPr="00C24E1D">
        <w:rPr>
          <w:rFonts w:ascii="Times New Roman" w:hAnsi="Times New Roman" w:cs="Times New Roman"/>
        </w:rPr>
        <w:t xml:space="preserve"> certain </w:t>
      </w:r>
      <w:r w:rsidR="004563CB" w:rsidRPr="00C24E1D">
        <w:rPr>
          <w:rFonts w:ascii="Times New Roman" w:hAnsi="Times New Roman" w:cs="Times New Roman"/>
        </w:rPr>
        <w:t xml:space="preserve">memory </w:t>
      </w:r>
      <w:r w:rsidR="00DA5B36" w:rsidRPr="00C24E1D">
        <w:rPr>
          <w:rFonts w:ascii="Times New Roman" w:hAnsi="Times New Roman" w:cs="Times New Roman"/>
        </w:rPr>
        <w:t>strategy</w:t>
      </w:r>
      <w:r w:rsidR="00187B9A" w:rsidRPr="00C24E1D">
        <w:rPr>
          <w:rFonts w:ascii="Times New Roman" w:hAnsi="Times New Roman" w:cs="Times New Roman"/>
        </w:rPr>
        <w:t xml:space="preserve">. The strategy they choose </w:t>
      </w:r>
      <w:r w:rsidR="00DA5B36" w:rsidRPr="00C24E1D">
        <w:rPr>
          <w:rFonts w:ascii="Times New Roman" w:hAnsi="Times New Roman" w:cs="Times New Roman"/>
        </w:rPr>
        <w:t xml:space="preserve">could be either the one they have </w:t>
      </w:r>
      <w:r w:rsidR="004563CB" w:rsidRPr="00C24E1D">
        <w:rPr>
          <w:rFonts w:ascii="Times New Roman" w:hAnsi="Times New Roman" w:cs="Times New Roman"/>
        </w:rPr>
        <w:t xml:space="preserve">previously used or a completely new one. </w:t>
      </w:r>
      <w:r w:rsidR="00BA6FF9">
        <w:rPr>
          <w:rFonts w:ascii="Times New Roman" w:hAnsi="Times New Roman" w:cs="Times New Roman"/>
        </w:rPr>
        <w:t>Learners</w:t>
      </w:r>
      <w:r w:rsidR="004563CB" w:rsidRPr="00C24E1D">
        <w:rPr>
          <w:rFonts w:ascii="Times New Roman" w:hAnsi="Times New Roman" w:cs="Times New Roman"/>
        </w:rPr>
        <w:t xml:space="preserve"> can be encouraged to start from their strengths, i.e., the ones they are familiar with and move towards the unfamiliar ones when they need to develop alternative strategies. The teacher’s job is to offer a variety of tasks differentiated according to the </w:t>
      </w:r>
      <w:r w:rsidR="00F46C7D" w:rsidRPr="00C24E1D">
        <w:rPr>
          <w:rFonts w:ascii="Times New Roman" w:hAnsi="Times New Roman" w:cs="Times New Roman"/>
        </w:rPr>
        <w:t xml:space="preserve">memory strategies learners need. </w:t>
      </w:r>
    </w:p>
    <w:p w14:paraId="6084DADA" w14:textId="77777777" w:rsidR="00786812" w:rsidRDefault="00786812" w:rsidP="002F6386">
      <w:pPr>
        <w:jc w:val="both"/>
        <w:rPr>
          <w:rFonts w:ascii="Times New Roman" w:hAnsi="Times New Roman" w:cs="Times New Roman"/>
        </w:rPr>
      </w:pPr>
    </w:p>
    <w:p w14:paraId="2DDECEE0" w14:textId="137E7653" w:rsidR="00187B9A" w:rsidRPr="00C24E1D" w:rsidRDefault="00187B9A" w:rsidP="002F6386">
      <w:pPr>
        <w:jc w:val="both"/>
        <w:rPr>
          <w:rFonts w:ascii="Times New Roman" w:hAnsi="Times New Roman" w:cs="Times New Roman"/>
        </w:rPr>
      </w:pPr>
      <w:r w:rsidRPr="00C24E1D">
        <w:rPr>
          <w:rFonts w:ascii="Times New Roman" w:hAnsi="Times New Roman" w:cs="Times New Roman"/>
        </w:rPr>
        <w:t>Oxford (</w:t>
      </w:r>
      <w:r w:rsidR="007449E7">
        <w:rPr>
          <w:rFonts w:ascii="Times New Roman" w:hAnsi="Times New Roman" w:cs="Times New Roman"/>
        </w:rPr>
        <w:t>2018</w:t>
      </w:r>
      <w:r w:rsidRPr="00C24E1D">
        <w:rPr>
          <w:rFonts w:ascii="Times New Roman" w:hAnsi="Times New Roman" w:cs="Times New Roman"/>
        </w:rPr>
        <w:t xml:space="preserve">) suggests that older learners benefit from multisensory instruction as such activities contribute to better memory skills both in the short and long term. She further adds </w:t>
      </w:r>
      <w:r w:rsidR="004834F7" w:rsidRPr="00C24E1D">
        <w:rPr>
          <w:rFonts w:ascii="Times New Roman" w:hAnsi="Times New Roman" w:cs="Times New Roman"/>
        </w:rPr>
        <w:t xml:space="preserve">that </w:t>
      </w:r>
      <w:r w:rsidRPr="00C24E1D">
        <w:rPr>
          <w:rFonts w:ascii="Times New Roman" w:hAnsi="Times New Roman" w:cs="Times New Roman"/>
        </w:rPr>
        <w:t xml:space="preserve">tasks should be differentiated according to learners’ multisensory preferences and abilities. </w:t>
      </w:r>
      <w:r w:rsidR="004834F7" w:rsidRPr="00C24E1D">
        <w:rPr>
          <w:rFonts w:ascii="Times New Roman" w:hAnsi="Times New Roman" w:cs="Times New Roman"/>
        </w:rPr>
        <w:t xml:space="preserve">I have observed that differentiated multisensory activities offer ways of self-expression in English for older learners. </w:t>
      </w:r>
      <w:r w:rsidRPr="00C24E1D">
        <w:rPr>
          <w:rFonts w:ascii="Times New Roman" w:hAnsi="Times New Roman" w:cs="Times New Roman"/>
        </w:rPr>
        <w:t xml:space="preserve">For example, in one of my classes in the </w:t>
      </w:r>
      <w:proofErr w:type="spellStart"/>
      <w:r w:rsidR="00927DBD" w:rsidRPr="00C24E1D">
        <w:rPr>
          <w:rFonts w:ascii="Times New Roman" w:hAnsi="Times New Roman" w:cs="Times New Roman"/>
        </w:rPr>
        <w:t>Ege</w:t>
      </w:r>
      <w:proofErr w:type="spellEnd"/>
      <w:r w:rsidR="00927DBD" w:rsidRPr="00C24E1D">
        <w:rPr>
          <w:rFonts w:ascii="Times New Roman" w:hAnsi="Times New Roman" w:cs="Times New Roman"/>
        </w:rPr>
        <w:t xml:space="preserve"> University of </w:t>
      </w:r>
      <w:r w:rsidRPr="00C24E1D">
        <w:rPr>
          <w:rFonts w:ascii="Times New Roman" w:hAnsi="Times New Roman" w:cs="Times New Roman"/>
        </w:rPr>
        <w:t xml:space="preserve">Third Age, </w:t>
      </w:r>
      <w:r w:rsidR="00C878B6" w:rsidRPr="00C24E1D">
        <w:rPr>
          <w:rFonts w:ascii="Times New Roman" w:hAnsi="Times New Roman" w:cs="Times New Roman"/>
        </w:rPr>
        <w:t xml:space="preserve">after learners read an interview with a 108-year-old woman who leads an active lifestyle, I invite them to </w:t>
      </w:r>
      <w:r w:rsidR="00927DBD" w:rsidRPr="00C24E1D">
        <w:rPr>
          <w:rFonts w:ascii="Times New Roman" w:hAnsi="Times New Roman" w:cs="Times New Roman"/>
        </w:rPr>
        <w:t xml:space="preserve">express their lifestyle </w:t>
      </w:r>
      <w:r w:rsidR="004834F7" w:rsidRPr="00C24E1D">
        <w:rPr>
          <w:rFonts w:ascii="Times New Roman" w:hAnsi="Times New Roman" w:cs="Times New Roman"/>
        </w:rPr>
        <w:t>using</w:t>
      </w:r>
      <w:r w:rsidR="00927DBD" w:rsidRPr="00C24E1D">
        <w:rPr>
          <w:rFonts w:ascii="Times New Roman" w:hAnsi="Times New Roman" w:cs="Times New Roman"/>
        </w:rPr>
        <w:t xml:space="preserve"> one of these tasks: a poem,  a very short story (of two or three sentences</w:t>
      </w:r>
      <w:r w:rsidR="004834F7" w:rsidRPr="00C24E1D">
        <w:rPr>
          <w:rFonts w:ascii="Times New Roman" w:hAnsi="Times New Roman" w:cs="Times New Roman"/>
        </w:rPr>
        <w:t>)</w:t>
      </w:r>
      <w:r w:rsidR="00927DBD" w:rsidRPr="00C24E1D">
        <w:rPr>
          <w:rFonts w:ascii="Times New Roman" w:hAnsi="Times New Roman" w:cs="Times New Roman"/>
        </w:rPr>
        <w:t xml:space="preserve">, a movie poster with some drawings,  a </w:t>
      </w:r>
      <w:r w:rsidR="0089279F">
        <w:rPr>
          <w:rFonts w:ascii="Times New Roman" w:hAnsi="Times New Roman" w:cs="Times New Roman"/>
        </w:rPr>
        <w:t xml:space="preserve">piece of song, a </w:t>
      </w:r>
      <w:r w:rsidR="00927DBD" w:rsidRPr="00C24E1D">
        <w:rPr>
          <w:rFonts w:ascii="Times New Roman" w:hAnsi="Times New Roman" w:cs="Times New Roman"/>
        </w:rPr>
        <w:t xml:space="preserve">sculpture made with play dough, a few yoga or dance movements, which they learn in their yoga course or dance course offered in the university.  </w:t>
      </w:r>
      <w:r w:rsidR="00E949A8" w:rsidRPr="00C24E1D">
        <w:rPr>
          <w:rFonts w:ascii="Times New Roman" w:hAnsi="Times New Roman" w:cs="Times New Roman"/>
        </w:rPr>
        <w:t xml:space="preserve">Then, </w:t>
      </w:r>
      <w:r w:rsidR="00927DBD" w:rsidRPr="00C24E1D">
        <w:rPr>
          <w:rFonts w:ascii="Times New Roman" w:hAnsi="Times New Roman" w:cs="Times New Roman"/>
        </w:rPr>
        <w:t>I put them in</w:t>
      </w:r>
      <w:r w:rsidR="00E949A8" w:rsidRPr="00C24E1D">
        <w:rPr>
          <w:rFonts w:ascii="Times New Roman" w:hAnsi="Times New Roman" w:cs="Times New Roman"/>
        </w:rPr>
        <w:t>to</w:t>
      </w:r>
      <w:r w:rsidR="00927DBD" w:rsidRPr="00C24E1D">
        <w:rPr>
          <w:rFonts w:ascii="Times New Roman" w:hAnsi="Times New Roman" w:cs="Times New Roman"/>
        </w:rPr>
        <w:t xml:space="preserve"> two groups</w:t>
      </w:r>
      <w:r w:rsidR="00E949A8" w:rsidRPr="00C24E1D">
        <w:rPr>
          <w:rFonts w:ascii="Times New Roman" w:hAnsi="Times New Roman" w:cs="Times New Roman"/>
        </w:rPr>
        <w:t xml:space="preserve">, each group playing </w:t>
      </w:r>
      <w:r w:rsidR="00BA6FF9">
        <w:rPr>
          <w:rFonts w:ascii="Times New Roman" w:hAnsi="Times New Roman" w:cs="Times New Roman"/>
        </w:rPr>
        <w:t>each</w:t>
      </w:r>
      <w:r w:rsidR="00E949A8" w:rsidRPr="00C24E1D">
        <w:rPr>
          <w:rFonts w:ascii="Times New Roman" w:hAnsi="Times New Roman" w:cs="Times New Roman"/>
        </w:rPr>
        <w:t xml:space="preserve"> role at different times – one group being the artists displaying their artwork in an exhibition, the other one</w:t>
      </w:r>
      <w:r w:rsidR="004834F7" w:rsidRPr="00C24E1D">
        <w:rPr>
          <w:rFonts w:ascii="Times New Roman" w:hAnsi="Times New Roman" w:cs="Times New Roman"/>
        </w:rPr>
        <w:t>,</w:t>
      </w:r>
      <w:r w:rsidR="00E949A8" w:rsidRPr="00C24E1D">
        <w:rPr>
          <w:rFonts w:ascii="Times New Roman" w:hAnsi="Times New Roman" w:cs="Times New Roman"/>
        </w:rPr>
        <w:t xml:space="preserve"> the visitors listening to the artists and asking questions if they want to. </w:t>
      </w:r>
    </w:p>
    <w:p w14:paraId="4076DBDB" w14:textId="77777777" w:rsidR="00786812" w:rsidRDefault="00786812" w:rsidP="002F6386">
      <w:pPr>
        <w:jc w:val="both"/>
        <w:rPr>
          <w:rFonts w:ascii="Times New Roman" w:hAnsi="Times New Roman" w:cs="Times New Roman"/>
        </w:rPr>
      </w:pPr>
    </w:p>
    <w:p w14:paraId="6CCD5113" w14:textId="63CCBCE0" w:rsidR="004563CB" w:rsidRDefault="00F300DE" w:rsidP="002F6386">
      <w:pPr>
        <w:jc w:val="both"/>
        <w:rPr>
          <w:rFonts w:ascii="Times New Roman" w:hAnsi="Times New Roman" w:cs="Times New Roman"/>
        </w:rPr>
      </w:pPr>
      <w:r w:rsidRPr="00C24E1D">
        <w:rPr>
          <w:rFonts w:ascii="Times New Roman" w:hAnsi="Times New Roman" w:cs="Times New Roman"/>
        </w:rPr>
        <w:t xml:space="preserve">The content in the materials can also be differentiated. To avoid input load, which is </w:t>
      </w:r>
      <w:r w:rsidR="002319E5" w:rsidRPr="00C24E1D">
        <w:rPr>
          <w:rFonts w:ascii="Times New Roman" w:hAnsi="Times New Roman" w:cs="Times New Roman"/>
        </w:rPr>
        <w:t>cognitively challenging</w:t>
      </w:r>
      <w:r w:rsidRPr="00C24E1D">
        <w:rPr>
          <w:rFonts w:ascii="Times New Roman" w:hAnsi="Times New Roman" w:cs="Times New Roman"/>
        </w:rPr>
        <w:t xml:space="preserve"> for some older adults, both written and spoken texts can be shortened</w:t>
      </w:r>
      <w:r w:rsidR="004834F7" w:rsidRPr="00C24E1D">
        <w:rPr>
          <w:rFonts w:ascii="Times New Roman" w:hAnsi="Times New Roman" w:cs="Times New Roman"/>
        </w:rPr>
        <w:t>, graded</w:t>
      </w:r>
      <w:r w:rsidR="00A53C41">
        <w:rPr>
          <w:rFonts w:ascii="Times New Roman" w:hAnsi="Times New Roman" w:cs="Times New Roman"/>
        </w:rPr>
        <w:t>,</w:t>
      </w:r>
      <w:r w:rsidRPr="00C24E1D">
        <w:rPr>
          <w:rFonts w:ascii="Times New Roman" w:hAnsi="Times New Roman" w:cs="Times New Roman"/>
        </w:rPr>
        <w:t xml:space="preserve"> or accompanied by visuals. </w:t>
      </w:r>
      <w:r w:rsidR="00020C6B" w:rsidRPr="00C24E1D">
        <w:rPr>
          <w:rFonts w:ascii="Times New Roman" w:hAnsi="Times New Roman" w:cs="Times New Roman"/>
        </w:rPr>
        <w:t xml:space="preserve">Alternatively, learners in different age groups can be given texts in topics which would appeal to their interests as part of a jigsaw reading or listening task. </w:t>
      </w:r>
      <w:r w:rsidR="002319E5" w:rsidRPr="00C24E1D">
        <w:rPr>
          <w:rFonts w:ascii="Times New Roman" w:hAnsi="Times New Roman" w:cs="Times New Roman"/>
        </w:rPr>
        <w:t xml:space="preserve">Texts that portray people at later ages as active participants of the society instead of grandparents with sedentary lifestyle (Duarte, 2020) might </w:t>
      </w:r>
      <w:r w:rsidR="004834F7" w:rsidRPr="00C24E1D">
        <w:rPr>
          <w:rFonts w:ascii="Times New Roman" w:hAnsi="Times New Roman" w:cs="Times New Roman"/>
        </w:rPr>
        <w:t xml:space="preserve">also </w:t>
      </w:r>
      <w:r w:rsidR="002319E5" w:rsidRPr="00C24E1D">
        <w:rPr>
          <w:rFonts w:ascii="Times New Roman" w:hAnsi="Times New Roman" w:cs="Times New Roman"/>
        </w:rPr>
        <w:t xml:space="preserve">help both older and younger learners change their mindset based on age-related stereotypes. </w:t>
      </w:r>
    </w:p>
    <w:p w14:paraId="6531A007" w14:textId="77777777" w:rsidR="00BA6FF9" w:rsidRPr="00C24E1D" w:rsidRDefault="00BA6FF9" w:rsidP="002F6386">
      <w:pPr>
        <w:jc w:val="both"/>
        <w:rPr>
          <w:rFonts w:ascii="Times New Roman" w:hAnsi="Times New Roman" w:cs="Times New Roman"/>
        </w:rPr>
      </w:pPr>
    </w:p>
    <w:p w14:paraId="10AC62F8" w14:textId="24FE15E1" w:rsidR="000B0F71" w:rsidRPr="00C24E1D" w:rsidRDefault="009D7743" w:rsidP="002F6386">
      <w:pPr>
        <w:pStyle w:val="ListParagraph"/>
        <w:numPr>
          <w:ilvl w:val="0"/>
          <w:numId w:val="1"/>
        </w:numPr>
        <w:jc w:val="both"/>
        <w:rPr>
          <w:rFonts w:ascii="Times New Roman" w:hAnsi="Times New Roman" w:cs="Times New Roman"/>
        </w:rPr>
      </w:pPr>
      <w:r w:rsidRPr="00C24E1D">
        <w:rPr>
          <w:rFonts w:ascii="Times New Roman" w:hAnsi="Times New Roman" w:cs="Times New Roman"/>
          <w:i/>
          <w:iCs/>
        </w:rPr>
        <w:t>Differentiating the process of teaching</w:t>
      </w:r>
      <w:r w:rsidRPr="00C24E1D">
        <w:rPr>
          <w:rFonts w:ascii="Times New Roman" w:hAnsi="Times New Roman" w:cs="Times New Roman"/>
        </w:rPr>
        <w:t xml:space="preserve">: Teachers can differentiate the </w:t>
      </w:r>
      <w:proofErr w:type="gramStart"/>
      <w:r w:rsidRPr="00C24E1D">
        <w:rPr>
          <w:rFonts w:ascii="Times New Roman" w:hAnsi="Times New Roman" w:cs="Times New Roman"/>
        </w:rPr>
        <w:t>teaching</w:t>
      </w:r>
      <w:proofErr w:type="gramEnd"/>
      <w:r w:rsidR="000B0F71" w:rsidRPr="00C24E1D">
        <w:rPr>
          <w:rFonts w:ascii="Times New Roman" w:hAnsi="Times New Roman" w:cs="Times New Roman"/>
        </w:rPr>
        <w:t xml:space="preserve"> </w:t>
      </w:r>
    </w:p>
    <w:p w14:paraId="2A858294" w14:textId="49267BE7" w:rsidR="005467F7" w:rsidRPr="00C24E1D" w:rsidRDefault="009D7743" w:rsidP="002F6386">
      <w:pPr>
        <w:jc w:val="both"/>
        <w:rPr>
          <w:rFonts w:ascii="Times New Roman" w:hAnsi="Times New Roman" w:cs="Times New Roman"/>
        </w:rPr>
      </w:pPr>
      <w:r w:rsidRPr="00C24E1D">
        <w:rPr>
          <w:rFonts w:ascii="Times New Roman" w:hAnsi="Times New Roman" w:cs="Times New Roman"/>
        </w:rPr>
        <w:lastRenderedPageBreak/>
        <w:t>techniques in their lessons according to older learners’ needs.</w:t>
      </w:r>
      <w:r w:rsidR="000B0F71" w:rsidRPr="00C24E1D">
        <w:rPr>
          <w:rFonts w:ascii="Times New Roman" w:hAnsi="Times New Roman" w:cs="Times New Roman"/>
        </w:rPr>
        <w:t xml:space="preserve"> Most older learners have already left their educational lives behind and thus, may have not received feedback on their work for an extensive </w:t>
      </w:r>
      <w:proofErr w:type="gramStart"/>
      <w:r w:rsidR="000B0F71" w:rsidRPr="00C24E1D">
        <w:rPr>
          <w:rFonts w:ascii="Times New Roman" w:hAnsi="Times New Roman" w:cs="Times New Roman"/>
        </w:rPr>
        <w:t>period of time</w:t>
      </w:r>
      <w:proofErr w:type="gramEnd"/>
      <w:r w:rsidR="000B0F71" w:rsidRPr="00C24E1D">
        <w:rPr>
          <w:rFonts w:ascii="Times New Roman" w:hAnsi="Times New Roman" w:cs="Times New Roman"/>
        </w:rPr>
        <w:t xml:space="preserve">. Besides, many of them attend the courses to enjoy the pleasure of learning and tend to avoid negative emotions caused by being </w:t>
      </w:r>
      <w:r w:rsidR="004834F7" w:rsidRPr="00C24E1D">
        <w:rPr>
          <w:rFonts w:ascii="Times New Roman" w:hAnsi="Times New Roman" w:cs="Times New Roman"/>
        </w:rPr>
        <w:t>‘</w:t>
      </w:r>
      <w:r w:rsidR="000B0F71" w:rsidRPr="00C24E1D">
        <w:rPr>
          <w:rFonts w:ascii="Times New Roman" w:hAnsi="Times New Roman" w:cs="Times New Roman"/>
        </w:rPr>
        <w:t>assessed</w:t>
      </w:r>
      <w:r w:rsidR="004834F7" w:rsidRPr="00C24E1D">
        <w:rPr>
          <w:rFonts w:ascii="Times New Roman" w:hAnsi="Times New Roman" w:cs="Times New Roman"/>
        </w:rPr>
        <w:t>’</w:t>
      </w:r>
      <w:r w:rsidR="000B0F71" w:rsidRPr="00C24E1D">
        <w:rPr>
          <w:rFonts w:ascii="Times New Roman" w:hAnsi="Times New Roman" w:cs="Times New Roman"/>
        </w:rPr>
        <w:t xml:space="preserve">.  Thus, they may not feel </w:t>
      </w:r>
      <w:r w:rsidR="00A8044B" w:rsidRPr="00C24E1D">
        <w:rPr>
          <w:rFonts w:ascii="Times New Roman" w:hAnsi="Times New Roman" w:cs="Times New Roman"/>
        </w:rPr>
        <w:t>ready to</w:t>
      </w:r>
      <w:r w:rsidR="000B0F71" w:rsidRPr="00C24E1D">
        <w:rPr>
          <w:rFonts w:ascii="Times New Roman" w:hAnsi="Times New Roman" w:cs="Times New Roman"/>
        </w:rPr>
        <w:t xml:space="preserve"> </w:t>
      </w:r>
      <w:r w:rsidR="0064066C" w:rsidRPr="00C24E1D">
        <w:rPr>
          <w:rFonts w:ascii="Times New Roman" w:hAnsi="Times New Roman" w:cs="Times New Roman"/>
        </w:rPr>
        <w:t>hear ‘</w:t>
      </w:r>
      <w:r w:rsidR="000B0F71" w:rsidRPr="00C24E1D">
        <w:rPr>
          <w:rFonts w:ascii="Times New Roman" w:hAnsi="Times New Roman" w:cs="Times New Roman"/>
        </w:rPr>
        <w:t>negative</w:t>
      </w:r>
      <w:r w:rsidR="0064066C" w:rsidRPr="00C24E1D">
        <w:rPr>
          <w:rFonts w:ascii="Times New Roman" w:hAnsi="Times New Roman" w:cs="Times New Roman"/>
        </w:rPr>
        <w:t>’</w:t>
      </w:r>
      <w:r w:rsidR="000B0F71" w:rsidRPr="00C24E1D">
        <w:rPr>
          <w:rFonts w:ascii="Times New Roman" w:hAnsi="Times New Roman" w:cs="Times New Roman"/>
        </w:rPr>
        <w:t xml:space="preserve"> feedback on their work among their peers or </w:t>
      </w:r>
      <w:r w:rsidR="004834F7" w:rsidRPr="00C24E1D">
        <w:rPr>
          <w:rFonts w:ascii="Times New Roman" w:hAnsi="Times New Roman" w:cs="Times New Roman"/>
        </w:rPr>
        <w:t xml:space="preserve">among </w:t>
      </w:r>
      <w:r w:rsidR="000B0F71" w:rsidRPr="00C24E1D">
        <w:rPr>
          <w:rFonts w:ascii="Times New Roman" w:hAnsi="Times New Roman" w:cs="Times New Roman"/>
        </w:rPr>
        <w:t xml:space="preserve">younger learners. When this is the case, teachers can differentiate the way they give feedback. For example, they can have a one-to-one session for feedback or provide written feedback and allow the older learner to come and ask questions later. </w:t>
      </w:r>
    </w:p>
    <w:p w14:paraId="55034638" w14:textId="77777777" w:rsidR="000B0F71" w:rsidRPr="00C24E1D" w:rsidRDefault="000B0F71" w:rsidP="002F6386">
      <w:pPr>
        <w:jc w:val="both"/>
        <w:rPr>
          <w:rFonts w:ascii="Times New Roman" w:hAnsi="Times New Roman" w:cs="Times New Roman"/>
        </w:rPr>
      </w:pPr>
    </w:p>
    <w:p w14:paraId="7FAF1CAE" w14:textId="5D80C7D4" w:rsidR="000B0F71" w:rsidRPr="00C24E1D" w:rsidRDefault="00A8044B" w:rsidP="002F6386">
      <w:pPr>
        <w:jc w:val="both"/>
        <w:rPr>
          <w:rFonts w:ascii="Times New Roman" w:hAnsi="Times New Roman" w:cs="Times New Roman"/>
        </w:rPr>
      </w:pPr>
      <w:r w:rsidRPr="00C24E1D">
        <w:rPr>
          <w:rFonts w:ascii="Times New Roman" w:hAnsi="Times New Roman" w:cs="Times New Roman"/>
        </w:rPr>
        <w:t xml:space="preserve">Teachers also need to be attentive towards </w:t>
      </w:r>
      <w:r w:rsidR="003B10AA" w:rsidRPr="00C24E1D">
        <w:rPr>
          <w:rFonts w:ascii="Times New Roman" w:hAnsi="Times New Roman" w:cs="Times New Roman"/>
        </w:rPr>
        <w:t>the way</w:t>
      </w:r>
      <w:r w:rsidRPr="00C24E1D">
        <w:rPr>
          <w:rFonts w:ascii="Times New Roman" w:hAnsi="Times New Roman" w:cs="Times New Roman"/>
        </w:rPr>
        <w:t xml:space="preserve"> the older learner prefers working in the lessons. Some older adults may not feel comfortable with working with others, especially with younger adults whereas some others might be keen to share ideas with them. In addition to arranging the interaction patterns according to the learner’s needs, teachers need to take the older adult’s learning pace into consideration. Some older learners may need more preparation time</w:t>
      </w:r>
      <w:r w:rsidR="00104B1D" w:rsidRPr="00C24E1D">
        <w:rPr>
          <w:rFonts w:ascii="Times New Roman" w:hAnsi="Times New Roman" w:cs="Times New Roman"/>
        </w:rPr>
        <w:t xml:space="preserve"> to feel at ease</w:t>
      </w:r>
      <w:r w:rsidRPr="00C24E1D">
        <w:rPr>
          <w:rFonts w:ascii="Times New Roman" w:hAnsi="Times New Roman" w:cs="Times New Roman"/>
        </w:rPr>
        <w:t xml:space="preserve">, especially when it comes to accomplishing a speaking task. </w:t>
      </w:r>
    </w:p>
    <w:p w14:paraId="0B87594B" w14:textId="77777777" w:rsidR="00274083" w:rsidRPr="00C24E1D" w:rsidRDefault="00274083" w:rsidP="002F6386">
      <w:pPr>
        <w:jc w:val="both"/>
        <w:rPr>
          <w:rFonts w:ascii="Times New Roman" w:hAnsi="Times New Roman" w:cs="Times New Roman"/>
        </w:rPr>
      </w:pPr>
    </w:p>
    <w:p w14:paraId="2364A510" w14:textId="68096E4C" w:rsidR="00EC0A59" w:rsidRPr="00C24E1D" w:rsidRDefault="003B10AA" w:rsidP="002F6386">
      <w:pPr>
        <w:jc w:val="both"/>
        <w:rPr>
          <w:rFonts w:ascii="Times New Roman" w:hAnsi="Times New Roman" w:cs="Times New Roman"/>
          <w:b/>
          <w:bCs/>
        </w:rPr>
      </w:pPr>
      <w:r w:rsidRPr="00C24E1D">
        <w:rPr>
          <w:rFonts w:ascii="Times New Roman" w:hAnsi="Times New Roman" w:cs="Times New Roman"/>
          <w:b/>
          <w:bCs/>
        </w:rPr>
        <w:t>Sage-</w:t>
      </w:r>
      <w:proofErr w:type="spellStart"/>
      <w:r w:rsidRPr="00C24E1D">
        <w:rPr>
          <w:rFonts w:ascii="Times New Roman" w:hAnsi="Times New Roman" w:cs="Times New Roman"/>
          <w:b/>
          <w:bCs/>
        </w:rPr>
        <w:t>ing</w:t>
      </w:r>
      <w:proofErr w:type="spellEnd"/>
    </w:p>
    <w:p w14:paraId="46D0BA97" w14:textId="77777777" w:rsidR="00A02D32" w:rsidRDefault="00A02D32" w:rsidP="002B4331">
      <w:pPr>
        <w:jc w:val="both"/>
        <w:rPr>
          <w:rFonts w:ascii="Times New Roman" w:hAnsi="Times New Roman" w:cs="Times New Roman"/>
        </w:rPr>
      </w:pPr>
    </w:p>
    <w:p w14:paraId="7503A2D9" w14:textId="1FB6E736" w:rsidR="000C63AB" w:rsidRPr="00C24E1D" w:rsidRDefault="003B10AA" w:rsidP="002B4331">
      <w:pPr>
        <w:jc w:val="both"/>
        <w:rPr>
          <w:rFonts w:ascii="Times New Roman" w:hAnsi="Times New Roman" w:cs="Times New Roman"/>
        </w:rPr>
      </w:pPr>
      <w:r w:rsidRPr="00C24E1D">
        <w:rPr>
          <w:rFonts w:ascii="Times New Roman" w:hAnsi="Times New Roman" w:cs="Times New Roman"/>
        </w:rPr>
        <w:t xml:space="preserve">The concept of </w:t>
      </w:r>
      <w:r w:rsidR="00C24E1D" w:rsidRPr="00C24E1D">
        <w:rPr>
          <w:rFonts w:ascii="Times New Roman" w:hAnsi="Times New Roman" w:cs="Times New Roman"/>
        </w:rPr>
        <w:t>S</w:t>
      </w:r>
      <w:r w:rsidRPr="00C24E1D">
        <w:rPr>
          <w:rFonts w:ascii="Times New Roman" w:hAnsi="Times New Roman" w:cs="Times New Roman"/>
        </w:rPr>
        <w:t>age-</w:t>
      </w:r>
      <w:proofErr w:type="spellStart"/>
      <w:r w:rsidRPr="00C24E1D">
        <w:rPr>
          <w:rFonts w:ascii="Times New Roman" w:hAnsi="Times New Roman" w:cs="Times New Roman"/>
        </w:rPr>
        <w:t>ing</w:t>
      </w:r>
      <w:proofErr w:type="spellEnd"/>
      <w:r w:rsidRPr="00C24E1D">
        <w:rPr>
          <w:rFonts w:ascii="Times New Roman" w:hAnsi="Times New Roman" w:cs="Times New Roman"/>
        </w:rPr>
        <w:t xml:space="preserve"> is described as a “process that enables older people to become spiritually radiant, physically vital, and socially responsible ‘elders of the tribe’</w:t>
      </w:r>
      <w:r w:rsidR="00C51D31" w:rsidRPr="00C24E1D">
        <w:rPr>
          <w:rFonts w:ascii="Times New Roman" w:hAnsi="Times New Roman" w:cs="Times New Roman"/>
        </w:rPr>
        <w:t>, …. (whose life has) meaning and purpose</w:t>
      </w:r>
      <w:r w:rsidRPr="00C24E1D">
        <w:rPr>
          <w:rFonts w:ascii="Times New Roman" w:hAnsi="Times New Roman" w:cs="Times New Roman"/>
        </w:rPr>
        <w:t>” (</w:t>
      </w:r>
      <w:r w:rsidR="007449E7" w:rsidRPr="007449E7">
        <w:rPr>
          <w:rFonts w:ascii="Times New Roman" w:hAnsi="Times New Roman" w:cs="Times New Roman"/>
        </w:rPr>
        <w:t>Schachter-</w:t>
      </w:r>
      <w:proofErr w:type="spellStart"/>
      <w:r w:rsidR="007449E7" w:rsidRPr="007449E7">
        <w:rPr>
          <w:rFonts w:ascii="Times New Roman" w:hAnsi="Times New Roman" w:cs="Times New Roman"/>
        </w:rPr>
        <w:t>Shalomi</w:t>
      </w:r>
      <w:proofErr w:type="spellEnd"/>
      <w:r w:rsidR="007449E7">
        <w:rPr>
          <w:rFonts w:ascii="Times New Roman" w:hAnsi="Times New Roman" w:cs="Times New Roman"/>
        </w:rPr>
        <w:t xml:space="preserve"> &amp;</w:t>
      </w:r>
      <w:r w:rsidR="007449E7" w:rsidRPr="007449E7">
        <w:rPr>
          <w:rFonts w:ascii="Times New Roman" w:hAnsi="Times New Roman" w:cs="Times New Roman"/>
        </w:rPr>
        <w:t xml:space="preserve"> Miller</w:t>
      </w:r>
      <w:r w:rsidR="007449E7">
        <w:rPr>
          <w:rFonts w:ascii="Times New Roman" w:hAnsi="Times New Roman" w:cs="Times New Roman"/>
        </w:rPr>
        <w:t xml:space="preserve">, </w:t>
      </w:r>
      <w:r w:rsidR="007449E7" w:rsidRPr="007449E7">
        <w:rPr>
          <w:rFonts w:ascii="Times New Roman" w:hAnsi="Times New Roman" w:cs="Times New Roman"/>
        </w:rPr>
        <w:t>2014</w:t>
      </w:r>
      <w:r w:rsidRPr="00C24E1D">
        <w:rPr>
          <w:rFonts w:ascii="Times New Roman" w:hAnsi="Times New Roman" w:cs="Times New Roman"/>
        </w:rPr>
        <w:t xml:space="preserve">). </w:t>
      </w:r>
      <w:r w:rsidR="008B7186" w:rsidRPr="00C24E1D">
        <w:rPr>
          <w:rFonts w:ascii="Times New Roman" w:hAnsi="Times New Roman" w:cs="Times New Roman"/>
        </w:rPr>
        <w:t xml:space="preserve">Learning a foreign language at later ages can contribute to this process as it reinforces the sense of fulfilment in life and </w:t>
      </w:r>
      <w:r w:rsidR="00C24E1D" w:rsidRPr="00C24E1D">
        <w:rPr>
          <w:rFonts w:ascii="Times New Roman" w:hAnsi="Times New Roman" w:cs="Times New Roman"/>
        </w:rPr>
        <w:t xml:space="preserve">may </w:t>
      </w:r>
      <w:r w:rsidR="008B7186" w:rsidRPr="00C24E1D">
        <w:rPr>
          <w:rFonts w:ascii="Times New Roman" w:hAnsi="Times New Roman" w:cs="Times New Roman"/>
        </w:rPr>
        <w:t xml:space="preserve">lead to feelings of wisdom rather than despair. </w:t>
      </w:r>
      <w:r w:rsidR="00B9247B" w:rsidRPr="00C24E1D">
        <w:rPr>
          <w:rFonts w:ascii="Times New Roman" w:hAnsi="Times New Roman" w:cs="Times New Roman"/>
        </w:rPr>
        <w:t>In role plays</w:t>
      </w:r>
      <w:r w:rsidR="00C24E1D" w:rsidRPr="00C24E1D">
        <w:rPr>
          <w:rFonts w:ascii="Times New Roman" w:hAnsi="Times New Roman" w:cs="Times New Roman"/>
        </w:rPr>
        <w:t>,</w:t>
      </w:r>
      <w:r w:rsidR="00B9247B" w:rsidRPr="00C24E1D">
        <w:rPr>
          <w:rFonts w:ascii="Times New Roman" w:hAnsi="Times New Roman" w:cs="Times New Roman"/>
        </w:rPr>
        <w:t xml:space="preserve"> giving older adults such </w:t>
      </w:r>
      <w:r w:rsidR="00C24E1D" w:rsidRPr="00C24E1D">
        <w:rPr>
          <w:rFonts w:ascii="Times New Roman" w:hAnsi="Times New Roman" w:cs="Times New Roman"/>
        </w:rPr>
        <w:t xml:space="preserve">roles </w:t>
      </w:r>
      <w:proofErr w:type="gramStart"/>
      <w:r w:rsidR="00B9247B" w:rsidRPr="00C24E1D">
        <w:rPr>
          <w:rFonts w:ascii="Times New Roman" w:hAnsi="Times New Roman" w:cs="Times New Roman"/>
        </w:rPr>
        <w:t>as  the</w:t>
      </w:r>
      <w:proofErr w:type="gramEnd"/>
      <w:r w:rsidR="00B9247B" w:rsidRPr="00C24E1D">
        <w:rPr>
          <w:rFonts w:ascii="Times New Roman" w:hAnsi="Times New Roman" w:cs="Times New Roman"/>
        </w:rPr>
        <w:t xml:space="preserve"> ‘advisor’, ‘man of wisdom’, or ‘elder of the tribe’, who listens to the younger generation, acts as the transmitter of the culture and tradition but </w:t>
      </w:r>
      <w:r w:rsidR="00C51D31" w:rsidRPr="00C24E1D">
        <w:rPr>
          <w:rFonts w:ascii="Times New Roman" w:hAnsi="Times New Roman" w:cs="Times New Roman"/>
        </w:rPr>
        <w:t xml:space="preserve">at the same time </w:t>
      </w:r>
      <w:r w:rsidR="00B9247B" w:rsidRPr="00C24E1D">
        <w:rPr>
          <w:rFonts w:ascii="Times New Roman" w:hAnsi="Times New Roman" w:cs="Times New Roman"/>
        </w:rPr>
        <w:t xml:space="preserve">is open to new ideas and (technological) developments </w:t>
      </w:r>
      <w:r w:rsidR="004D7C1C" w:rsidRPr="00C24E1D">
        <w:rPr>
          <w:rFonts w:ascii="Times New Roman" w:hAnsi="Times New Roman" w:cs="Times New Roman"/>
        </w:rPr>
        <w:t xml:space="preserve">can encourage them to become more aware of and make use of their rich life experience. Such roles are </w:t>
      </w:r>
      <w:r w:rsidR="00C51D31" w:rsidRPr="00C24E1D">
        <w:rPr>
          <w:rFonts w:ascii="Times New Roman" w:hAnsi="Times New Roman" w:cs="Times New Roman"/>
        </w:rPr>
        <w:t xml:space="preserve">a more appropriate match for their current situation than a shop assistant or a waiter and are more likely to challenge </w:t>
      </w:r>
      <w:r w:rsidR="000C63AB" w:rsidRPr="00C24E1D">
        <w:rPr>
          <w:rFonts w:ascii="Times New Roman" w:hAnsi="Times New Roman" w:cs="Times New Roman"/>
        </w:rPr>
        <w:t>the age-related stereotype of having a ‘</w:t>
      </w:r>
      <w:proofErr w:type="spellStart"/>
      <w:r w:rsidR="000C63AB" w:rsidRPr="00C24E1D">
        <w:rPr>
          <w:rFonts w:ascii="Times New Roman" w:hAnsi="Times New Roman" w:cs="Times New Roman"/>
        </w:rPr>
        <w:t>roleless</w:t>
      </w:r>
      <w:proofErr w:type="spellEnd"/>
      <w:r w:rsidR="000C63AB" w:rsidRPr="00C24E1D">
        <w:rPr>
          <w:rFonts w:ascii="Times New Roman" w:hAnsi="Times New Roman" w:cs="Times New Roman"/>
        </w:rPr>
        <w:t xml:space="preserve"> role’ at later ages. </w:t>
      </w:r>
    </w:p>
    <w:p w14:paraId="647D4115" w14:textId="77777777" w:rsidR="003B10AA" w:rsidRPr="00C24E1D" w:rsidRDefault="003B10AA" w:rsidP="002F6386">
      <w:pPr>
        <w:jc w:val="both"/>
        <w:rPr>
          <w:rFonts w:ascii="Times New Roman" w:hAnsi="Times New Roman" w:cs="Times New Roman"/>
        </w:rPr>
      </w:pPr>
    </w:p>
    <w:p w14:paraId="4370B4D2" w14:textId="6C682288" w:rsidR="00F27D4F" w:rsidRPr="00C24E1D" w:rsidRDefault="00A53C41" w:rsidP="002F6386">
      <w:pPr>
        <w:jc w:val="both"/>
        <w:rPr>
          <w:rFonts w:ascii="Times New Roman" w:hAnsi="Times New Roman" w:cs="Times New Roman"/>
          <w:b/>
          <w:bCs/>
        </w:rPr>
      </w:pPr>
      <w:r>
        <w:rPr>
          <w:rFonts w:ascii="Times New Roman" w:hAnsi="Times New Roman" w:cs="Times New Roman"/>
          <w:b/>
          <w:bCs/>
        </w:rPr>
        <w:t>Savouring learning</w:t>
      </w:r>
    </w:p>
    <w:p w14:paraId="328C0F29" w14:textId="77777777" w:rsidR="00A02D32" w:rsidRDefault="00A02D32" w:rsidP="002F6386">
      <w:pPr>
        <w:jc w:val="both"/>
        <w:rPr>
          <w:rFonts w:ascii="Times New Roman" w:hAnsi="Times New Roman" w:cs="Times New Roman"/>
        </w:rPr>
      </w:pPr>
    </w:p>
    <w:p w14:paraId="01D74699" w14:textId="509300A1" w:rsidR="00786812" w:rsidRDefault="009840CD" w:rsidP="002F6386">
      <w:pPr>
        <w:jc w:val="both"/>
        <w:rPr>
          <w:rFonts w:ascii="Times New Roman" w:hAnsi="Times New Roman" w:cs="Times New Roman"/>
        </w:rPr>
      </w:pPr>
      <w:r>
        <w:rPr>
          <w:rFonts w:ascii="Times New Roman" w:hAnsi="Times New Roman" w:cs="Times New Roman"/>
        </w:rPr>
        <w:t xml:space="preserve">For </w:t>
      </w:r>
      <w:r w:rsidR="00055849">
        <w:rPr>
          <w:rFonts w:ascii="Times New Roman" w:hAnsi="Times New Roman" w:cs="Times New Roman"/>
        </w:rPr>
        <w:t>older adults</w:t>
      </w:r>
      <w:r>
        <w:rPr>
          <w:rFonts w:ascii="Times New Roman" w:hAnsi="Times New Roman" w:cs="Times New Roman"/>
        </w:rPr>
        <w:t xml:space="preserve"> to experience savouring</w:t>
      </w:r>
      <w:r w:rsidR="00A53C41">
        <w:rPr>
          <w:rFonts w:ascii="Times New Roman" w:hAnsi="Times New Roman" w:cs="Times New Roman"/>
        </w:rPr>
        <w:t>,</w:t>
      </w:r>
      <w:r>
        <w:rPr>
          <w:rFonts w:ascii="Times New Roman" w:hAnsi="Times New Roman" w:cs="Times New Roman"/>
        </w:rPr>
        <w:t xml:space="preserve"> their physical and psychological needs should be met, they should be allowed to be able to connect to the present by being freed from urgent social </w:t>
      </w:r>
      <w:r w:rsidR="00A53C41">
        <w:rPr>
          <w:rFonts w:ascii="Times New Roman" w:hAnsi="Times New Roman" w:cs="Times New Roman"/>
        </w:rPr>
        <w:t>responsibilities and</w:t>
      </w:r>
      <w:r>
        <w:rPr>
          <w:rFonts w:ascii="Times New Roman" w:hAnsi="Times New Roman" w:cs="Times New Roman"/>
        </w:rPr>
        <w:t xml:space="preserve"> </w:t>
      </w:r>
      <w:r w:rsidR="00A53C41">
        <w:rPr>
          <w:rFonts w:ascii="Times New Roman" w:hAnsi="Times New Roman" w:cs="Times New Roman"/>
        </w:rPr>
        <w:t xml:space="preserve">should be offered some meta-awareness tools </w:t>
      </w:r>
      <w:r w:rsidR="0062182E">
        <w:rPr>
          <w:rFonts w:ascii="Times New Roman" w:hAnsi="Times New Roman" w:cs="Times New Roman"/>
        </w:rPr>
        <w:t xml:space="preserve">to notice and appreciate positive experiences </w:t>
      </w:r>
      <w:r w:rsidR="00A53C41">
        <w:rPr>
          <w:rFonts w:ascii="Times New Roman" w:hAnsi="Times New Roman" w:cs="Times New Roman"/>
        </w:rPr>
        <w:t xml:space="preserve">(Smith &amp; Bryant, 2017). </w:t>
      </w:r>
    </w:p>
    <w:p w14:paraId="5892670A" w14:textId="77777777" w:rsidR="00786812" w:rsidRDefault="00786812" w:rsidP="002F6386">
      <w:pPr>
        <w:jc w:val="both"/>
        <w:rPr>
          <w:rFonts w:ascii="Times New Roman" w:hAnsi="Times New Roman" w:cs="Times New Roman"/>
        </w:rPr>
      </w:pPr>
    </w:p>
    <w:p w14:paraId="78CF9356" w14:textId="77777777" w:rsidR="00BA6FF9" w:rsidRDefault="0062182E" w:rsidP="002F6386">
      <w:pPr>
        <w:jc w:val="both"/>
        <w:rPr>
          <w:rFonts w:ascii="Times New Roman" w:hAnsi="Times New Roman" w:cs="Times New Roman"/>
        </w:rPr>
      </w:pPr>
      <w:r>
        <w:rPr>
          <w:rFonts w:ascii="Times New Roman" w:hAnsi="Times New Roman" w:cs="Times New Roman"/>
        </w:rPr>
        <w:t>M</w:t>
      </w:r>
      <w:r w:rsidR="00910B0F">
        <w:rPr>
          <w:rFonts w:ascii="Times New Roman" w:hAnsi="Times New Roman" w:cs="Times New Roman"/>
        </w:rPr>
        <w:t xml:space="preserve">indfulness exercises can be designed </w:t>
      </w:r>
      <w:r w:rsidR="00DA0983">
        <w:rPr>
          <w:rFonts w:ascii="Times New Roman" w:hAnsi="Times New Roman" w:cs="Times New Roman"/>
        </w:rPr>
        <w:t xml:space="preserve">as </w:t>
      </w:r>
      <w:r w:rsidR="003167CD">
        <w:rPr>
          <w:rFonts w:ascii="Times New Roman" w:hAnsi="Times New Roman" w:cs="Times New Roman"/>
        </w:rPr>
        <w:t>meta-awareness tools</w:t>
      </w:r>
      <w:r>
        <w:rPr>
          <w:rFonts w:ascii="Times New Roman" w:hAnsi="Times New Roman" w:cs="Times New Roman"/>
        </w:rPr>
        <w:t xml:space="preserve"> to direct learners’ attention towards the positive aspects of learning. </w:t>
      </w:r>
      <w:r w:rsidR="00C43D6B">
        <w:rPr>
          <w:rFonts w:ascii="Times New Roman" w:hAnsi="Times New Roman" w:cs="Times New Roman"/>
        </w:rPr>
        <w:t xml:space="preserve">For example, </w:t>
      </w:r>
      <w:r w:rsidR="00AF1252">
        <w:rPr>
          <w:rFonts w:ascii="Times New Roman" w:hAnsi="Times New Roman" w:cs="Times New Roman"/>
        </w:rPr>
        <w:t xml:space="preserve">during a mindfulness exercise, </w:t>
      </w:r>
      <w:r w:rsidR="00C43D6B">
        <w:rPr>
          <w:rFonts w:ascii="Times New Roman" w:hAnsi="Times New Roman" w:cs="Times New Roman"/>
        </w:rPr>
        <w:t xml:space="preserve">learners can be invited to </w:t>
      </w:r>
      <w:r w:rsidR="00AF1252">
        <w:rPr>
          <w:rFonts w:ascii="Times New Roman" w:hAnsi="Times New Roman" w:cs="Times New Roman"/>
        </w:rPr>
        <w:t>remember</w:t>
      </w:r>
      <w:r w:rsidR="00C43D6B">
        <w:rPr>
          <w:rFonts w:ascii="Times New Roman" w:hAnsi="Times New Roman" w:cs="Times New Roman"/>
        </w:rPr>
        <w:t xml:space="preserve"> a </w:t>
      </w:r>
      <w:r w:rsidR="00AF1252">
        <w:rPr>
          <w:rFonts w:ascii="Times New Roman" w:hAnsi="Times New Roman" w:cs="Times New Roman"/>
        </w:rPr>
        <w:t>successful</w:t>
      </w:r>
      <w:r w:rsidR="00C43D6B">
        <w:rPr>
          <w:rFonts w:ascii="Times New Roman" w:hAnsi="Times New Roman" w:cs="Times New Roman"/>
        </w:rPr>
        <w:t xml:space="preserve"> learning moment in the past</w:t>
      </w:r>
      <w:r w:rsidR="00AF1252">
        <w:rPr>
          <w:rFonts w:ascii="Times New Roman" w:hAnsi="Times New Roman" w:cs="Times New Roman"/>
        </w:rPr>
        <w:t xml:space="preserve"> </w:t>
      </w:r>
      <w:r w:rsidR="00C43D6B">
        <w:rPr>
          <w:rFonts w:ascii="Times New Roman" w:hAnsi="Times New Roman" w:cs="Times New Roman"/>
        </w:rPr>
        <w:t xml:space="preserve">and </w:t>
      </w:r>
      <w:r>
        <w:rPr>
          <w:rFonts w:ascii="Times New Roman" w:hAnsi="Times New Roman" w:cs="Times New Roman"/>
        </w:rPr>
        <w:t xml:space="preserve">talk about their achievement </w:t>
      </w:r>
      <w:r w:rsidR="00C43D6B">
        <w:rPr>
          <w:rFonts w:ascii="Times New Roman" w:hAnsi="Times New Roman" w:cs="Times New Roman"/>
        </w:rPr>
        <w:t>with their classmates in a speaking activity</w:t>
      </w:r>
      <w:r w:rsidR="00AF1252">
        <w:rPr>
          <w:rFonts w:ascii="Times New Roman" w:hAnsi="Times New Roman" w:cs="Times New Roman"/>
        </w:rPr>
        <w:t xml:space="preserve">. </w:t>
      </w:r>
      <w:r>
        <w:rPr>
          <w:rFonts w:ascii="Times New Roman" w:hAnsi="Times New Roman" w:cs="Times New Roman"/>
        </w:rPr>
        <w:t>Research suggests r</w:t>
      </w:r>
      <w:r w:rsidR="00AF1252">
        <w:rPr>
          <w:rFonts w:ascii="Times New Roman" w:hAnsi="Times New Roman" w:cs="Times New Roman"/>
        </w:rPr>
        <w:t xml:space="preserve">eminiscing about their previous learning achievements </w:t>
      </w:r>
      <w:r>
        <w:rPr>
          <w:rFonts w:ascii="Times New Roman" w:hAnsi="Times New Roman" w:cs="Times New Roman"/>
        </w:rPr>
        <w:t xml:space="preserve">can reduce anxiety </w:t>
      </w:r>
      <w:r w:rsidR="003E3F09">
        <w:rPr>
          <w:rFonts w:ascii="Times New Roman" w:hAnsi="Times New Roman" w:cs="Times New Roman"/>
        </w:rPr>
        <w:t>(</w:t>
      </w:r>
      <w:r w:rsidR="0089279F">
        <w:rPr>
          <w:rFonts w:ascii="Times New Roman" w:hAnsi="Times New Roman" w:cs="Times New Roman"/>
        </w:rPr>
        <w:t>Jin, et al, 2021</w:t>
      </w:r>
      <w:r w:rsidR="003E3F09">
        <w:rPr>
          <w:rFonts w:ascii="Times New Roman" w:hAnsi="Times New Roman" w:cs="Times New Roman"/>
        </w:rPr>
        <w:t xml:space="preserve">). Another tool for focusing on emotions is to recommend learners to keep a journal and express their feelings about the lesson they have had. In a different mindfulness exercise, they can be invited to imagine a future moment in which they are communicating with their grandchildren in English or </w:t>
      </w:r>
      <w:r w:rsidR="00055849">
        <w:rPr>
          <w:rFonts w:ascii="Times New Roman" w:hAnsi="Times New Roman" w:cs="Times New Roman"/>
        </w:rPr>
        <w:t xml:space="preserve">interacting with a foreigner in a country they want to visit. These moments can be acted out in a role play in which the learner assigns roles to their classmates. </w:t>
      </w:r>
    </w:p>
    <w:p w14:paraId="117C9764" w14:textId="77777777" w:rsidR="00BA6FF9" w:rsidRDefault="00BA6FF9" w:rsidP="002F6386">
      <w:pPr>
        <w:jc w:val="both"/>
        <w:rPr>
          <w:rFonts w:ascii="Times New Roman" w:hAnsi="Times New Roman" w:cs="Times New Roman"/>
        </w:rPr>
      </w:pPr>
    </w:p>
    <w:p w14:paraId="498FC26E" w14:textId="5C7FF83A" w:rsidR="00F00C2F" w:rsidRDefault="00055849" w:rsidP="002F6386">
      <w:pPr>
        <w:jc w:val="both"/>
        <w:rPr>
          <w:rFonts w:ascii="Times New Roman" w:hAnsi="Times New Roman" w:cs="Times New Roman"/>
        </w:rPr>
      </w:pPr>
      <w:r>
        <w:rPr>
          <w:rFonts w:ascii="Times New Roman" w:hAnsi="Times New Roman" w:cs="Times New Roman"/>
        </w:rPr>
        <w:t xml:space="preserve">It should be remembered that negative emotions are an inevitable part of the learning process. Rather than seeking the absence of negative emotions, older learners should be allowed to </w:t>
      </w:r>
      <w:r>
        <w:rPr>
          <w:rFonts w:ascii="Times New Roman" w:hAnsi="Times New Roman" w:cs="Times New Roman"/>
        </w:rPr>
        <w:lastRenderedPageBreak/>
        <w:t>express them</w:t>
      </w:r>
      <w:r w:rsidR="004C21F4">
        <w:rPr>
          <w:rFonts w:ascii="Times New Roman" w:hAnsi="Times New Roman" w:cs="Times New Roman"/>
        </w:rPr>
        <w:t xml:space="preserve"> as t</w:t>
      </w:r>
      <w:r w:rsidR="00562843">
        <w:rPr>
          <w:rFonts w:ascii="Times New Roman" w:hAnsi="Times New Roman" w:cs="Times New Roman"/>
        </w:rPr>
        <w:t xml:space="preserve">hey might be emerging </w:t>
      </w:r>
      <w:r w:rsidR="00BA6FF9">
        <w:rPr>
          <w:rFonts w:ascii="Times New Roman" w:hAnsi="Times New Roman" w:cs="Times New Roman"/>
        </w:rPr>
        <w:t>out of</w:t>
      </w:r>
      <w:r w:rsidR="00562843">
        <w:rPr>
          <w:rFonts w:ascii="Times New Roman" w:hAnsi="Times New Roman" w:cs="Times New Roman"/>
        </w:rPr>
        <w:t xml:space="preserve"> </w:t>
      </w:r>
      <w:proofErr w:type="gramStart"/>
      <w:r w:rsidR="00562843">
        <w:rPr>
          <w:rFonts w:ascii="Times New Roman" w:hAnsi="Times New Roman" w:cs="Times New Roman"/>
        </w:rPr>
        <w:t>the</w:t>
      </w:r>
      <w:r w:rsidR="004C21F4">
        <w:rPr>
          <w:rFonts w:ascii="Times New Roman" w:hAnsi="Times New Roman" w:cs="Times New Roman"/>
        </w:rPr>
        <w:t xml:space="preserve">ir </w:t>
      </w:r>
      <w:r w:rsidR="00562843">
        <w:rPr>
          <w:rFonts w:ascii="Times New Roman" w:hAnsi="Times New Roman" w:cs="Times New Roman"/>
        </w:rPr>
        <w:t xml:space="preserve"> unfulfilled</w:t>
      </w:r>
      <w:proofErr w:type="gramEnd"/>
      <w:r w:rsidR="00562843">
        <w:rPr>
          <w:rFonts w:ascii="Times New Roman" w:hAnsi="Times New Roman" w:cs="Times New Roman"/>
        </w:rPr>
        <w:t xml:space="preserve"> needs</w:t>
      </w:r>
      <w:r w:rsidR="00F00C2F">
        <w:rPr>
          <w:rFonts w:ascii="Times New Roman" w:hAnsi="Times New Roman" w:cs="Times New Roman"/>
        </w:rPr>
        <w:t xml:space="preserve"> or the difficulty of the learning process. Teachers can observe the learners </w:t>
      </w:r>
      <w:r w:rsidR="00BA6FF9">
        <w:rPr>
          <w:rFonts w:ascii="Times New Roman" w:hAnsi="Times New Roman" w:cs="Times New Roman"/>
        </w:rPr>
        <w:t>more attentively</w:t>
      </w:r>
      <w:r w:rsidR="00F00C2F">
        <w:rPr>
          <w:rFonts w:ascii="Times New Roman" w:hAnsi="Times New Roman" w:cs="Times New Roman"/>
        </w:rPr>
        <w:t xml:space="preserve"> to meet their individual needs and design activities to reduce the impact of the negative emotions. They can provide language input, such as vocabulary to describe emotions or structures to </w:t>
      </w:r>
      <w:r w:rsidR="00DE2AF7">
        <w:rPr>
          <w:rFonts w:ascii="Times New Roman" w:hAnsi="Times New Roman" w:cs="Times New Roman"/>
        </w:rPr>
        <w:t xml:space="preserve">express </w:t>
      </w:r>
      <w:r w:rsidR="00F00C2F">
        <w:rPr>
          <w:rFonts w:ascii="Times New Roman" w:hAnsi="Times New Roman" w:cs="Times New Roman"/>
        </w:rPr>
        <w:t xml:space="preserve">negative emotions </w:t>
      </w:r>
      <w:r w:rsidR="00DE2AF7">
        <w:rPr>
          <w:rFonts w:ascii="Times New Roman" w:hAnsi="Times New Roman" w:cs="Times New Roman"/>
        </w:rPr>
        <w:t>first and transform them into positives (</w:t>
      </w:r>
      <w:proofErr w:type="gramStart"/>
      <w:r w:rsidR="00DE2AF7">
        <w:rPr>
          <w:rFonts w:ascii="Times New Roman" w:hAnsi="Times New Roman" w:cs="Times New Roman"/>
        </w:rPr>
        <w:t>e.g.</w:t>
      </w:r>
      <w:proofErr w:type="gramEnd"/>
      <w:r w:rsidR="00DE2AF7">
        <w:rPr>
          <w:rFonts w:ascii="Times New Roman" w:hAnsi="Times New Roman" w:cs="Times New Roman"/>
        </w:rPr>
        <w:t xml:space="preserve"> </w:t>
      </w:r>
      <w:r w:rsidR="00DE2AF7" w:rsidRPr="00DE2AF7">
        <w:rPr>
          <w:rFonts w:ascii="Times New Roman" w:hAnsi="Times New Roman" w:cs="Times New Roman"/>
          <w:i/>
          <w:iCs/>
        </w:rPr>
        <w:t>I feel …..</w:t>
      </w:r>
      <w:r w:rsidR="00DE2AF7">
        <w:rPr>
          <w:rFonts w:ascii="Times New Roman" w:hAnsi="Times New Roman" w:cs="Times New Roman"/>
        </w:rPr>
        <w:t xml:space="preserve"> (an adjective describing a negative feeling</w:t>
      </w:r>
      <w:r w:rsidR="00DE2AF7" w:rsidRPr="00DE2AF7">
        <w:rPr>
          <w:rFonts w:ascii="Times New Roman" w:hAnsi="Times New Roman" w:cs="Times New Roman"/>
        </w:rPr>
        <w:t>)</w:t>
      </w:r>
      <w:r w:rsidR="00DE2AF7" w:rsidRPr="00DE2AF7">
        <w:rPr>
          <w:rFonts w:ascii="Times New Roman" w:hAnsi="Times New Roman" w:cs="Times New Roman"/>
          <w:i/>
          <w:iCs/>
        </w:rPr>
        <w:t xml:space="preserve"> because …..</w:t>
      </w:r>
      <w:r w:rsidR="00DE2AF7">
        <w:rPr>
          <w:rFonts w:ascii="Times New Roman" w:hAnsi="Times New Roman" w:cs="Times New Roman"/>
        </w:rPr>
        <w:t xml:space="preserve"> (stating reasons). </w:t>
      </w:r>
      <w:r w:rsidR="00DE2AF7" w:rsidRPr="00DE2AF7">
        <w:rPr>
          <w:rFonts w:ascii="Times New Roman" w:hAnsi="Times New Roman" w:cs="Times New Roman"/>
          <w:i/>
          <w:iCs/>
        </w:rPr>
        <w:t>I think If I    …..</w:t>
      </w:r>
      <w:r w:rsidR="00DE2AF7">
        <w:rPr>
          <w:rFonts w:ascii="Times New Roman" w:hAnsi="Times New Roman" w:cs="Times New Roman"/>
        </w:rPr>
        <w:t xml:space="preserve"> (verbs describing action points) </w:t>
      </w:r>
      <w:r w:rsidR="00DE2AF7" w:rsidRPr="00DE2AF7">
        <w:rPr>
          <w:rFonts w:ascii="Times New Roman" w:hAnsi="Times New Roman" w:cs="Times New Roman"/>
          <w:i/>
          <w:iCs/>
        </w:rPr>
        <w:t>from now on I might be able to …</w:t>
      </w:r>
      <w:r w:rsidR="00DE2AF7">
        <w:rPr>
          <w:rFonts w:ascii="Times New Roman" w:hAnsi="Times New Roman" w:cs="Times New Roman"/>
        </w:rPr>
        <w:t>). Acquiring such language can encourage the sharing of that experience (Dewaele, 2010)</w:t>
      </w:r>
      <w:r w:rsidR="00F46A9B">
        <w:rPr>
          <w:rFonts w:ascii="Times New Roman" w:hAnsi="Times New Roman" w:cs="Times New Roman"/>
        </w:rPr>
        <w:t xml:space="preserve"> with classmates.</w:t>
      </w:r>
      <w:r w:rsidR="00DE2AF7">
        <w:rPr>
          <w:rFonts w:ascii="Times New Roman" w:hAnsi="Times New Roman" w:cs="Times New Roman"/>
        </w:rPr>
        <w:t xml:space="preserve">  </w:t>
      </w:r>
    </w:p>
    <w:p w14:paraId="72CCAEA8" w14:textId="77777777" w:rsidR="00F00C2F" w:rsidRDefault="00F00C2F" w:rsidP="002F6386">
      <w:pPr>
        <w:jc w:val="both"/>
        <w:rPr>
          <w:rFonts w:ascii="Times New Roman" w:hAnsi="Times New Roman" w:cs="Times New Roman"/>
        </w:rPr>
      </w:pPr>
    </w:p>
    <w:p w14:paraId="4243FED0" w14:textId="4F38EFF8" w:rsidR="00DA0983" w:rsidRPr="00B0024A" w:rsidRDefault="00F46A9B" w:rsidP="002F6386">
      <w:pPr>
        <w:jc w:val="both"/>
        <w:rPr>
          <w:rFonts w:ascii="Times New Roman" w:hAnsi="Times New Roman" w:cs="Times New Roman"/>
          <w:b/>
          <w:bCs/>
        </w:rPr>
      </w:pPr>
      <w:r>
        <w:rPr>
          <w:rFonts w:ascii="Times New Roman" w:hAnsi="Times New Roman" w:cs="Times New Roman"/>
          <w:b/>
          <w:bCs/>
        </w:rPr>
        <w:t>Concluding</w:t>
      </w:r>
      <w:r w:rsidR="00420768" w:rsidRPr="00B0024A">
        <w:rPr>
          <w:rFonts w:ascii="Times New Roman" w:hAnsi="Times New Roman" w:cs="Times New Roman"/>
          <w:b/>
          <w:bCs/>
        </w:rPr>
        <w:t xml:space="preserve"> remarks</w:t>
      </w:r>
    </w:p>
    <w:p w14:paraId="06AF1A6F" w14:textId="77777777" w:rsidR="00A02D32" w:rsidRDefault="00A02D32" w:rsidP="002F6386">
      <w:pPr>
        <w:jc w:val="both"/>
        <w:rPr>
          <w:rFonts w:ascii="Times New Roman" w:hAnsi="Times New Roman" w:cs="Times New Roman"/>
        </w:rPr>
      </w:pPr>
    </w:p>
    <w:p w14:paraId="32F1F596" w14:textId="422E563C" w:rsidR="0050113C" w:rsidRDefault="00B0024A" w:rsidP="002F6386">
      <w:pPr>
        <w:jc w:val="both"/>
        <w:rPr>
          <w:rFonts w:ascii="Times New Roman" w:hAnsi="Times New Roman" w:cs="Times New Roman"/>
        </w:rPr>
      </w:pPr>
      <w:r>
        <w:rPr>
          <w:rFonts w:ascii="Times New Roman" w:hAnsi="Times New Roman" w:cs="Times New Roman"/>
        </w:rPr>
        <w:t xml:space="preserve">I believe that older adult learners deserve special attention in language classes. </w:t>
      </w:r>
      <w:r w:rsidR="0046485B">
        <w:rPr>
          <w:rFonts w:ascii="Times New Roman" w:hAnsi="Times New Roman" w:cs="Times New Roman"/>
        </w:rPr>
        <w:t>Like</w:t>
      </w:r>
      <w:r>
        <w:rPr>
          <w:rFonts w:ascii="Times New Roman" w:hAnsi="Times New Roman" w:cs="Times New Roman"/>
        </w:rPr>
        <w:t xml:space="preserve"> learners with SEN, teaching them requires certain </w:t>
      </w:r>
      <w:r w:rsidR="0046485B">
        <w:rPr>
          <w:rFonts w:ascii="Times New Roman" w:hAnsi="Times New Roman" w:cs="Times New Roman"/>
        </w:rPr>
        <w:t xml:space="preserve">instructional </w:t>
      </w:r>
      <w:r>
        <w:rPr>
          <w:rFonts w:ascii="Times New Roman" w:hAnsi="Times New Roman" w:cs="Times New Roman"/>
        </w:rPr>
        <w:t xml:space="preserve">strategies </w:t>
      </w:r>
      <w:r w:rsidR="0046485B">
        <w:rPr>
          <w:rFonts w:ascii="Times New Roman" w:hAnsi="Times New Roman" w:cs="Times New Roman"/>
        </w:rPr>
        <w:t xml:space="preserve">to </w:t>
      </w:r>
      <w:r w:rsidR="00DD2D82">
        <w:rPr>
          <w:rFonts w:ascii="Times New Roman" w:hAnsi="Times New Roman" w:cs="Times New Roman"/>
        </w:rPr>
        <w:t>create</w:t>
      </w:r>
      <w:r w:rsidR="0046485B">
        <w:rPr>
          <w:rFonts w:ascii="Times New Roman" w:hAnsi="Times New Roman" w:cs="Times New Roman"/>
        </w:rPr>
        <w:t xml:space="preserve"> an inclusive learning environment. </w:t>
      </w:r>
      <w:r w:rsidR="0050113C">
        <w:rPr>
          <w:rFonts w:ascii="Times New Roman" w:hAnsi="Times New Roman" w:cs="Times New Roman"/>
        </w:rPr>
        <w:t>However, we should bear in mind that ‘age alone’ does not represent a person. Older learners are a diverse group</w:t>
      </w:r>
      <w:r w:rsidR="00DD2D82">
        <w:rPr>
          <w:rFonts w:ascii="Times New Roman" w:hAnsi="Times New Roman" w:cs="Times New Roman"/>
        </w:rPr>
        <w:t>,</w:t>
      </w:r>
      <w:r w:rsidR="0050113C">
        <w:rPr>
          <w:rFonts w:ascii="Times New Roman" w:hAnsi="Times New Roman" w:cs="Times New Roman"/>
        </w:rPr>
        <w:t xml:space="preserve"> each of them ha</w:t>
      </w:r>
      <w:r w:rsidR="00DD2D82">
        <w:rPr>
          <w:rFonts w:ascii="Times New Roman" w:hAnsi="Times New Roman" w:cs="Times New Roman"/>
        </w:rPr>
        <w:t>ving</w:t>
      </w:r>
      <w:r w:rsidR="0050113C">
        <w:rPr>
          <w:rFonts w:ascii="Times New Roman" w:hAnsi="Times New Roman" w:cs="Times New Roman"/>
        </w:rPr>
        <w:t xml:space="preserve"> their own interests, motives to learn a foreign language, strengths, and challenges. </w:t>
      </w:r>
      <w:r w:rsidR="00E82982">
        <w:rPr>
          <w:rFonts w:ascii="Times New Roman" w:hAnsi="Times New Roman" w:cs="Times New Roman"/>
        </w:rPr>
        <w:t>T</w:t>
      </w:r>
      <w:r w:rsidR="0050113C">
        <w:rPr>
          <w:rFonts w:ascii="Times New Roman" w:hAnsi="Times New Roman" w:cs="Times New Roman"/>
        </w:rPr>
        <w:t>he SOC model supported by differentiated instruction, mindfulness exercises to savour</w:t>
      </w:r>
      <w:r w:rsidR="00DD2D82">
        <w:rPr>
          <w:rFonts w:ascii="Times New Roman" w:hAnsi="Times New Roman" w:cs="Times New Roman"/>
        </w:rPr>
        <w:t xml:space="preserve"> </w:t>
      </w:r>
      <w:r w:rsidR="0050113C">
        <w:rPr>
          <w:rFonts w:ascii="Times New Roman" w:hAnsi="Times New Roman" w:cs="Times New Roman"/>
        </w:rPr>
        <w:t xml:space="preserve">the process of learning and activities to </w:t>
      </w:r>
      <w:r w:rsidR="00DD2D82">
        <w:rPr>
          <w:rFonts w:ascii="Times New Roman" w:hAnsi="Times New Roman" w:cs="Times New Roman"/>
        </w:rPr>
        <w:t>enhance</w:t>
      </w:r>
      <w:r w:rsidR="0050113C">
        <w:rPr>
          <w:rFonts w:ascii="Times New Roman" w:hAnsi="Times New Roman" w:cs="Times New Roman"/>
        </w:rPr>
        <w:t xml:space="preserve"> Sage-</w:t>
      </w:r>
      <w:proofErr w:type="spellStart"/>
      <w:r w:rsidR="0050113C">
        <w:rPr>
          <w:rFonts w:ascii="Times New Roman" w:hAnsi="Times New Roman" w:cs="Times New Roman"/>
        </w:rPr>
        <w:t>ing</w:t>
      </w:r>
      <w:proofErr w:type="spellEnd"/>
      <w:r w:rsidR="0050113C">
        <w:rPr>
          <w:rFonts w:ascii="Times New Roman" w:hAnsi="Times New Roman" w:cs="Times New Roman"/>
        </w:rPr>
        <w:t xml:space="preserve"> </w:t>
      </w:r>
      <w:r w:rsidR="00E82982">
        <w:rPr>
          <w:rFonts w:ascii="Times New Roman" w:hAnsi="Times New Roman" w:cs="Times New Roman"/>
        </w:rPr>
        <w:t>can</w:t>
      </w:r>
      <w:r w:rsidR="00DD2D82">
        <w:rPr>
          <w:rFonts w:ascii="Times New Roman" w:hAnsi="Times New Roman" w:cs="Times New Roman"/>
        </w:rPr>
        <w:t xml:space="preserve"> offer a framework</w:t>
      </w:r>
      <w:r w:rsidR="00E82982">
        <w:rPr>
          <w:rFonts w:ascii="Times New Roman" w:hAnsi="Times New Roman" w:cs="Times New Roman"/>
        </w:rPr>
        <w:t xml:space="preserve"> </w:t>
      </w:r>
      <w:r w:rsidR="00DD2D82">
        <w:rPr>
          <w:rFonts w:ascii="Times New Roman" w:hAnsi="Times New Roman" w:cs="Times New Roman"/>
        </w:rPr>
        <w:t>to</w:t>
      </w:r>
      <w:r w:rsidR="00E82982">
        <w:rPr>
          <w:rFonts w:ascii="Times New Roman" w:hAnsi="Times New Roman" w:cs="Times New Roman"/>
        </w:rPr>
        <w:t xml:space="preserve"> teachers to respond to these individual differences in different cultures. </w:t>
      </w:r>
    </w:p>
    <w:p w14:paraId="2207F224" w14:textId="77777777" w:rsidR="0050113C" w:rsidRDefault="0050113C" w:rsidP="002F6386">
      <w:pPr>
        <w:jc w:val="both"/>
        <w:rPr>
          <w:rFonts w:ascii="Times New Roman" w:hAnsi="Times New Roman" w:cs="Times New Roman"/>
        </w:rPr>
      </w:pPr>
    </w:p>
    <w:p w14:paraId="44F50A34" w14:textId="03FA5921" w:rsidR="0050113C" w:rsidRPr="00B80A54" w:rsidRDefault="002F6386" w:rsidP="002F6386">
      <w:pPr>
        <w:jc w:val="both"/>
        <w:rPr>
          <w:rFonts w:ascii="Times New Roman" w:hAnsi="Times New Roman" w:cs="Times New Roman"/>
          <w:b/>
          <w:bCs/>
        </w:rPr>
      </w:pPr>
      <w:r w:rsidRPr="00B80A54">
        <w:rPr>
          <w:rFonts w:ascii="Times New Roman" w:hAnsi="Times New Roman" w:cs="Times New Roman"/>
          <w:b/>
          <w:bCs/>
        </w:rPr>
        <w:t>References</w:t>
      </w:r>
    </w:p>
    <w:p w14:paraId="3D7D59DB" w14:textId="77777777" w:rsidR="00A02D32" w:rsidRDefault="00A02D32" w:rsidP="002F6386">
      <w:pPr>
        <w:jc w:val="both"/>
        <w:rPr>
          <w:rFonts w:ascii="Times New Roman" w:hAnsi="Times New Roman" w:cs="Times New Roman"/>
        </w:rPr>
      </w:pPr>
    </w:p>
    <w:p w14:paraId="552BC1CD" w14:textId="0695D79D" w:rsidR="009038D5" w:rsidRDefault="009038D5" w:rsidP="00346A62">
      <w:pPr>
        <w:rPr>
          <w:rFonts w:ascii="Times New Roman" w:hAnsi="Times New Roman" w:cs="Times New Roman"/>
        </w:rPr>
      </w:pPr>
      <w:r>
        <w:rPr>
          <w:rFonts w:ascii="Times New Roman" w:hAnsi="Times New Roman" w:cs="Times New Roman"/>
        </w:rPr>
        <w:t xml:space="preserve">Baltes, P.B. &amp; Baltes, M.M. (1990) “Psychological perspectives on successful aging: The </w:t>
      </w:r>
    </w:p>
    <w:p w14:paraId="524D7E9B" w14:textId="0AB6C425" w:rsidR="009038D5" w:rsidRDefault="009038D5" w:rsidP="00346A62">
      <w:pPr>
        <w:ind w:left="720"/>
        <w:rPr>
          <w:rFonts w:ascii="Times New Roman" w:hAnsi="Times New Roman" w:cs="Times New Roman"/>
        </w:rPr>
      </w:pPr>
      <w:r>
        <w:rPr>
          <w:rFonts w:ascii="Times New Roman" w:hAnsi="Times New Roman" w:cs="Times New Roman"/>
        </w:rPr>
        <w:t xml:space="preserve">model of selective optimization with compensation”. In. P.B. </w:t>
      </w:r>
      <w:proofErr w:type="spellStart"/>
      <w:r>
        <w:rPr>
          <w:rFonts w:ascii="Times New Roman" w:hAnsi="Times New Roman" w:cs="Times New Roman"/>
        </w:rPr>
        <w:t>baltes</w:t>
      </w:r>
      <w:proofErr w:type="spellEnd"/>
      <w:r>
        <w:rPr>
          <w:rFonts w:ascii="Times New Roman" w:hAnsi="Times New Roman" w:cs="Times New Roman"/>
        </w:rPr>
        <w:t xml:space="preserve"> &amp; M.M. Baltes (eds.) </w:t>
      </w:r>
      <w:r w:rsidRPr="009038D5">
        <w:rPr>
          <w:rFonts w:ascii="Times New Roman" w:hAnsi="Times New Roman" w:cs="Times New Roman"/>
          <w:i/>
          <w:iCs/>
        </w:rPr>
        <w:t>Successful Aging: Perspectives from the Behavioural Sciences</w:t>
      </w:r>
      <w:r>
        <w:rPr>
          <w:rFonts w:ascii="Times New Roman" w:hAnsi="Times New Roman" w:cs="Times New Roman"/>
        </w:rPr>
        <w:t>. Pp. 1-34. New York: Cambridge University Press.</w:t>
      </w:r>
    </w:p>
    <w:p w14:paraId="0C4F193F" w14:textId="109166DC" w:rsidR="007449E7" w:rsidRPr="007449E7" w:rsidRDefault="007449E7" w:rsidP="00346A62">
      <w:pPr>
        <w:rPr>
          <w:rFonts w:ascii="Times New Roman" w:hAnsi="Times New Roman" w:cs="Times New Roman"/>
        </w:rPr>
      </w:pPr>
      <w:r w:rsidRPr="007449E7">
        <w:rPr>
          <w:rFonts w:ascii="Times New Roman" w:hAnsi="Times New Roman" w:cs="Times New Roman"/>
        </w:rPr>
        <w:t xml:space="preserve">Bilbrough, N. (2011) </w:t>
      </w:r>
      <w:r w:rsidRPr="007449E7">
        <w:rPr>
          <w:rFonts w:ascii="Times New Roman" w:hAnsi="Times New Roman" w:cs="Times New Roman"/>
          <w:i/>
          <w:iCs/>
        </w:rPr>
        <w:t>Memory Activities for Language Learners.</w:t>
      </w:r>
      <w:r w:rsidRPr="007449E7">
        <w:rPr>
          <w:rFonts w:ascii="Times New Roman" w:hAnsi="Times New Roman" w:cs="Times New Roman"/>
        </w:rPr>
        <w:t xml:space="preserve"> C</w:t>
      </w:r>
      <w:r>
        <w:rPr>
          <w:rFonts w:ascii="Times New Roman" w:hAnsi="Times New Roman" w:cs="Times New Roman"/>
        </w:rPr>
        <w:t xml:space="preserve">ambridge </w:t>
      </w:r>
      <w:r w:rsidRPr="007449E7">
        <w:rPr>
          <w:rFonts w:ascii="Times New Roman" w:hAnsi="Times New Roman" w:cs="Times New Roman"/>
        </w:rPr>
        <w:t>U</w:t>
      </w:r>
      <w:r>
        <w:rPr>
          <w:rFonts w:ascii="Times New Roman" w:hAnsi="Times New Roman" w:cs="Times New Roman"/>
        </w:rPr>
        <w:t xml:space="preserve">niversity </w:t>
      </w:r>
      <w:r w:rsidRPr="007449E7">
        <w:rPr>
          <w:rFonts w:ascii="Times New Roman" w:hAnsi="Times New Roman" w:cs="Times New Roman"/>
        </w:rPr>
        <w:t>P</w:t>
      </w:r>
      <w:r>
        <w:rPr>
          <w:rFonts w:ascii="Times New Roman" w:hAnsi="Times New Roman" w:cs="Times New Roman"/>
        </w:rPr>
        <w:t>ress</w:t>
      </w:r>
    </w:p>
    <w:p w14:paraId="21C04E7C" w14:textId="28EBD946" w:rsidR="00053055" w:rsidRDefault="004B7475" w:rsidP="00346A62">
      <w:pPr>
        <w:rPr>
          <w:rFonts w:ascii="Times New Roman" w:hAnsi="Times New Roman" w:cs="Times New Roman"/>
        </w:rPr>
      </w:pPr>
      <w:r w:rsidRPr="00C24E1D">
        <w:rPr>
          <w:rFonts w:ascii="Times New Roman" w:hAnsi="Times New Roman" w:cs="Times New Roman"/>
        </w:rPr>
        <w:t>Bryant</w:t>
      </w:r>
      <w:r>
        <w:rPr>
          <w:rFonts w:ascii="Times New Roman" w:hAnsi="Times New Roman" w:cs="Times New Roman"/>
        </w:rPr>
        <w:t xml:space="preserve">, F. B. </w:t>
      </w:r>
      <w:r w:rsidRPr="00C24E1D">
        <w:rPr>
          <w:rFonts w:ascii="Times New Roman" w:hAnsi="Times New Roman" w:cs="Times New Roman"/>
        </w:rPr>
        <w:t xml:space="preserve"> </w:t>
      </w:r>
      <w:r>
        <w:rPr>
          <w:rFonts w:ascii="Times New Roman" w:hAnsi="Times New Roman" w:cs="Times New Roman"/>
        </w:rPr>
        <w:t xml:space="preserve">&amp; </w:t>
      </w:r>
      <w:proofErr w:type="spellStart"/>
      <w:r w:rsidRPr="00C24E1D">
        <w:rPr>
          <w:rFonts w:ascii="Times New Roman" w:hAnsi="Times New Roman" w:cs="Times New Roman"/>
        </w:rPr>
        <w:t>Veroff</w:t>
      </w:r>
      <w:proofErr w:type="spellEnd"/>
      <w:r w:rsidRPr="00C24E1D">
        <w:rPr>
          <w:rFonts w:ascii="Times New Roman" w:hAnsi="Times New Roman" w:cs="Times New Roman"/>
        </w:rPr>
        <w:t xml:space="preserve">, </w:t>
      </w:r>
      <w:r>
        <w:rPr>
          <w:rFonts w:ascii="Times New Roman" w:hAnsi="Times New Roman" w:cs="Times New Roman"/>
        </w:rPr>
        <w:t>J. (</w:t>
      </w:r>
      <w:r w:rsidRPr="00C24E1D">
        <w:rPr>
          <w:rFonts w:ascii="Times New Roman" w:hAnsi="Times New Roman" w:cs="Times New Roman"/>
        </w:rPr>
        <w:t>2007</w:t>
      </w:r>
      <w:r>
        <w:rPr>
          <w:rFonts w:ascii="Times New Roman" w:hAnsi="Times New Roman" w:cs="Times New Roman"/>
        </w:rPr>
        <w:t xml:space="preserve">) </w:t>
      </w:r>
      <w:proofErr w:type="spellStart"/>
      <w:r w:rsidRPr="00053055">
        <w:rPr>
          <w:rFonts w:ascii="Times New Roman" w:hAnsi="Times New Roman" w:cs="Times New Roman"/>
          <w:i/>
          <w:iCs/>
        </w:rPr>
        <w:t>Savoring</w:t>
      </w:r>
      <w:proofErr w:type="spellEnd"/>
      <w:r w:rsidRPr="00053055">
        <w:rPr>
          <w:rFonts w:ascii="Times New Roman" w:hAnsi="Times New Roman" w:cs="Times New Roman"/>
          <w:i/>
          <w:iCs/>
        </w:rPr>
        <w:t>: A New Model of Positive Experience</w:t>
      </w:r>
      <w:r>
        <w:rPr>
          <w:rFonts w:ascii="Times New Roman" w:hAnsi="Times New Roman" w:cs="Times New Roman"/>
        </w:rPr>
        <w:t xml:space="preserve">. </w:t>
      </w:r>
      <w:r w:rsidR="00053055">
        <w:rPr>
          <w:rFonts w:ascii="Times New Roman" w:hAnsi="Times New Roman" w:cs="Times New Roman"/>
        </w:rPr>
        <w:t xml:space="preserve">Lawrence </w:t>
      </w:r>
    </w:p>
    <w:p w14:paraId="291AB472" w14:textId="698FBA9F" w:rsidR="009038D5" w:rsidRDefault="00053055" w:rsidP="00346A62">
      <w:pPr>
        <w:ind w:firstLine="720"/>
        <w:rPr>
          <w:rFonts w:ascii="Times New Roman" w:hAnsi="Times New Roman" w:cs="Times New Roman"/>
        </w:rPr>
      </w:pPr>
      <w:r>
        <w:rPr>
          <w:rFonts w:ascii="Times New Roman" w:hAnsi="Times New Roman" w:cs="Times New Roman"/>
        </w:rPr>
        <w:t xml:space="preserve">Erlbaum Associates Publishers. </w:t>
      </w:r>
    </w:p>
    <w:p w14:paraId="0B86AEB5" w14:textId="77777777" w:rsidR="00053055" w:rsidRPr="00053055" w:rsidRDefault="00053055" w:rsidP="00346A62">
      <w:pPr>
        <w:spacing w:line="276" w:lineRule="auto"/>
        <w:rPr>
          <w:rFonts w:ascii="Times New Roman" w:hAnsi="Times New Roman" w:cs="Times New Roman"/>
        </w:rPr>
      </w:pPr>
      <w:proofErr w:type="spellStart"/>
      <w:r w:rsidRPr="00053055">
        <w:rPr>
          <w:rFonts w:ascii="Times New Roman" w:hAnsi="Times New Roman" w:cs="Times New Roman"/>
        </w:rPr>
        <w:t>Derenowski</w:t>
      </w:r>
      <w:proofErr w:type="spellEnd"/>
      <w:r w:rsidRPr="00053055">
        <w:rPr>
          <w:rFonts w:ascii="Times New Roman" w:hAnsi="Times New Roman" w:cs="Times New Roman"/>
        </w:rPr>
        <w:t xml:space="preserve">, M. (2021a) </w:t>
      </w:r>
      <w:r w:rsidRPr="00053055">
        <w:rPr>
          <w:rFonts w:ascii="Times New Roman" w:hAnsi="Times New Roman" w:cs="Times New Roman"/>
          <w:i/>
          <w:iCs/>
        </w:rPr>
        <w:t>Insights into Senior Foreign Language Education</w:t>
      </w:r>
      <w:r w:rsidRPr="00053055">
        <w:rPr>
          <w:rFonts w:ascii="Times New Roman" w:hAnsi="Times New Roman" w:cs="Times New Roman"/>
        </w:rPr>
        <w:t xml:space="preserve">. Bristol: </w:t>
      </w:r>
    </w:p>
    <w:p w14:paraId="48E91FC8" w14:textId="77777777" w:rsidR="00053055" w:rsidRPr="00053055" w:rsidRDefault="00053055" w:rsidP="00346A62">
      <w:pPr>
        <w:spacing w:line="276" w:lineRule="auto"/>
        <w:ind w:firstLine="720"/>
        <w:rPr>
          <w:rFonts w:ascii="Times New Roman" w:hAnsi="Times New Roman" w:cs="Times New Roman"/>
        </w:rPr>
      </w:pPr>
      <w:r w:rsidRPr="00053055">
        <w:rPr>
          <w:rFonts w:ascii="Times New Roman" w:hAnsi="Times New Roman" w:cs="Times New Roman"/>
        </w:rPr>
        <w:t xml:space="preserve">Multilingual Matters. </w:t>
      </w:r>
    </w:p>
    <w:p w14:paraId="2F01E1AF" w14:textId="17D35F9C" w:rsidR="0089279F" w:rsidRDefault="0089279F" w:rsidP="00346A62">
      <w:pPr>
        <w:rPr>
          <w:rFonts w:ascii="Times New Roman" w:hAnsi="Times New Roman" w:cs="Times New Roman"/>
        </w:rPr>
      </w:pPr>
      <w:r>
        <w:rPr>
          <w:rFonts w:ascii="Times New Roman" w:hAnsi="Times New Roman" w:cs="Times New Roman"/>
        </w:rPr>
        <w:t xml:space="preserve">Dewaele, J.M. (2010) </w:t>
      </w:r>
      <w:r w:rsidRPr="0089279F">
        <w:rPr>
          <w:rFonts w:ascii="Times New Roman" w:hAnsi="Times New Roman" w:cs="Times New Roman"/>
          <w:i/>
          <w:iCs/>
        </w:rPr>
        <w:t>Emotions in Multiple Languages</w:t>
      </w:r>
      <w:r>
        <w:rPr>
          <w:rFonts w:ascii="Times New Roman" w:hAnsi="Times New Roman" w:cs="Times New Roman"/>
        </w:rPr>
        <w:t xml:space="preserve">. </w:t>
      </w:r>
      <w:proofErr w:type="spellStart"/>
      <w:r>
        <w:rPr>
          <w:rFonts w:ascii="Times New Roman" w:hAnsi="Times New Roman" w:cs="Times New Roman"/>
        </w:rPr>
        <w:t>Baskingstoke</w:t>
      </w:r>
      <w:proofErr w:type="spellEnd"/>
      <w:r>
        <w:rPr>
          <w:rFonts w:ascii="Times New Roman" w:hAnsi="Times New Roman" w:cs="Times New Roman"/>
        </w:rPr>
        <w:t>: Palgrave Macmillan</w:t>
      </w:r>
    </w:p>
    <w:p w14:paraId="6EDBA49D" w14:textId="628BF9FA" w:rsidR="007449E7" w:rsidRDefault="007449E7" w:rsidP="00346A62">
      <w:pPr>
        <w:rPr>
          <w:rFonts w:ascii="Times New Roman" w:hAnsi="Times New Roman" w:cs="Times New Roman"/>
        </w:rPr>
      </w:pPr>
      <w:r w:rsidRPr="007449E7">
        <w:rPr>
          <w:rFonts w:ascii="Times New Roman" w:hAnsi="Times New Roman" w:cs="Times New Roman"/>
        </w:rPr>
        <w:t xml:space="preserve">Duarte, H. (2020) “Older adults in ELT materials”. Talk presented in IATEFL </w:t>
      </w:r>
      <w:proofErr w:type="spellStart"/>
      <w:r w:rsidRPr="007449E7">
        <w:rPr>
          <w:rFonts w:ascii="Times New Roman" w:hAnsi="Times New Roman" w:cs="Times New Roman"/>
        </w:rPr>
        <w:t>MaWSIG</w:t>
      </w:r>
      <w:proofErr w:type="spellEnd"/>
      <w:r w:rsidRPr="007449E7">
        <w:rPr>
          <w:rFonts w:ascii="Times New Roman" w:hAnsi="Times New Roman" w:cs="Times New Roman"/>
        </w:rPr>
        <w:t xml:space="preserve"> </w:t>
      </w:r>
    </w:p>
    <w:p w14:paraId="027A2D9C" w14:textId="7B46FBD7" w:rsidR="007449E7" w:rsidRDefault="007449E7" w:rsidP="00346A62">
      <w:pPr>
        <w:ind w:firstLine="720"/>
        <w:rPr>
          <w:rFonts w:cstheme="minorHAnsi"/>
        </w:rPr>
      </w:pPr>
      <w:r w:rsidRPr="007449E7">
        <w:rPr>
          <w:rFonts w:ascii="Times New Roman" w:hAnsi="Times New Roman" w:cs="Times New Roman"/>
        </w:rPr>
        <w:t xml:space="preserve">webinar. </w:t>
      </w:r>
      <w:proofErr w:type="gramStart"/>
      <w:r w:rsidRPr="007449E7">
        <w:rPr>
          <w:rFonts w:ascii="Times New Roman" w:hAnsi="Times New Roman" w:cs="Times New Roman"/>
        </w:rPr>
        <w:t>February,</w:t>
      </w:r>
      <w:proofErr w:type="gramEnd"/>
      <w:r w:rsidRPr="007449E7">
        <w:rPr>
          <w:rFonts w:ascii="Times New Roman" w:hAnsi="Times New Roman" w:cs="Times New Roman"/>
        </w:rPr>
        <w:t xml:space="preserve"> 23</w:t>
      </w:r>
      <w:r w:rsidRPr="007449E7">
        <w:rPr>
          <w:rFonts w:ascii="Times New Roman" w:hAnsi="Times New Roman" w:cs="Times New Roman"/>
          <w:vertAlign w:val="superscript"/>
        </w:rPr>
        <w:t>rd</w:t>
      </w:r>
      <w:r w:rsidRPr="00EC5E76">
        <w:rPr>
          <w:rFonts w:cstheme="minorHAnsi"/>
        </w:rPr>
        <w:t xml:space="preserve">. </w:t>
      </w:r>
    </w:p>
    <w:p w14:paraId="40E197BC" w14:textId="5F5C2A21" w:rsidR="00053055" w:rsidRDefault="00053055" w:rsidP="00346A62">
      <w:pPr>
        <w:spacing w:line="276" w:lineRule="auto"/>
        <w:rPr>
          <w:rFonts w:ascii="Times New Roman" w:hAnsi="Times New Roman" w:cs="Times New Roman"/>
          <w:i/>
          <w:iCs/>
        </w:rPr>
      </w:pPr>
      <w:r>
        <w:rPr>
          <w:rFonts w:ascii="Times New Roman" w:hAnsi="Times New Roman" w:cs="Times New Roman"/>
        </w:rPr>
        <w:t xml:space="preserve">Frederickson, B. (2001) “The role of positive emotions in Positive Psychology”. </w:t>
      </w:r>
      <w:r w:rsidRPr="00053055">
        <w:rPr>
          <w:rFonts w:ascii="Times New Roman" w:hAnsi="Times New Roman" w:cs="Times New Roman"/>
          <w:i/>
          <w:iCs/>
        </w:rPr>
        <w:t xml:space="preserve">American </w:t>
      </w:r>
    </w:p>
    <w:p w14:paraId="410A03ED" w14:textId="2986ECFA" w:rsidR="00053055" w:rsidRDefault="00053055" w:rsidP="00346A62">
      <w:pPr>
        <w:spacing w:line="276" w:lineRule="auto"/>
        <w:ind w:firstLine="720"/>
        <w:rPr>
          <w:rFonts w:ascii="Times New Roman" w:hAnsi="Times New Roman" w:cs="Times New Roman"/>
        </w:rPr>
      </w:pPr>
      <w:r w:rsidRPr="00053055">
        <w:rPr>
          <w:rFonts w:ascii="Times New Roman" w:hAnsi="Times New Roman" w:cs="Times New Roman"/>
          <w:i/>
          <w:iCs/>
        </w:rPr>
        <w:t>Psychologist</w:t>
      </w:r>
      <w:r>
        <w:rPr>
          <w:rFonts w:ascii="Times New Roman" w:hAnsi="Times New Roman" w:cs="Times New Roman"/>
        </w:rPr>
        <w:t xml:space="preserve">. Vol.56, No.3, 218-226. </w:t>
      </w:r>
    </w:p>
    <w:p w14:paraId="52D8A3EA" w14:textId="77777777" w:rsidR="00053055" w:rsidRPr="00053055" w:rsidRDefault="00053055" w:rsidP="00346A62">
      <w:pPr>
        <w:spacing w:line="276" w:lineRule="auto"/>
        <w:rPr>
          <w:rFonts w:ascii="Times New Roman" w:hAnsi="Times New Roman" w:cs="Times New Roman"/>
          <w:i/>
          <w:iCs/>
        </w:rPr>
      </w:pPr>
      <w:proofErr w:type="spellStart"/>
      <w:r w:rsidRPr="00053055">
        <w:rPr>
          <w:rFonts w:ascii="Times New Roman" w:hAnsi="Times New Roman" w:cs="Times New Roman"/>
        </w:rPr>
        <w:t>Guglielman</w:t>
      </w:r>
      <w:proofErr w:type="spellEnd"/>
      <w:r w:rsidRPr="00053055">
        <w:rPr>
          <w:rFonts w:ascii="Times New Roman" w:hAnsi="Times New Roman" w:cs="Times New Roman"/>
        </w:rPr>
        <w:t xml:space="preserve">, E. (2012) “The aging brain: Neuroplasticity and lifelong learning”. </w:t>
      </w:r>
      <w:r w:rsidRPr="00053055">
        <w:rPr>
          <w:rFonts w:ascii="Times New Roman" w:hAnsi="Times New Roman" w:cs="Times New Roman"/>
          <w:i/>
          <w:iCs/>
        </w:rPr>
        <w:t xml:space="preserve">eLearning </w:t>
      </w:r>
    </w:p>
    <w:p w14:paraId="5C152418" w14:textId="77777777" w:rsidR="00053055" w:rsidRPr="00053055" w:rsidRDefault="00053055" w:rsidP="00346A62">
      <w:pPr>
        <w:spacing w:line="276" w:lineRule="auto"/>
        <w:rPr>
          <w:rFonts w:ascii="Times New Roman" w:hAnsi="Times New Roman" w:cs="Times New Roman"/>
        </w:rPr>
      </w:pPr>
      <w:r w:rsidRPr="00053055">
        <w:rPr>
          <w:rFonts w:ascii="Times New Roman" w:hAnsi="Times New Roman" w:cs="Times New Roman"/>
          <w:i/>
          <w:iCs/>
        </w:rPr>
        <w:tab/>
        <w:t>Papers</w:t>
      </w:r>
      <w:r w:rsidRPr="00053055">
        <w:rPr>
          <w:rFonts w:ascii="Times New Roman" w:hAnsi="Times New Roman" w:cs="Times New Roman"/>
        </w:rPr>
        <w:t>. No.29 pp.1-</w:t>
      </w:r>
      <w:proofErr w:type="gramStart"/>
      <w:r w:rsidRPr="00053055">
        <w:rPr>
          <w:rFonts w:ascii="Times New Roman" w:hAnsi="Times New Roman" w:cs="Times New Roman"/>
        </w:rPr>
        <w:t>8  Retrieved</w:t>
      </w:r>
      <w:proofErr w:type="gramEnd"/>
      <w:r w:rsidRPr="00053055">
        <w:rPr>
          <w:rFonts w:ascii="Times New Roman" w:hAnsi="Times New Roman" w:cs="Times New Roman"/>
        </w:rPr>
        <w:t xml:space="preserve"> from May 2022  </w:t>
      </w:r>
      <w:hyperlink r:id="rId8" w:history="1">
        <w:r w:rsidRPr="00053055">
          <w:rPr>
            <w:rStyle w:val="Hyperlink"/>
            <w:rFonts w:ascii="Times New Roman" w:hAnsi="Times New Roman" w:cs="Times New Roman"/>
          </w:rPr>
          <w:t>www.elearningpapers.eu</w:t>
        </w:r>
      </w:hyperlink>
      <w:r w:rsidRPr="00053055">
        <w:rPr>
          <w:rFonts w:ascii="Times New Roman" w:hAnsi="Times New Roman" w:cs="Times New Roman"/>
        </w:rPr>
        <w:t xml:space="preserve">. </w:t>
      </w:r>
    </w:p>
    <w:p w14:paraId="076AF75D" w14:textId="77777777" w:rsidR="00BA6FF9" w:rsidRPr="00BA6FF9" w:rsidRDefault="00BA6FF9" w:rsidP="00346A62">
      <w:pPr>
        <w:spacing w:line="276" w:lineRule="auto"/>
        <w:rPr>
          <w:rFonts w:ascii="Times New Roman" w:hAnsi="Times New Roman" w:cs="Times New Roman"/>
          <w:i/>
          <w:iCs/>
        </w:rPr>
      </w:pPr>
      <w:r w:rsidRPr="00BA6FF9">
        <w:rPr>
          <w:rFonts w:ascii="Times New Roman" w:hAnsi="Times New Roman" w:cs="Times New Roman"/>
        </w:rPr>
        <w:t xml:space="preserve">Hamada, Y. (2017) </w:t>
      </w:r>
      <w:r w:rsidRPr="00BA6FF9">
        <w:rPr>
          <w:rFonts w:ascii="Times New Roman" w:hAnsi="Times New Roman" w:cs="Times New Roman"/>
          <w:i/>
          <w:iCs/>
        </w:rPr>
        <w:t xml:space="preserve">Teaching EFL learners shadowing for listening: Developing </w:t>
      </w:r>
      <w:proofErr w:type="gramStart"/>
      <w:r w:rsidRPr="00BA6FF9">
        <w:rPr>
          <w:rFonts w:ascii="Times New Roman" w:hAnsi="Times New Roman" w:cs="Times New Roman"/>
          <w:i/>
          <w:iCs/>
        </w:rPr>
        <w:t>learners</w:t>
      </w:r>
      <w:proofErr w:type="gramEnd"/>
      <w:r w:rsidRPr="00BA6FF9">
        <w:rPr>
          <w:rFonts w:ascii="Times New Roman" w:hAnsi="Times New Roman" w:cs="Times New Roman"/>
          <w:i/>
          <w:iCs/>
        </w:rPr>
        <w:t xml:space="preserve"> </w:t>
      </w:r>
    </w:p>
    <w:p w14:paraId="2DA06980" w14:textId="77777777" w:rsidR="00BA6FF9" w:rsidRPr="00BA6FF9" w:rsidRDefault="00BA6FF9" w:rsidP="00346A62">
      <w:pPr>
        <w:spacing w:line="276" w:lineRule="auto"/>
        <w:ind w:firstLine="720"/>
        <w:rPr>
          <w:rFonts w:ascii="Times New Roman" w:hAnsi="Times New Roman" w:cs="Times New Roman"/>
        </w:rPr>
      </w:pPr>
      <w:r w:rsidRPr="00BA6FF9">
        <w:rPr>
          <w:rFonts w:ascii="Times New Roman" w:hAnsi="Times New Roman" w:cs="Times New Roman"/>
          <w:i/>
          <w:iCs/>
        </w:rPr>
        <w:t>bottom-up skills</w:t>
      </w:r>
      <w:r w:rsidRPr="00BA6FF9">
        <w:rPr>
          <w:rFonts w:ascii="Times New Roman" w:hAnsi="Times New Roman" w:cs="Times New Roman"/>
        </w:rPr>
        <w:t>. New York: Routledge.</w:t>
      </w:r>
    </w:p>
    <w:p w14:paraId="5E7A272B" w14:textId="5D762E79" w:rsidR="0089279F" w:rsidRDefault="0089279F" w:rsidP="00346A62">
      <w:pPr>
        <w:pStyle w:val="FootnoteText"/>
        <w:jc w:val="left"/>
        <w:rPr>
          <w:rFonts w:ascii="Times New Roman" w:hAnsi="Times New Roman" w:cs="Times New Roman"/>
        </w:rPr>
      </w:pPr>
      <w:r>
        <w:rPr>
          <w:rFonts w:ascii="Times New Roman" w:hAnsi="Times New Roman" w:cs="Times New Roman"/>
        </w:rPr>
        <w:t xml:space="preserve">Jin, Y.X.; Dewaele, J.M. &amp; </w:t>
      </w:r>
      <w:proofErr w:type="spellStart"/>
      <w:r>
        <w:rPr>
          <w:rFonts w:ascii="Times New Roman" w:hAnsi="Times New Roman" w:cs="Times New Roman"/>
        </w:rPr>
        <w:t>MacIntyre</w:t>
      </w:r>
      <w:proofErr w:type="spellEnd"/>
      <w:r>
        <w:rPr>
          <w:rFonts w:ascii="Times New Roman" w:hAnsi="Times New Roman" w:cs="Times New Roman"/>
        </w:rPr>
        <w:t xml:space="preserve">, P.D. (2021) </w:t>
      </w:r>
      <w:r w:rsidRPr="00790BC4">
        <w:rPr>
          <w:rFonts w:ascii="Times New Roman" w:hAnsi="Times New Roman" w:cs="Times New Roman"/>
        </w:rPr>
        <w:t xml:space="preserve">Reducing anxiety in the foreign </w:t>
      </w:r>
      <w:proofErr w:type="gramStart"/>
      <w:r w:rsidRPr="00790BC4">
        <w:rPr>
          <w:rFonts w:ascii="Times New Roman" w:hAnsi="Times New Roman" w:cs="Times New Roman"/>
        </w:rPr>
        <w:t>language</w:t>
      </w:r>
      <w:proofErr w:type="gramEnd"/>
      <w:r w:rsidRPr="00790BC4">
        <w:rPr>
          <w:rFonts w:ascii="Times New Roman" w:hAnsi="Times New Roman" w:cs="Times New Roman"/>
        </w:rPr>
        <w:t xml:space="preserve"> </w:t>
      </w:r>
    </w:p>
    <w:p w14:paraId="520808DD" w14:textId="4789DA34" w:rsidR="0089279F" w:rsidRDefault="0089279F" w:rsidP="00346A62">
      <w:pPr>
        <w:pStyle w:val="FootnoteText"/>
        <w:ind w:left="720"/>
        <w:jc w:val="left"/>
        <w:rPr>
          <w:rFonts w:ascii="Times New Roman" w:hAnsi="Times New Roman" w:cs="Times New Roman"/>
        </w:rPr>
      </w:pPr>
      <w:r w:rsidRPr="00790BC4">
        <w:rPr>
          <w:rFonts w:ascii="Times New Roman" w:hAnsi="Times New Roman" w:cs="Times New Roman"/>
        </w:rPr>
        <w:t xml:space="preserve">classroom: A positive psychology approach. </w:t>
      </w:r>
      <w:r w:rsidRPr="00790BC4">
        <w:rPr>
          <w:rFonts w:ascii="Times New Roman" w:hAnsi="Times New Roman" w:cs="Times New Roman"/>
          <w:i/>
        </w:rPr>
        <w:t>System</w:t>
      </w:r>
      <w:r>
        <w:rPr>
          <w:rFonts w:ascii="Times New Roman" w:hAnsi="Times New Roman" w:cs="Times New Roman"/>
          <w:i/>
        </w:rPr>
        <w:t>,</w:t>
      </w:r>
      <w:r w:rsidRPr="00790BC4">
        <w:rPr>
          <w:rFonts w:ascii="Times New Roman" w:hAnsi="Times New Roman" w:cs="Times New Roman"/>
        </w:rPr>
        <w:t xml:space="preserve"> </w:t>
      </w:r>
      <w:r w:rsidRPr="000A6F1F">
        <w:rPr>
          <w:rFonts w:ascii="Times New Roman" w:hAnsi="Times New Roman" w:cs="Times New Roman"/>
        </w:rPr>
        <w:t>101 (102604</w:t>
      </w:r>
      <w:r>
        <w:rPr>
          <w:rFonts w:ascii="Times New Roman" w:hAnsi="Times New Roman" w:cs="Times New Roman"/>
        </w:rPr>
        <w:t xml:space="preserve"> </w:t>
      </w:r>
      <w:hyperlink r:id="rId9" w:history="1">
        <w:r w:rsidRPr="0082159D">
          <w:rPr>
            <w:rStyle w:val="Hyperlink"/>
            <w:rFonts w:ascii="Times New Roman" w:hAnsi="Times New Roman" w:cs="Times New Roman"/>
          </w:rPr>
          <w:t>https://doi.org/10.1016/j.system.2021.102604</w:t>
        </w:r>
      </w:hyperlink>
      <w:r>
        <w:rPr>
          <w:rFonts w:ascii="Times New Roman" w:hAnsi="Times New Roman" w:cs="Times New Roman"/>
        </w:rPr>
        <w:t xml:space="preserve"> retrieved 29.09.2023</w:t>
      </w:r>
    </w:p>
    <w:p w14:paraId="60F297FD" w14:textId="2E28105A" w:rsidR="00053055" w:rsidRPr="00053055" w:rsidRDefault="00053055" w:rsidP="00346A62">
      <w:pPr>
        <w:spacing w:line="276" w:lineRule="auto"/>
        <w:rPr>
          <w:rFonts w:ascii="Times New Roman" w:hAnsi="Times New Roman" w:cs="Times New Roman"/>
        </w:rPr>
      </w:pPr>
      <w:proofErr w:type="spellStart"/>
      <w:r w:rsidRPr="00053055">
        <w:rPr>
          <w:rFonts w:ascii="Times New Roman" w:hAnsi="Times New Roman" w:cs="Times New Roman"/>
        </w:rPr>
        <w:t>Merzenich</w:t>
      </w:r>
      <w:proofErr w:type="spellEnd"/>
      <w:r w:rsidRPr="00053055">
        <w:rPr>
          <w:rFonts w:ascii="Times New Roman" w:hAnsi="Times New Roman" w:cs="Times New Roman"/>
        </w:rPr>
        <w:t xml:space="preserve">, M.M. (2005) “Change minds for the better”. </w:t>
      </w:r>
      <w:r w:rsidRPr="00053055">
        <w:rPr>
          <w:rFonts w:ascii="Times New Roman" w:hAnsi="Times New Roman" w:cs="Times New Roman"/>
          <w:i/>
          <w:iCs/>
        </w:rPr>
        <w:t>The Journal on Active Aging</w:t>
      </w:r>
      <w:r w:rsidRPr="00053055">
        <w:rPr>
          <w:rFonts w:ascii="Times New Roman" w:hAnsi="Times New Roman" w:cs="Times New Roman"/>
        </w:rPr>
        <w:t xml:space="preserve">. </w:t>
      </w:r>
    </w:p>
    <w:p w14:paraId="55BDA857" w14:textId="77777777" w:rsidR="00053055" w:rsidRPr="00053055" w:rsidRDefault="00053055" w:rsidP="00346A62">
      <w:pPr>
        <w:spacing w:line="276" w:lineRule="auto"/>
        <w:rPr>
          <w:rFonts w:ascii="Times New Roman" w:hAnsi="Times New Roman" w:cs="Times New Roman"/>
        </w:rPr>
      </w:pPr>
      <w:r w:rsidRPr="00053055">
        <w:rPr>
          <w:rFonts w:ascii="Times New Roman" w:hAnsi="Times New Roman" w:cs="Times New Roman"/>
        </w:rPr>
        <w:tab/>
        <w:t>November/December. Pp. 22-28</w:t>
      </w:r>
    </w:p>
    <w:p w14:paraId="75455595" w14:textId="15715E6A" w:rsidR="002F6386" w:rsidRPr="002F6386" w:rsidRDefault="002F6386" w:rsidP="00346A62">
      <w:pPr>
        <w:spacing w:line="276" w:lineRule="auto"/>
        <w:rPr>
          <w:rFonts w:ascii="Times New Roman" w:hAnsi="Times New Roman" w:cs="Times New Roman"/>
        </w:rPr>
      </w:pPr>
      <w:r w:rsidRPr="002F6386">
        <w:rPr>
          <w:rFonts w:ascii="Times New Roman" w:hAnsi="Times New Roman" w:cs="Times New Roman"/>
        </w:rPr>
        <w:t xml:space="preserve">Oxford, R. (2018) “A developmental perspective on third-age learning”. In D. Gabrys-Barker </w:t>
      </w:r>
    </w:p>
    <w:p w14:paraId="6161892D" w14:textId="6332594A" w:rsidR="002F6386" w:rsidRPr="002F6386" w:rsidRDefault="002F6386" w:rsidP="00346A62">
      <w:pPr>
        <w:spacing w:line="276" w:lineRule="auto"/>
        <w:ind w:left="720"/>
        <w:rPr>
          <w:rFonts w:ascii="Times New Roman" w:hAnsi="Times New Roman" w:cs="Times New Roman"/>
        </w:rPr>
      </w:pPr>
      <w:r w:rsidRPr="002F6386">
        <w:rPr>
          <w:rFonts w:ascii="Times New Roman" w:hAnsi="Times New Roman" w:cs="Times New Roman"/>
        </w:rPr>
        <w:t xml:space="preserve">(ed) </w:t>
      </w:r>
      <w:r w:rsidRPr="002F6386">
        <w:rPr>
          <w:rFonts w:ascii="Times New Roman" w:hAnsi="Times New Roman" w:cs="Times New Roman"/>
          <w:i/>
          <w:iCs/>
        </w:rPr>
        <w:t>Third Age Learners of Foreign Languages</w:t>
      </w:r>
      <w:r w:rsidRPr="002F6386">
        <w:rPr>
          <w:rFonts w:ascii="Times New Roman" w:hAnsi="Times New Roman" w:cs="Times New Roman"/>
        </w:rPr>
        <w:t>. Kindle edition. Pp. 42-64 Bristol: Multilingual Matters.</w:t>
      </w:r>
    </w:p>
    <w:p w14:paraId="3D823AF3" w14:textId="77777777" w:rsidR="00053055" w:rsidRDefault="00053055" w:rsidP="00346A62">
      <w:pPr>
        <w:autoSpaceDE w:val="0"/>
        <w:autoSpaceDN w:val="0"/>
        <w:adjustRightInd w:val="0"/>
        <w:spacing w:line="276" w:lineRule="auto"/>
        <w:rPr>
          <w:rFonts w:ascii="Times New Roman" w:hAnsi="Times New Roman" w:cs="Times New Roman"/>
          <w:i/>
          <w:iCs/>
        </w:rPr>
      </w:pPr>
      <w:r w:rsidRPr="00053055">
        <w:rPr>
          <w:rFonts w:ascii="Times New Roman" w:hAnsi="Times New Roman" w:cs="Times New Roman"/>
        </w:rPr>
        <w:lastRenderedPageBreak/>
        <w:t xml:space="preserve">Ramírez Gómez, D. (2016) </w:t>
      </w:r>
      <w:r w:rsidRPr="00053055">
        <w:rPr>
          <w:rFonts w:ascii="Times New Roman" w:hAnsi="Times New Roman" w:cs="Times New Roman"/>
          <w:i/>
          <w:iCs/>
        </w:rPr>
        <w:t xml:space="preserve">Language Teaching and the Older Adult: The Significance of </w:t>
      </w:r>
    </w:p>
    <w:p w14:paraId="537F5CE2" w14:textId="481C5A03" w:rsidR="00053055" w:rsidRPr="00053055" w:rsidRDefault="00053055" w:rsidP="00346A62">
      <w:pPr>
        <w:autoSpaceDE w:val="0"/>
        <w:autoSpaceDN w:val="0"/>
        <w:adjustRightInd w:val="0"/>
        <w:spacing w:line="276" w:lineRule="auto"/>
        <w:ind w:firstLine="720"/>
        <w:rPr>
          <w:rFonts w:ascii="Times New Roman" w:hAnsi="Times New Roman" w:cs="Times New Roman"/>
        </w:rPr>
      </w:pPr>
      <w:r w:rsidRPr="00053055">
        <w:rPr>
          <w:rFonts w:ascii="Times New Roman" w:hAnsi="Times New Roman" w:cs="Times New Roman"/>
          <w:i/>
          <w:iCs/>
        </w:rPr>
        <w:t>Experience</w:t>
      </w:r>
      <w:r w:rsidRPr="00053055">
        <w:rPr>
          <w:rFonts w:ascii="Times New Roman" w:hAnsi="Times New Roman" w:cs="Times New Roman"/>
        </w:rPr>
        <w:t xml:space="preserve">. Kindle edition. Multilingual Matters. </w:t>
      </w:r>
    </w:p>
    <w:p w14:paraId="6BB76DF1" w14:textId="77777777" w:rsidR="007449E7" w:rsidRDefault="007449E7" w:rsidP="00346A62">
      <w:pPr>
        <w:rPr>
          <w:rFonts w:ascii="Times New Roman" w:hAnsi="Times New Roman" w:cs="Times New Roman"/>
          <w:i/>
          <w:iCs/>
        </w:rPr>
      </w:pPr>
      <w:r w:rsidRPr="007449E7">
        <w:rPr>
          <w:rFonts w:ascii="Times New Roman" w:hAnsi="Times New Roman" w:cs="Times New Roman"/>
        </w:rPr>
        <w:t>Schachter-</w:t>
      </w:r>
      <w:proofErr w:type="spellStart"/>
      <w:r w:rsidRPr="007449E7">
        <w:rPr>
          <w:rFonts w:ascii="Times New Roman" w:hAnsi="Times New Roman" w:cs="Times New Roman"/>
        </w:rPr>
        <w:t>Shalomi</w:t>
      </w:r>
      <w:proofErr w:type="spellEnd"/>
      <w:r w:rsidRPr="007449E7">
        <w:rPr>
          <w:rFonts w:ascii="Times New Roman" w:hAnsi="Times New Roman" w:cs="Times New Roman"/>
        </w:rPr>
        <w:t xml:space="preserve">; Z. and R. Miller (2014) </w:t>
      </w:r>
      <w:r w:rsidRPr="007449E7">
        <w:rPr>
          <w:rFonts w:ascii="Times New Roman" w:hAnsi="Times New Roman" w:cs="Times New Roman"/>
          <w:i/>
          <w:iCs/>
        </w:rPr>
        <w:t>From Age-</w:t>
      </w:r>
      <w:proofErr w:type="spellStart"/>
      <w:r w:rsidRPr="007449E7">
        <w:rPr>
          <w:rFonts w:ascii="Times New Roman" w:hAnsi="Times New Roman" w:cs="Times New Roman"/>
          <w:i/>
          <w:iCs/>
        </w:rPr>
        <w:t>ing</w:t>
      </w:r>
      <w:proofErr w:type="spellEnd"/>
      <w:r w:rsidRPr="007449E7">
        <w:rPr>
          <w:rFonts w:ascii="Times New Roman" w:hAnsi="Times New Roman" w:cs="Times New Roman"/>
          <w:i/>
          <w:iCs/>
        </w:rPr>
        <w:t xml:space="preserve"> to Sage-</w:t>
      </w:r>
      <w:proofErr w:type="spellStart"/>
      <w:r w:rsidRPr="007449E7">
        <w:rPr>
          <w:rFonts w:ascii="Times New Roman" w:hAnsi="Times New Roman" w:cs="Times New Roman"/>
          <w:i/>
          <w:iCs/>
        </w:rPr>
        <w:t>ing</w:t>
      </w:r>
      <w:proofErr w:type="spellEnd"/>
      <w:r w:rsidRPr="007449E7">
        <w:rPr>
          <w:rFonts w:ascii="Times New Roman" w:hAnsi="Times New Roman" w:cs="Times New Roman"/>
          <w:i/>
          <w:iCs/>
        </w:rPr>
        <w:t xml:space="preserve">: A Revolutionary </w:t>
      </w:r>
    </w:p>
    <w:p w14:paraId="3AF85AE0" w14:textId="7701BA6C" w:rsidR="007449E7" w:rsidRPr="007449E7" w:rsidRDefault="007449E7" w:rsidP="00346A62">
      <w:pPr>
        <w:ind w:firstLine="720"/>
        <w:rPr>
          <w:rFonts w:ascii="Times New Roman" w:hAnsi="Times New Roman" w:cs="Times New Roman"/>
          <w:i/>
          <w:iCs/>
        </w:rPr>
      </w:pPr>
      <w:r w:rsidRPr="007449E7">
        <w:rPr>
          <w:rFonts w:ascii="Times New Roman" w:hAnsi="Times New Roman" w:cs="Times New Roman"/>
          <w:i/>
          <w:iCs/>
        </w:rPr>
        <w:t>Approach to Growing Older</w:t>
      </w:r>
      <w:r w:rsidRPr="007449E7">
        <w:rPr>
          <w:rFonts w:ascii="Times New Roman" w:hAnsi="Times New Roman" w:cs="Times New Roman"/>
        </w:rPr>
        <w:t>. New York: Balance.</w:t>
      </w:r>
    </w:p>
    <w:p w14:paraId="13D309B5" w14:textId="77777777" w:rsidR="00383CF1" w:rsidRDefault="00383CF1" w:rsidP="00346A62">
      <w:pPr>
        <w:rPr>
          <w:rFonts w:ascii="Times New Roman" w:hAnsi="Times New Roman" w:cs="Times New Roman"/>
        </w:rPr>
      </w:pPr>
      <w:r>
        <w:rPr>
          <w:rFonts w:ascii="Times New Roman" w:hAnsi="Times New Roman" w:cs="Times New Roman"/>
        </w:rPr>
        <w:t>Smith, J.L. &amp; Bryant, F.B. (2017) “</w:t>
      </w:r>
      <w:proofErr w:type="spellStart"/>
      <w:r>
        <w:rPr>
          <w:rFonts w:ascii="Times New Roman" w:hAnsi="Times New Roman" w:cs="Times New Roman"/>
        </w:rPr>
        <w:t>Savoring</w:t>
      </w:r>
      <w:proofErr w:type="spellEnd"/>
      <w:r>
        <w:rPr>
          <w:rFonts w:ascii="Times New Roman" w:hAnsi="Times New Roman" w:cs="Times New Roman"/>
        </w:rPr>
        <w:t xml:space="preserve"> and wellbeing: Mapping the cognitive-</w:t>
      </w:r>
      <w:proofErr w:type="gramStart"/>
      <w:r>
        <w:rPr>
          <w:rFonts w:ascii="Times New Roman" w:hAnsi="Times New Roman" w:cs="Times New Roman"/>
        </w:rPr>
        <w:t>emotional</w:t>
      </w:r>
      <w:proofErr w:type="gramEnd"/>
      <w:r>
        <w:rPr>
          <w:rFonts w:ascii="Times New Roman" w:hAnsi="Times New Roman" w:cs="Times New Roman"/>
        </w:rPr>
        <w:t xml:space="preserve"> </w:t>
      </w:r>
    </w:p>
    <w:p w14:paraId="648F06F1" w14:textId="22282EB6" w:rsidR="00383CF1" w:rsidRDefault="00383CF1" w:rsidP="00346A62">
      <w:pPr>
        <w:ind w:left="720"/>
        <w:rPr>
          <w:rFonts w:ascii="Times New Roman" w:hAnsi="Times New Roman" w:cs="Times New Roman"/>
        </w:rPr>
      </w:pPr>
      <w:r>
        <w:rPr>
          <w:rFonts w:ascii="Times New Roman" w:hAnsi="Times New Roman" w:cs="Times New Roman"/>
        </w:rPr>
        <w:t xml:space="preserve">terrain of the happy mind”. In M. Robinson &amp; M. Eid (Eds) </w:t>
      </w:r>
      <w:r w:rsidRPr="00383CF1">
        <w:rPr>
          <w:rFonts w:ascii="Times New Roman" w:hAnsi="Times New Roman" w:cs="Times New Roman"/>
          <w:i/>
          <w:iCs/>
        </w:rPr>
        <w:t>The Happy Mind: Cognitive Contributions to Wellbeing</w:t>
      </w:r>
      <w:r>
        <w:rPr>
          <w:rFonts w:ascii="Times New Roman" w:hAnsi="Times New Roman" w:cs="Times New Roman"/>
        </w:rPr>
        <w:t>. Springer.</w:t>
      </w:r>
    </w:p>
    <w:p w14:paraId="56DF9375" w14:textId="25DB2E61" w:rsidR="004B7475" w:rsidRPr="004B7475" w:rsidRDefault="004B7475" w:rsidP="00346A62">
      <w:pPr>
        <w:rPr>
          <w:rFonts w:ascii="Times New Roman" w:hAnsi="Times New Roman" w:cs="Times New Roman"/>
        </w:rPr>
      </w:pPr>
      <w:r w:rsidRPr="004B7475">
        <w:rPr>
          <w:rFonts w:ascii="Times New Roman" w:hAnsi="Times New Roman" w:cs="Times New Roman"/>
        </w:rPr>
        <w:t xml:space="preserve">World Health Organization (WHO) (2017) Global strategy and action plan on aging and health. </w:t>
      </w:r>
    </w:p>
    <w:p w14:paraId="5A28E391" w14:textId="77777777" w:rsidR="004B7475" w:rsidRPr="004B7475" w:rsidRDefault="004B7475" w:rsidP="00346A62">
      <w:pPr>
        <w:ind w:firstLine="720"/>
        <w:rPr>
          <w:rFonts w:ascii="Times New Roman" w:hAnsi="Times New Roman" w:cs="Times New Roman"/>
        </w:rPr>
      </w:pPr>
      <w:r w:rsidRPr="004B7475">
        <w:rPr>
          <w:rFonts w:ascii="Times New Roman" w:hAnsi="Times New Roman" w:cs="Times New Roman"/>
        </w:rPr>
        <w:t xml:space="preserve">Retrieved from </w:t>
      </w:r>
      <w:hyperlink r:id="rId10" w:history="1">
        <w:r w:rsidRPr="004B7475">
          <w:rPr>
            <w:rStyle w:val="Hyperlink"/>
            <w:rFonts w:ascii="Times New Roman" w:hAnsi="Times New Roman" w:cs="Times New Roman"/>
          </w:rPr>
          <w:t>https://www.who.int/ageing/WHO-GSAP-2017.pdf?ua=1</w:t>
        </w:r>
      </w:hyperlink>
      <w:r w:rsidRPr="004B7475">
        <w:rPr>
          <w:rFonts w:ascii="Times New Roman" w:hAnsi="Times New Roman" w:cs="Times New Roman"/>
        </w:rPr>
        <w:t xml:space="preserve"> </w:t>
      </w:r>
    </w:p>
    <w:p w14:paraId="1B511988" w14:textId="34567EA5" w:rsidR="002F6386" w:rsidRDefault="002F6386" w:rsidP="007449E7">
      <w:pPr>
        <w:rPr>
          <w:rFonts w:ascii="Times New Roman" w:hAnsi="Times New Roman" w:cs="Times New Roman"/>
        </w:rPr>
      </w:pPr>
    </w:p>
    <w:p w14:paraId="4AD3D14D" w14:textId="77777777" w:rsidR="00346A62" w:rsidRDefault="00346A62" w:rsidP="007449E7">
      <w:pPr>
        <w:rPr>
          <w:rFonts w:ascii="Times New Roman" w:hAnsi="Times New Roman" w:cs="Times New Roman"/>
        </w:rPr>
      </w:pPr>
    </w:p>
    <w:p w14:paraId="6E062777" w14:textId="77777777" w:rsidR="00346A62" w:rsidRPr="009F1F64" w:rsidRDefault="00346A62" w:rsidP="00346A62">
      <w:pPr>
        <w:rPr>
          <w:rFonts w:ascii="Times New Roman" w:eastAsia="Times New Roman" w:hAnsi="Times New Roman"/>
          <w:b/>
          <w:lang w:val="en-US" w:eastAsia="pl-PL"/>
        </w:rPr>
      </w:pPr>
      <w:r w:rsidRPr="009F1F64">
        <w:rPr>
          <w:rFonts w:ascii="Times New Roman" w:eastAsia="Times New Roman" w:hAnsi="Times New Roman"/>
          <w:b/>
          <w:lang w:val="en-US" w:eastAsia="pl-PL"/>
        </w:rPr>
        <w:t xml:space="preserve">Please check the </w:t>
      </w:r>
      <w:r w:rsidRPr="009F1F64">
        <w:rPr>
          <w:rFonts w:ascii="Times New Roman" w:eastAsia="Times New Roman" w:hAnsi="Times New Roman"/>
          <w:b/>
          <w:u w:val="single"/>
          <w:lang w:val="en-US" w:eastAsia="pl-PL"/>
        </w:rPr>
        <w:t>Pilgrims f2f courses</w:t>
      </w:r>
      <w:r w:rsidRPr="009F1F64">
        <w:rPr>
          <w:rFonts w:ascii="Times New Roman" w:eastAsia="Times New Roman" w:hAnsi="Times New Roman"/>
          <w:b/>
          <w:lang w:val="en-US" w:eastAsia="pl-PL"/>
        </w:rPr>
        <w:t xml:space="preserve"> at Pilgrims website.</w:t>
      </w:r>
    </w:p>
    <w:p w14:paraId="7D24E994" w14:textId="77777777" w:rsidR="00346A62" w:rsidRPr="009F1F64" w:rsidRDefault="00346A62" w:rsidP="00346A62">
      <w:pPr>
        <w:rPr>
          <w:rFonts w:ascii="Times New Roman" w:eastAsia="Times New Roman" w:hAnsi="Times New Roman"/>
          <w:b/>
          <w:lang w:val="en-US" w:eastAsia="pl-PL"/>
        </w:rPr>
      </w:pPr>
    </w:p>
    <w:p w14:paraId="0C21BB98" w14:textId="77777777" w:rsidR="00346A62" w:rsidRPr="009F1F64" w:rsidRDefault="00346A62" w:rsidP="00346A62">
      <w:pPr>
        <w:rPr>
          <w:rFonts w:ascii="Times New Roman" w:eastAsia="Times New Roman" w:hAnsi="Times New Roman"/>
          <w:b/>
          <w:lang w:val="en-US" w:eastAsia="pl-PL"/>
        </w:rPr>
      </w:pPr>
      <w:r w:rsidRPr="009F1F64">
        <w:rPr>
          <w:rFonts w:ascii="Times New Roman" w:eastAsia="Times New Roman" w:hAnsi="Times New Roman"/>
          <w:b/>
          <w:lang w:val="en-US" w:eastAsia="pl-PL"/>
        </w:rPr>
        <w:t xml:space="preserve">Please check the </w:t>
      </w:r>
      <w:r w:rsidRPr="009F1F64">
        <w:rPr>
          <w:rFonts w:ascii="Times New Roman" w:eastAsia="Times New Roman" w:hAnsi="Times New Roman"/>
          <w:b/>
          <w:u w:val="single"/>
          <w:lang w:val="en-US" w:eastAsia="pl-PL"/>
        </w:rPr>
        <w:t>Pilgrims online courses</w:t>
      </w:r>
      <w:r w:rsidRPr="009F1F64">
        <w:rPr>
          <w:rFonts w:ascii="Times New Roman" w:eastAsia="Times New Roman" w:hAnsi="Times New Roman"/>
          <w:b/>
          <w:lang w:val="en-US" w:eastAsia="pl-PL"/>
        </w:rPr>
        <w:t xml:space="preserve"> at Pilgrims website.</w:t>
      </w:r>
    </w:p>
    <w:p w14:paraId="05266E32" w14:textId="77777777" w:rsidR="00346A62" w:rsidRPr="009F1F64" w:rsidRDefault="00346A62" w:rsidP="00346A62">
      <w:pPr>
        <w:rPr>
          <w:rFonts w:ascii="Times New Roman" w:hAnsi="Times New Roman"/>
          <w:lang w:val="en-US"/>
        </w:rPr>
      </w:pPr>
    </w:p>
    <w:p w14:paraId="21FFD11E" w14:textId="77777777" w:rsidR="00346A62" w:rsidRPr="00346A62" w:rsidRDefault="00346A62" w:rsidP="007449E7">
      <w:pPr>
        <w:rPr>
          <w:rFonts w:ascii="Times New Roman" w:hAnsi="Times New Roman" w:cs="Times New Roman"/>
          <w:lang w:val="en-US"/>
        </w:rPr>
      </w:pPr>
    </w:p>
    <w:sectPr w:rsidR="00346A62" w:rsidRPr="00346A6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A1285B" w14:textId="77777777" w:rsidR="009324D2" w:rsidRDefault="009324D2" w:rsidP="00441FA1">
      <w:r>
        <w:separator/>
      </w:r>
    </w:p>
  </w:endnote>
  <w:endnote w:type="continuationSeparator" w:id="0">
    <w:p w14:paraId="09415482" w14:textId="77777777" w:rsidR="009324D2" w:rsidRDefault="009324D2" w:rsidP="0044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5604240"/>
      <w:docPartObj>
        <w:docPartGallery w:val="Page Numbers (Bottom of Page)"/>
        <w:docPartUnique/>
      </w:docPartObj>
    </w:sdtPr>
    <w:sdtContent>
      <w:p w14:paraId="4F3CBDF8" w14:textId="78D38C55" w:rsidR="00441FA1" w:rsidRDefault="00441FA1" w:rsidP="0082159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41AB273" w14:textId="77777777" w:rsidR="00441FA1" w:rsidRDefault="00441FA1" w:rsidP="00441F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A9400" w14:textId="77777777" w:rsidR="00441FA1" w:rsidRDefault="00441FA1" w:rsidP="00441FA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2C2AD" w14:textId="77777777" w:rsidR="00853638" w:rsidRDefault="008536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0D5621" w14:textId="77777777" w:rsidR="009324D2" w:rsidRDefault="009324D2" w:rsidP="00441FA1">
      <w:r>
        <w:separator/>
      </w:r>
    </w:p>
  </w:footnote>
  <w:footnote w:type="continuationSeparator" w:id="0">
    <w:p w14:paraId="0708F5AB" w14:textId="77777777" w:rsidR="009324D2" w:rsidRDefault="009324D2" w:rsidP="00441F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38730" w14:textId="77777777" w:rsidR="00853638" w:rsidRDefault="008536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A0ED3" w14:textId="77777777" w:rsidR="00853638" w:rsidRDefault="008536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55EB" w14:textId="77777777" w:rsidR="00853638" w:rsidRDefault="008536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7321"/>
    <w:multiLevelType w:val="hybridMultilevel"/>
    <w:tmpl w:val="1F127012"/>
    <w:lvl w:ilvl="0" w:tplc="9BCC47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931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F44"/>
    <w:rsid w:val="00017308"/>
    <w:rsid w:val="00020C6B"/>
    <w:rsid w:val="000305FB"/>
    <w:rsid w:val="000525A5"/>
    <w:rsid w:val="00053055"/>
    <w:rsid w:val="00053DEC"/>
    <w:rsid w:val="00055849"/>
    <w:rsid w:val="00077436"/>
    <w:rsid w:val="000B0F71"/>
    <w:rsid w:val="000C63AB"/>
    <w:rsid w:val="000F023E"/>
    <w:rsid w:val="00104A85"/>
    <w:rsid w:val="00104B1D"/>
    <w:rsid w:val="00125697"/>
    <w:rsid w:val="001504CA"/>
    <w:rsid w:val="00170EB1"/>
    <w:rsid w:val="0017420C"/>
    <w:rsid w:val="00187B9A"/>
    <w:rsid w:val="00197742"/>
    <w:rsid w:val="00211A4F"/>
    <w:rsid w:val="00222B01"/>
    <w:rsid w:val="002319E5"/>
    <w:rsid w:val="00274083"/>
    <w:rsid w:val="002A23B1"/>
    <w:rsid w:val="002B4331"/>
    <w:rsid w:val="002C7A29"/>
    <w:rsid w:val="002F6386"/>
    <w:rsid w:val="003167CD"/>
    <w:rsid w:val="00324E0A"/>
    <w:rsid w:val="00346A62"/>
    <w:rsid w:val="00347F4D"/>
    <w:rsid w:val="00353B04"/>
    <w:rsid w:val="00383CF1"/>
    <w:rsid w:val="003B10AA"/>
    <w:rsid w:val="003B76FD"/>
    <w:rsid w:val="003E3F09"/>
    <w:rsid w:val="003E74AE"/>
    <w:rsid w:val="003F5E08"/>
    <w:rsid w:val="00404989"/>
    <w:rsid w:val="00420768"/>
    <w:rsid w:val="00426D9F"/>
    <w:rsid w:val="00441FA1"/>
    <w:rsid w:val="004423A0"/>
    <w:rsid w:val="0044588A"/>
    <w:rsid w:val="004563CB"/>
    <w:rsid w:val="0046485B"/>
    <w:rsid w:val="00466068"/>
    <w:rsid w:val="004834F7"/>
    <w:rsid w:val="004865DB"/>
    <w:rsid w:val="004B7475"/>
    <w:rsid w:val="004C21F4"/>
    <w:rsid w:val="004D401A"/>
    <w:rsid w:val="004D7C1C"/>
    <w:rsid w:val="004F42CB"/>
    <w:rsid w:val="004F7A70"/>
    <w:rsid w:val="004F7A96"/>
    <w:rsid w:val="0050113C"/>
    <w:rsid w:val="005467F7"/>
    <w:rsid w:val="00562843"/>
    <w:rsid w:val="0061156C"/>
    <w:rsid w:val="0062182E"/>
    <w:rsid w:val="00635A92"/>
    <w:rsid w:val="0064066C"/>
    <w:rsid w:val="006806B5"/>
    <w:rsid w:val="00692461"/>
    <w:rsid w:val="006960F7"/>
    <w:rsid w:val="00716E66"/>
    <w:rsid w:val="00725FDD"/>
    <w:rsid w:val="007449E7"/>
    <w:rsid w:val="00786812"/>
    <w:rsid w:val="00794229"/>
    <w:rsid w:val="007A4D05"/>
    <w:rsid w:val="007F6B43"/>
    <w:rsid w:val="00816600"/>
    <w:rsid w:val="0085307A"/>
    <w:rsid w:val="00853638"/>
    <w:rsid w:val="008635E3"/>
    <w:rsid w:val="0086428D"/>
    <w:rsid w:val="0089279F"/>
    <w:rsid w:val="0089796C"/>
    <w:rsid w:val="008A2DCD"/>
    <w:rsid w:val="008A683C"/>
    <w:rsid w:val="008B7186"/>
    <w:rsid w:val="008C3E92"/>
    <w:rsid w:val="008D490B"/>
    <w:rsid w:val="008E62D7"/>
    <w:rsid w:val="008F3AD2"/>
    <w:rsid w:val="00902060"/>
    <w:rsid w:val="009038D5"/>
    <w:rsid w:val="00910B0F"/>
    <w:rsid w:val="00926F44"/>
    <w:rsid w:val="00927DBD"/>
    <w:rsid w:val="0093186F"/>
    <w:rsid w:val="009324D2"/>
    <w:rsid w:val="00966476"/>
    <w:rsid w:val="009840CD"/>
    <w:rsid w:val="009B6743"/>
    <w:rsid w:val="009D7743"/>
    <w:rsid w:val="009F1FE3"/>
    <w:rsid w:val="00A0174E"/>
    <w:rsid w:val="00A02D32"/>
    <w:rsid w:val="00A05DE6"/>
    <w:rsid w:val="00A53C41"/>
    <w:rsid w:val="00A8044B"/>
    <w:rsid w:val="00AD626C"/>
    <w:rsid w:val="00AF1252"/>
    <w:rsid w:val="00B0024A"/>
    <w:rsid w:val="00B17939"/>
    <w:rsid w:val="00B80A54"/>
    <w:rsid w:val="00B9247B"/>
    <w:rsid w:val="00B952FE"/>
    <w:rsid w:val="00BA6FF9"/>
    <w:rsid w:val="00BB66FA"/>
    <w:rsid w:val="00C11BBF"/>
    <w:rsid w:val="00C24E1D"/>
    <w:rsid w:val="00C43D6B"/>
    <w:rsid w:val="00C51D31"/>
    <w:rsid w:val="00C54723"/>
    <w:rsid w:val="00C67F35"/>
    <w:rsid w:val="00C86234"/>
    <w:rsid w:val="00C878B6"/>
    <w:rsid w:val="00C94581"/>
    <w:rsid w:val="00CD0C7E"/>
    <w:rsid w:val="00D226B8"/>
    <w:rsid w:val="00DA0983"/>
    <w:rsid w:val="00DA5B36"/>
    <w:rsid w:val="00DD2D82"/>
    <w:rsid w:val="00DE2AF7"/>
    <w:rsid w:val="00E04135"/>
    <w:rsid w:val="00E41FC1"/>
    <w:rsid w:val="00E43214"/>
    <w:rsid w:val="00E82982"/>
    <w:rsid w:val="00E949A8"/>
    <w:rsid w:val="00EC0A59"/>
    <w:rsid w:val="00ED39FD"/>
    <w:rsid w:val="00F00C2F"/>
    <w:rsid w:val="00F17FC6"/>
    <w:rsid w:val="00F20937"/>
    <w:rsid w:val="00F27D4F"/>
    <w:rsid w:val="00F300DE"/>
    <w:rsid w:val="00F401DA"/>
    <w:rsid w:val="00F45159"/>
    <w:rsid w:val="00F46A9B"/>
    <w:rsid w:val="00F46C7D"/>
    <w:rsid w:val="00F47603"/>
    <w:rsid w:val="00F57542"/>
    <w:rsid w:val="00F641F4"/>
    <w:rsid w:val="00F72D6A"/>
    <w:rsid w:val="00F74528"/>
    <w:rsid w:val="00F913A3"/>
    <w:rsid w:val="00FA4547"/>
    <w:rsid w:val="00FD0B64"/>
    <w:rsid w:val="00FF5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C2326"/>
  <w15:chartTrackingRefBased/>
  <w15:docId w15:val="{7A24B9AA-01FD-0343-9B15-6DFF1675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D0C7E"/>
    <w:rPr>
      <w:color w:val="0563C1" w:themeColor="hyperlink"/>
      <w:u w:val="single"/>
    </w:rPr>
  </w:style>
  <w:style w:type="paragraph" w:styleId="Footer">
    <w:name w:val="footer"/>
    <w:basedOn w:val="Normal"/>
    <w:link w:val="FooterChar"/>
    <w:uiPriority w:val="99"/>
    <w:unhideWhenUsed/>
    <w:rsid w:val="00441FA1"/>
    <w:pPr>
      <w:tabs>
        <w:tab w:val="center" w:pos="4513"/>
        <w:tab w:val="right" w:pos="9026"/>
      </w:tabs>
    </w:pPr>
  </w:style>
  <w:style w:type="character" w:customStyle="1" w:styleId="FooterChar">
    <w:name w:val="Footer Char"/>
    <w:basedOn w:val="DefaultParagraphFont"/>
    <w:link w:val="Footer"/>
    <w:uiPriority w:val="99"/>
    <w:rsid w:val="00441FA1"/>
    <w:rPr>
      <w:lang w:val="en-GB"/>
    </w:rPr>
  </w:style>
  <w:style w:type="character" w:styleId="PageNumber">
    <w:name w:val="page number"/>
    <w:basedOn w:val="DefaultParagraphFont"/>
    <w:uiPriority w:val="99"/>
    <w:semiHidden/>
    <w:unhideWhenUsed/>
    <w:rsid w:val="00441FA1"/>
  </w:style>
  <w:style w:type="paragraph" w:styleId="ListParagraph">
    <w:name w:val="List Paragraph"/>
    <w:basedOn w:val="Normal"/>
    <w:uiPriority w:val="34"/>
    <w:qFormat/>
    <w:rsid w:val="00274083"/>
    <w:pPr>
      <w:ind w:left="720"/>
      <w:contextualSpacing/>
    </w:pPr>
  </w:style>
  <w:style w:type="paragraph" w:styleId="NormalWeb">
    <w:name w:val="Normal (Web)"/>
    <w:basedOn w:val="Normal"/>
    <w:uiPriority w:val="99"/>
    <w:semiHidden/>
    <w:unhideWhenUsed/>
    <w:rsid w:val="00C94581"/>
    <w:pPr>
      <w:spacing w:before="100" w:beforeAutospacing="1" w:after="100" w:afterAutospacing="1"/>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DD2D82"/>
    <w:rPr>
      <w:color w:val="605E5C"/>
      <w:shd w:val="clear" w:color="auto" w:fill="E1DFDD"/>
    </w:rPr>
  </w:style>
  <w:style w:type="paragraph" w:styleId="FootnoteText">
    <w:name w:val="footnote text"/>
    <w:basedOn w:val="Normal"/>
    <w:link w:val="FootnoteTextChar"/>
    <w:uiPriority w:val="99"/>
    <w:unhideWhenUsed/>
    <w:rsid w:val="0089279F"/>
    <w:pPr>
      <w:widowControl w:val="0"/>
      <w:jc w:val="both"/>
    </w:pPr>
    <w:rPr>
      <w:rFonts w:eastAsiaTheme="minorEastAsia"/>
      <w:lang w:val="en-US" w:eastAsia="zh-CN"/>
      <w14:ligatures w14:val="none"/>
    </w:rPr>
  </w:style>
  <w:style w:type="character" w:customStyle="1" w:styleId="FootnoteTextChar">
    <w:name w:val="Footnote Text Char"/>
    <w:basedOn w:val="DefaultParagraphFont"/>
    <w:link w:val="FootnoteText"/>
    <w:uiPriority w:val="99"/>
    <w:rsid w:val="0089279F"/>
    <w:rPr>
      <w:rFonts w:eastAsiaTheme="minorEastAsia"/>
      <w:lang w:val="en-US" w:eastAsia="zh-CN"/>
      <w14:ligatures w14:val="none"/>
    </w:rPr>
  </w:style>
  <w:style w:type="paragraph" w:styleId="Header">
    <w:name w:val="header"/>
    <w:basedOn w:val="Normal"/>
    <w:link w:val="HeaderChar"/>
    <w:uiPriority w:val="99"/>
    <w:unhideWhenUsed/>
    <w:rsid w:val="00853638"/>
    <w:pPr>
      <w:tabs>
        <w:tab w:val="center" w:pos="4536"/>
        <w:tab w:val="right" w:pos="9072"/>
      </w:tabs>
    </w:pPr>
  </w:style>
  <w:style w:type="character" w:customStyle="1" w:styleId="HeaderChar">
    <w:name w:val="Header Char"/>
    <w:basedOn w:val="DefaultParagraphFont"/>
    <w:link w:val="Header"/>
    <w:uiPriority w:val="99"/>
    <w:rsid w:val="00853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831901">
      <w:bodyDiv w:val="1"/>
      <w:marLeft w:val="0"/>
      <w:marRight w:val="0"/>
      <w:marTop w:val="0"/>
      <w:marBottom w:val="0"/>
      <w:divBdr>
        <w:top w:val="none" w:sz="0" w:space="0" w:color="auto"/>
        <w:left w:val="none" w:sz="0" w:space="0" w:color="auto"/>
        <w:bottom w:val="none" w:sz="0" w:space="0" w:color="auto"/>
        <w:right w:val="none" w:sz="0" w:space="0" w:color="auto"/>
      </w:divBdr>
      <w:divsChild>
        <w:div w:id="11616575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learningpapers.e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ysencdeger5@gmail.com"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who.int/ageing/WHO-GSAP-2017.pdf?ua=1" TargetMode="External"/><Relationship Id="rId4" Type="http://schemas.openxmlformats.org/officeDocument/2006/relationships/webSettings" Target="webSettings.xml"/><Relationship Id="rId9" Type="http://schemas.openxmlformats.org/officeDocument/2006/relationships/hyperlink" Target="https://doi.org/10.1016/j.system.2021.102604"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2724</Words>
  <Characters>15527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aysen deger</dc:creator>
  <cp:keywords/>
  <dc:description/>
  <cp:lastModifiedBy>Hanna Kryszewska</cp:lastModifiedBy>
  <cp:revision>4</cp:revision>
  <dcterms:created xsi:type="dcterms:W3CDTF">2023-11-06T10:58:00Z</dcterms:created>
  <dcterms:modified xsi:type="dcterms:W3CDTF">2023-11-26T08:53:00Z</dcterms:modified>
</cp:coreProperties>
</file>