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D6259" w14:textId="3A06CCCE" w:rsidR="00C24F0B" w:rsidRPr="00C657B7" w:rsidRDefault="00C657B7" w:rsidP="00F37320">
      <w:pPr>
        <w:rPr>
          <w:rFonts w:ascii="Times New Roman" w:eastAsia="Rosarivo" w:hAnsi="Times New Roman" w:cs="Times New Roman"/>
          <w:sz w:val="24"/>
          <w:szCs w:val="24"/>
        </w:rPr>
      </w:pPr>
      <w:r w:rsidRPr="00C657B7">
        <w:rPr>
          <w:rFonts w:ascii="Times New Roman" w:eastAsia="Rosarivo" w:hAnsi="Times New Roman" w:cs="Times New Roman"/>
          <w:b/>
          <w:bCs/>
          <w:sz w:val="28"/>
          <w:szCs w:val="28"/>
        </w:rPr>
        <w:t xml:space="preserve">Story, </w:t>
      </w:r>
      <w:r w:rsidR="00502D53">
        <w:rPr>
          <w:rFonts w:ascii="Times New Roman" w:eastAsia="Rosarivo" w:hAnsi="Times New Roman" w:cs="Times New Roman"/>
          <w:b/>
          <w:bCs/>
          <w:sz w:val="28"/>
          <w:szCs w:val="28"/>
        </w:rPr>
        <w:t>S</w:t>
      </w:r>
      <w:r w:rsidRPr="00C657B7">
        <w:rPr>
          <w:rFonts w:ascii="Times New Roman" w:eastAsia="Rosarivo" w:hAnsi="Times New Roman" w:cs="Times New Roman"/>
          <w:b/>
          <w:bCs/>
          <w:sz w:val="28"/>
          <w:szCs w:val="28"/>
        </w:rPr>
        <w:t xml:space="preserve">tory, </w:t>
      </w:r>
      <w:r w:rsidR="00502D53">
        <w:rPr>
          <w:rFonts w:ascii="Times New Roman" w:eastAsia="Rosarivo" w:hAnsi="Times New Roman" w:cs="Times New Roman"/>
          <w:b/>
          <w:bCs/>
          <w:sz w:val="28"/>
          <w:szCs w:val="28"/>
        </w:rPr>
        <w:t>T</w:t>
      </w:r>
      <w:r w:rsidRPr="00C657B7">
        <w:rPr>
          <w:rFonts w:ascii="Times New Roman" w:eastAsia="Rosarivo" w:hAnsi="Times New Roman" w:cs="Times New Roman"/>
          <w:b/>
          <w:bCs/>
          <w:sz w:val="28"/>
          <w:szCs w:val="28"/>
        </w:rPr>
        <w:t xml:space="preserve">ell </w:t>
      </w:r>
      <w:r w:rsidR="00502D53">
        <w:rPr>
          <w:rFonts w:ascii="Times New Roman" w:eastAsia="Rosarivo" w:hAnsi="Times New Roman" w:cs="Times New Roman"/>
          <w:b/>
          <w:bCs/>
          <w:sz w:val="28"/>
          <w:szCs w:val="28"/>
        </w:rPr>
        <w:t>U</w:t>
      </w:r>
      <w:r w:rsidRPr="00C657B7">
        <w:rPr>
          <w:rFonts w:ascii="Times New Roman" w:eastAsia="Rosarivo" w:hAnsi="Times New Roman" w:cs="Times New Roman"/>
          <w:b/>
          <w:bCs/>
          <w:sz w:val="28"/>
          <w:szCs w:val="28"/>
        </w:rPr>
        <w:t xml:space="preserve">s a </w:t>
      </w:r>
      <w:r w:rsidR="00502D53">
        <w:rPr>
          <w:rFonts w:ascii="Times New Roman" w:eastAsia="Rosarivo" w:hAnsi="Times New Roman" w:cs="Times New Roman"/>
          <w:b/>
          <w:bCs/>
          <w:sz w:val="28"/>
          <w:szCs w:val="28"/>
        </w:rPr>
        <w:t>S</w:t>
      </w:r>
      <w:r w:rsidRPr="00C657B7">
        <w:rPr>
          <w:rFonts w:ascii="Times New Roman" w:eastAsia="Rosarivo" w:hAnsi="Times New Roman" w:cs="Times New Roman"/>
          <w:b/>
          <w:bCs/>
          <w:sz w:val="28"/>
          <w:szCs w:val="28"/>
        </w:rPr>
        <w:t>tory</w:t>
      </w:r>
      <w:r w:rsidR="0056591B">
        <w:rPr>
          <w:rFonts w:ascii="Times New Roman" w:eastAsia="Rosarivo" w:hAnsi="Times New Roman" w:cs="Times New Roman"/>
          <w:b/>
          <w:bCs/>
          <w:sz w:val="28"/>
          <w:szCs w:val="28"/>
        </w:rPr>
        <w:t>:</w:t>
      </w:r>
      <w:r w:rsidRPr="00C657B7">
        <w:rPr>
          <w:rFonts w:ascii="Times New Roman" w:eastAsia="Rosarivo" w:hAnsi="Times New Roman" w:cs="Times New Roman"/>
          <w:b/>
          <w:bCs/>
          <w:sz w:val="28"/>
          <w:szCs w:val="28"/>
        </w:rPr>
        <w:t xml:space="preserve"> Storytelling in </w:t>
      </w:r>
      <w:r w:rsidR="00F37320">
        <w:rPr>
          <w:rFonts w:ascii="Times New Roman" w:eastAsia="Rosarivo" w:hAnsi="Times New Roman" w:cs="Times New Roman"/>
          <w:b/>
          <w:bCs/>
          <w:sz w:val="28"/>
          <w:szCs w:val="28"/>
        </w:rPr>
        <w:t>L</w:t>
      </w:r>
      <w:r w:rsidRPr="00C657B7">
        <w:rPr>
          <w:rFonts w:ascii="Times New Roman" w:eastAsia="Rosarivo" w:hAnsi="Times New Roman" w:cs="Times New Roman"/>
          <w:b/>
          <w:bCs/>
          <w:sz w:val="28"/>
          <w:szCs w:val="28"/>
        </w:rPr>
        <w:t xml:space="preserve">anguage </w:t>
      </w:r>
      <w:r w:rsidR="00F37320">
        <w:rPr>
          <w:rFonts w:ascii="Times New Roman" w:eastAsia="Rosarivo" w:hAnsi="Times New Roman" w:cs="Times New Roman"/>
          <w:b/>
          <w:bCs/>
          <w:sz w:val="28"/>
          <w:szCs w:val="28"/>
        </w:rPr>
        <w:t>T</w:t>
      </w:r>
      <w:r w:rsidRPr="00C657B7">
        <w:rPr>
          <w:rFonts w:ascii="Times New Roman" w:eastAsia="Rosarivo" w:hAnsi="Times New Roman" w:cs="Times New Roman"/>
          <w:b/>
          <w:bCs/>
          <w:sz w:val="28"/>
          <w:szCs w:val="28"/>
        </w:rPr>
        <w:t xml:space="preserve">eaching and </w:t>
      </w:r>
      <w:r w:rsidR="00F37320">
        <w:rPr>
          <w:rFonts w:ascii="Times New Roman" w:eastAsia="Rosarivo" w:hAnsi="Times New Roman" w:cs="Times New Roman"/>
          <w:b/>
          <w:bCs/>
          <w:sz w:val="28"/>
          <w:szCs w:val="28"/>
        </w:rPr>
        <w:t>L</w:t>
      </w:r>
      <w:r w:rsidRPr="00C657B7">
        <w:rPr>
          <w:rFonts w:ascii="Times New Roman" w:eastAsia="Rosarivo" w:hAnsi="Times New Roman" w:cs="Times New Roman"/>
          <w:b/>
          <w:bCs/>
          <w:sz w:val="28"/>
          <w:szCs w:val="28"/>
        </w:rPr>
        <w:t>earning</w:t>
      </w:r>
    </w:p>
    <w:p w14:paraId="7C22B208" w14:textId="77777777" w:rsidR="00C24F0B" w:rsidRPr="00C657B7" w:rsidRDefault="00C24F0B" w:rsidP="00F37320">
      <w:pPr>
        <w:rPr>
          <w:rFonts w:ascii="Times New Roman" w:eastAsia="Rosarivo" w:hAnsi="Times New Roman" w:cs="Times New Roman"/>
          <w:sz w:val="24"/>
          <w:szCs w:val="24"/>
        </w:rPr>
      </w:pPr>
    </w:p>
    <w:p w14:paraId="5A14D953" w14:textId="77777777" w:rsidR="00C24F0B" w:rsidRPr="00C657B7" w:rsidRDefault="002355E0" w:rsidP="00F37320">
      <w:pPr>
        <w:spacing w:after="0"/>
        <w:rPr>
          <w:rFonts w:ascii="Times New Roman" w:eastAsia="Rosarivo" w:hAnsi="Times New Roman" w:cs="Times New Roman"/>
          <w:b/>
          <w:bCs/>
          <w:sz w:val="24"/>
          <w:szCs w:val="24"/>
          <w:lang w:val="pt-BR"/>
        </w:rPr>
      </w:pPr>
      <w:r w:rsidRPr="00C657B7">
        <w:rPr>
          <w:rFonts w:ascii="Times New Roman" w:eastAsia="Rosarivo" w:hAnsi="Times New Roman" w:cs="Times New Roman"/>
          <w:b/>
          <w:bCs/>
          <w:sz w:val="24"/>
          <w:szCs w:val="24"/>
          <w:lang w:val="pt-BR"/>
        </w:rPr>
        <w:t>Vera Cabrera Duarte</w:t>
      </w:r>
      <w:r w:rsidR="00C657B7">
        <w:rPr>
          <w:rFonts w:ascii="Times New Roman" w:eastAsia="Rosarivo" w:hAnsi="Times New Roman" w:cs="Times New Roman"/>
          <w:b/>
          <w:bCs/>
          <w:sz w:val="24"/>
          <w:szCs w:val="24"/>
          <w:lang w:val="pt-BR"/>
        </w:rPr>
        <w:t>, Brazil</w:t>
      </w:r>
    </w:p>
    <w:p w14:paraId="6CE2237C" w14:textId="77777777" w:rsidR="00C24F0B" w:rsidRPr="00C657B7" w:rsidRDefault="00C24F0B" w:rsidP="00F37320">
      <w:pPr>
        <w:spacing w:after="0"/>
        <w:rPr>
          <w:rFonts w:ascii="Times New Roman" w:eastAsia="Rosarivo" w:hAnsi="Times New Roman" w:cs="Times New Roman"/>
          <w:sz w:val="24"/>
          <w:szCs w:val="24"/>
          <w:lang w:val="pt-BR"/>
        </w:rPr>
      </w:pPr>
    </w:p>
    <w:p w14:paraId="3A784030" w14:textId="77777777" w:rsidR="00C24F0B" w:rsidRPr="00C657B7" w:rsidRDefault="002355E0" w:rsidP="00F37320">
      <w:pPr>
        <w:spacing w:after="0"/>
        <w:rPr>
          <w:rFonts w:ascii="Times New Roman" w:eastAsia="Rosarivo" w:hAnsi="Times New Roman" w:cs="Times New Roman"/>
          <w:b/>
          <w:bCs/>
          <w:sz w:val="24"/>
          <w:szCs w:val="24"/>
          <w:lang w:val="pt-BR"/>
        </w:rPr>
      </w:pPr>
      <w:r w:rsidRPr="00C657B7">
        <w:rPr>
          <w:rFonts w:ascii="Times New Roman" w:eastAsia="Rosarivo" w:hAnsi="Times New Roman" w:cs="Times New Roman"/>
          <w:b/>
          <w:bCs/>
          <w:sz w:val="24"/>
          <w:szCs w:val="24"/>
          <w:lang w:val="pt-BR"/>
        </w:rPr>
        <w:t>Elizabeth M. Pow</w:t>
      </w:r>
      <w:r w:rsidR="00C657B7">
        <w:rPr>
          <w:rFonts w:ascii="Times New Roman" w:eastAsia="Rosarivo" w:hAnsi="Times New Roman" w:cs="Times New Roman"/>
          <w:b/>
          <w:bCs/>
          <w:sz w:val="24"/>
          <w:szCs w:val="24"/>
          <w:lang w:val="pt-BR"/>
        </w:rPr>
        <w:t>, Brazil</w:t>
      </w:r>
    </w:p>
    <w:p w14:paraId="324339E5" w14:textId="77777777" w:rsidR="00C24F0B" w:rsidRPr="00C657B7" w:rsidRDefault="00C24F0B" w:rsidP="00F37320">
      <w:pPr>
        <w:spacing w:after="0"/>
        <w:rPr>
          <w:rFonts w:ascii="Times New Roman" w:eastAsia="Rosarivo" w:hAnsi="Times New Roman" w:cs="Times New Roman"/>
          <w:sz w:val="24"/>
          <w:szCs w:val="24"/>
          <w:lang w:val="pt-BR"/>
        </w:rPr>
      </w:pPr>
    </w:p>
    <w:p w14:paraId="5810D278" w14:textId="77777777" w:rsidR="00C24F0B" w:rsidRPr="00F3648F" w:rsidRDefault="002355E0" w:rsidP="00F37320">
      <w:pPr>
        <w:spacing w:after="0"/>
        <w:rPr>
          <w:rFonts w:ascii="Times New Roman" w:eastAsia="Rosarivo" w:hAnsi="Times New Roman" w:cs="Times New Roman"/>
          <w:b/>
          <w:bCs/>
          <w:sz w:val="24"/>
          <w:szCs w:val="24"/>
        </w:rPr>
      </w:pPr>
      <w:r w:rsidRPr="00F3648F">
        <w:rPr>
          <w:rFonts w:ascii="Times New Roman" w:eastAsia="Rosarivo" w:hAnsi="Times New Roman" w:cs="Times New Roman"/>
          <w:b/>
          <w:bCs/>
          <w:sz w:val="24"/>
          <w:szCs w:val="24"/>
        </w:rPr>
        <w:t>Maria Aparecida Caltabiano</w:t>
      </w:r>
      <w:r w:rsidR="00C657B7" w:rsidRPr="00F3648F">
        <w:rPr>
          <w:rFonts w:ascii="Times New Roman" w:eastAsia="Rosarivo" w:hAnsi="Times New Roman" w:cs="Times New Roman"/>
          <w:b/>
          <w:bCs/>
          <w:sz w:val="24"/>
          <w:szCs w:val="24"/>
        </w:rPr>
        <w:t>, Brazil</w:t>
      </w:r>
    </w:p>
    <w:p w14:paraId="18671BFD" w14:textId="77777777" w:rsidR="00C24F0B" w:rsidRPr="00F3648F" w:rsidRDefault="00C24F0B">
      <w:pPr>
        <w:jc w:val="center"/>
        <w:rPr>
          <w:rFonts w:ascii="Times New Roman" w:eastAsia="Rosarivo" w:hAnsi="Times New Roman" w:cs="Times New Roman"/>
          <w:sz w:val="24"/>
          <w:szCs w:val="24"/>
        </w:rPr>
      </w:pPr>
    </w:p>
    <w:p w14:paraId="46A97CF2" w14:textId="449DC9C4" w:rsidR="00DC54E4" w:rsidRPr="0056591B" w:rsidRDefault="002355E0" w:rsidP="0056591B">
      <w:pPr>
        <w:rPr>
          <w:rFonts w:ascii="Times New Roman" w:eastAsia="Rosarivo" w:hAnsi="Times New Roman" w:cs="Times New Roman"/>
          <w:sz w:val="24"/>
          <w:szCs w:val="24"/>
          <w:lang w:val="pt-BR"/>
        </w:rPr>
      </w:pPr>
      <w:r w:rsidRPr="002355E0">
        <w:rPr>
          <w:rFonts w:ascii="Times New Roman" w:eastAsia="Rosarivo" w:hAnsi="Times New Roman" w:cs="Times New Roman"/>
          <w:sz w:val="24"/>
          <w:szCs w:val="24"/>
        </w:rPr>
        <w:t xml:space="preserve">Vera Cabrera Duarte holds a post-doctorate degree in Interdisciplinary Studies, </w:t>
      </w:r>
      <w:r w:rsidR="00702959" w:rsidRPr="002355E0">
        <w:rPr>
          <w:rFonts w:ascii="Times New Roman" w:eastAsia="Rosarivo" w:hAnsi="Times New Roman" w:cs="Times New Roman"/>
          <w:sz w:val="24"/>
          <w:szCs w:val="24"/>
        </w:rPr>
        <w:t>Ph. D</w:t>
      </w:r>
      <w:r w:rsidRPr="002355E0">
        <w:rPr>
          <w:rFonts w:ascii="Times New Roman" w:eastAsia="Rosarivo" w:hAnsi="Times New Roman" w:cs="Times New Roman"/>
          <w:sz w:val="24"/>
          <w:szCs w:val="24"/>
        </w:rPr>
        <w:t xml:space="preserve"> and master’s degree in Educational Psychology. She is a professor at the</w:t>
      </w:r>
      <w:r w:rsidRPr="006E2581">
        <w:rPr>
          <w:rFonts w:ascii="Times New Roman" w:eastAsia="Rosarivo" w:hAnsi="Times New Roman" w:cs="Times New Roman"/>
          <w:sz w:val="24"/>
          <w:szCs w:val="24"/>
        </w:rPr>
        <w:t xml:space="preserve"> </w:t>
      </w:r>
      <w:r w:rsidR="006E2581" w:rsidRPr="00F3648F">
        <w:rPr>
          <w:rFonts w:ascii="Times New Roman" w:eastAsia="Rosarivo" w:hAnsi="Times New Roman" w:cs="Times New Roman"/>
          <w:sz w:val="24"/>
          <w:szCs w:val="24"/>
        </w:rPr>
        <w:t>College</w:t>
      </w:r>
      <w:r w:rsidR="006E2581" w:rsidRPr="006E2581">
        <w:rPr>
          <w:rFonts w:ascii="Times New Roman" w:eastAsia="Rosarivo" w:hAnsi="Times New Roman" w:cs="Times New Roman"/>
          <w:sz w:val="24"/>
          <w:szCs w:val="24"/>
        </w:rPr>
        <w:t xml:space="preserve"> </w:t>
      </w:r>
      <w:r w:rsidR="006E2581">
        <w:rPr>
          <w:rFonts w:ascii="Times New Roman" w:eastAsia="Rosarivo" w:hAnsi="Times New Roman" w:cs="Times New Roman"/>
          <w:sz w:val="24"/>
          <w:szCs w:val="24"/>
        </w:rPr>
        <w:t>of Philosophy, Communication,</w:t>
      </w:r>
      <w:r w:rsidR="00F3648F">
        <w:rPr>
          <w:rFonts w:ascii="Times New Roman" w:eastAsia="Rosarivo" w:hAnsi="Times New Roman" w:cs="Times New Roman"/>
          <w:sz w:val="24"/>
          <w:szCs w:val="24"/>
        </w:rPr>
        <w:t xml:space="preserve"> </w:t>
      </w:r>
      <w:r w:rsidR="006E2581" w:rsidRPr="00F3648F">
        <w:rPr>
          <w:rFonts w:ascii="Times New Roman" w:eastAsia="Rosarivo" w:hAnsi="Times New Roman" w:cs="Times New Roman"/>
          <w:sz w:val="24"/>
          <w:szCs w:val="24"/>
        </w:rPr>
        <w:t>Language</w:t>
      </w:r>
      <w:r w:rsidRPr="00F3648F">
        <w:rPr>
          <w:rFonts w:ascii="Times New Roman" w:eastAsia="Rosarivo" w:hAnsi="Times New Roman" w:cs="Times New Roman"/>
          <w:sz w:val="24"/>
          <w:szCs w:val="24"/>
        </w:rPr>
        <w:t>s</w:t>
      </w:r>
      <w:r w:rsidRPr="002355E0">
        <w:rPr>
          <w:rFonts w:ascii="Times New Roman" w:eastAsia="Rosarivo" w:hAnsi="Times New Roman" w:cs="Times New Roman"/>
          <w:sz w:val="24"/>
          <w:szCs w:val="24"/>
        </w:rPr>
        <w:t xml:space="preserve"> and Arts of the Pontifical Catholic University of </w:t>
      </w:r>
      <w:r w:rsidRPr="0056591B">
        <w:rPr>
          <w:rFonts w:ascii="Times New Roman" w:eastAsia="Rosarivo" w:hAnsi="Times New Roman" w:cs="Times New Roman"/>
          <w:sz w:val="24"/>
          <w:szCs w:val="24"/>
        </w:rPr>
        <w:t xml:space="preserve">São Paulo. She has been carrying out a research project entitled Living Drama in the Classroom: a proposal </w:t>
      </w:r>
      <w:r w:rsidR="00092282" w:rsidRPr="00F3648F">
        <w:rPr>
          <w:rFonts w:ascii="Times New Roman" w:eastAsia="Rosarivo" w:hAnsi="Times New Roman" w:cs="Times New Roman"/>
          <w:sz w:val="24"/>
          <w:szCs w:val="24"/>
        </w:rPr>
        <w:t>for</w:t>
      </w:r>
      <w:r w:rsidR="00092282">
        <w:rPr>
          <w:rFonts w:ascii="Times New Roman" w:eastAsia="Rosarivo" w:hAnsi="Times New Roman" w:cs="Times New Roman"/>
          <w:sz w:val="24"/>
          <w:szCs w:val="24"/>
        </w:rPr>
        <w:t xml:space="preserve"> </w:t>
      </w:r>
      <w:r w:rsidRPr="0056591B">
        <w:rPr>
          <w:rFonts w:ascii="Times New Roman" w:eastAsia="Rosarivo" w:hAnsi="Times New Roman" w:cs="Times New Roman"/>
          <w:sz w:val="24"/>
          <w:szCs w:val="24"/>
        </w:rPr>
        <w:t xml:space="preserve">Significant Learning. </w:t>
      </w:r>
      <w:r w:rsidR="00F91601" w:rsidRPr="0056591B">
        <w:rPr>
          <w:rFonts w:ascii="Times New Roman" w:eastAsia="Rosarivo" w:hAnsi="Times New Roman" w:cs="Times New Roman"/>
          <w:sz w:val="24"/>
          <w:szCs w:val="24"/>
          <w:lang w:val="pt-BR"/>
        </w:rPr>
        <w:t>Email: </w:t>
      </w:r>
      <w:hyperlink r:id="rId8" w:tgtFrame="_blank" w:history="1">
        <w:r w:rsidR="00F91601" w:rsidRPr="0056591B">
          <w:rPr>
            <w:rStyle w:val="Hyperlink"/>
            <w:rFonts w:ascii="Times New Roman" w:eastAsia="Rosarivo" w:hAnsi="Times New Roman" w:cs="Times New Roman"/>
            <w:color w:val="auto"/>
            <w:sz w:val="24"/>
            <w:szCs w:val="24"/>
            <w:u w:val="none"/>
            <w:lang w:val="pt-BR"/>
          </w:rPr>
          <w:t>veracabrera@livingdrama.com.br</w:t>
        </w:r>
      </w:hyperlink>
    </w:p>
    <w:p w14:paraId="6F2B270E" w14:textId="77777777" w:rsidR="00DC54E4" w:rsidRPr="0056591B" w:rsidRDefault="00DC54E4" w:rsidP="00DC54E4">
      <w:pPr>
        <w:jc w:val="both"/>
        <w:rPr>
          <w:rFonts w:ascii="Times New Roman" w:eastAsia="Rosarivo" w:hAnsi="Times New Roman" w:cs="Times New Roman"/>
          <w:sz w:val="24"/>
          <w:szCs w:val="24"/>
          <w:lang w:val="pt-BR"/>
        </w:rPr>
      </w:pPr>
      <w:r w:rsidRPr="0056591B">
        <w:rPr>
          <w:rFonts w:ascii="Times New Roman" w:eastAsia="Rosarivo" w:hAnsi="Times New Roman" w:cs="Times New Roman"/>
          <w:sz w:val="24"/>
          <w:szCs w:val="24"/>
          <w:lang w:val="pt-BR"/>
        </w:rPr>
        <w:t xml:space="preserve">Elizabeth M. Pow has taught on graduate and undergraduate programmes at Faculdade São Bernardo do Campo and Pontifícia Universidade Católica de São Paulo, Brazil. </w:t>
      </w:r>
      <w:r w:rsidRPr="0056591B">
        <w:rPr>
          <w:rFonts w:ascii="Times New Roman" w:eastAsia="Rosarivo" w:hAnsi="Times New Roman" w:cs="Times New Roman"/>
          <w:sz w:val="24"/>
          <w:szCs w:val="24"/>
        </w:rPr>
        <w:t xml:space="preserve">She holds an M.A. in Applied Linguistics. Her research interests are Phonology, Teacher Education and Teaching Materials Writing. </w:t>
      </w:r>
      <w:r w:rsidRPr="0056591B">
        <w:rPr>
          <w:rFonts w:ascii="Times New Roman" w:eastAsia="Rosarivo" w:hAnsi="Times New Roman" w:cs="Times New Roman"/>
          <w:sz w:val="24"/>
          <w:szCs w:val="24"/>
          <w:lang w:val="pt-BR"/>
        </w:rPr>
        <w:t xml:space="preserve">E-mail: </w:t>
      </w:r>
      <w:hyperlink r:id="rId9" w:history="1">
        <w:r w:rsidRPr="0056591B">
          <w:rPr>
            <w:rStyle w:val="Hyperlink"/>
            <w:rFonts w:ascii="Times New Roman" w:eastAsia="Rosarivo" w:hAnsi="Times New Roman" w:cs="Times New Roman"/>
            <w:color w:val="auto"/>
            <w:sz w:val="24"/>
            <w:szCs w:val="24"/>
            <w:u w:val="none"/>
            <w:lang w:val="pt-BR"/>
          </w:rPr>
          <w:t>elizabethpowelt@gmail.com</w:t>
        </w:r>
      </w:hyperlink>
    </w:p>
    <w:p w14:paraId="65862770" w14:textId="547FEC20" w:rsidR="00945C92" w:rsidRPr="0056591B" w:rsidRDefault="00945C92" w:rsidP="00497526">
      <w:pPr>
        <w:jc w:val="both"/>
        <w:rPr>
          <w:rFonts w:ascii="Times New Roman" w:eastAsia="Rosarivo" w:hAnsi="Times New Roman" w:cs="Times New Roman"/>
          <w:sz w:val="24"/>
          <w:szCs w:val="24"/>
        </w:rPr>
      </w:pPr>
      <w:r w:rsidRPr="0056591B">
        <w:rPr>
          <w:rFonts w:ascii="Times New Roman" w:eastAsia="Rosarivo" w:hAnsi="Times New Roman" w:cs="Times New Roman"/>
          <w:sz w:val="24"/>
          <w:szCs w:val="24"/>
          <w:lang w:val="pt-BR"/>
        </w:rPr>
        <w:t xml:space="preserve">Maria Aparecida Caltabiano is </w:t>
      </w:r>
      <w:r w:rsidR="00497526" w:rsidRPr="0056591B">
        <w:rPr>
          <w:rFonts w:ascii="Times New Roman" w:hAnsi="Times New Roman" w:cs="Times New Roman"/>
          <w:sz w:val="24"/>
          <w:szCs w:val="24"/>
          <w:lang w:val="pt-BR"/>
        </w:rPr>
        <w:t xml:space="preserve">a Professor </w:t>
      </w:r>
      <w:r w:rsidRPr="0056591B">
        <w:rPr>
          <w:rFonts w:ascii="Times New Roman" w:eastAsia="Rosarivo" w:hAnsi="Times New Roman" w:cs="Times New Roman"/>
          <w:sz w:val="24"/>
          <w:szCs w:val="24"/>
          <w:lang w:val="pt-BR"/>
        </w:rPr>
        <w:t>at Pontifícia Universidade Católica de São Paulo</w:t>
      </w:r>
      <w:r w:rsidR="00F91601" w:rsidRPr="0056591B">
        <w:rPr>
          <w:rFonts w:ascii="Times New Roman" w:eastAsia="Rosarivo" w:hAnsi="Times New Roman" w:cs="Times New Roman"/>
          <w:sz w:val="24"/>
          <w:szCs w:val="24"/>
          <w:lang w:val="pt-BR"/>
        </w:rPr>
        <w:t xml:space="preserve"> (PUC-SP)</w:t>
      </w:r>
      <w:r w:rsidRPr="0056591B">
        <w:rPr>
          <w:rFonts w:ascii="Times New Roman" w:eastAsia="Rosarivo" w:hAnsi="Times New Roman" w:cs="Times New Roman"/>
          <w:sz w:val="24"/>
          <w:szCs w:val="24"/>
          <w:lang w:val="pt-BR"/>
        </w:rPr>
        <w:t>, Brazil</w:t>
      </w:r>
      <w:r w:rsidR="00497526" w:rsidRPr="0056591B">
        <w:rPr>
          <w:rFonts w:ascii="Times New Roman" w:eastAsia="Rosarivo" w:hAnsi="Times New Roman" w:cs="Times New Roman"/>
          <w:sz w:val="24"/>
          <w:szCs w:val="24"/>
          <w:lang w:val="pt-BR"/>
        </w:rPr>
        <w:t xml:space="preserve">. </w:t>
      </w:r>
      <w:r w:rsidR="00497526" w:rsidRPr="0056591B">
        <w:rPr>
          <w:rFonts w:ascii="Times New Roman" w:eastAsia="Rosarivo" w:hAnsi="Times New Roman" w:cs="Times New Roman"/>
          <w:sz w:val="24"/>
          <w:szCs w:val="24"/>
        </w:rPr>
        <w:t>She</w:t>
      </w:r>
      <w:r w:rsidR="00EF1D43" w:rsidRPr="0056591B">
        <w:rPr>
          <w:rFonts w:ascii="Times New Roman" w:hAnsi="Times New Roman" w:cs="Times New Roman"/>
          <w:sz w:val="24"/>
          <w:szCs w:val="24"/>
        </w:rPr>
        <w:t xml:space="preserve"> holds a Ph.D. in Applied </w:t>
      </w:r>
      <w:r w:rsidR="00702959" w:rsidRPr="0056591B">
        <w:rPr>
          <w:rFonts w:ascii="Times New Roman" w:hAnsi="Times New Roman" w:cs="Times New Roman"/>
          <w:sz w:val="24"/>
          <w:szCs w:val="24"/>
        </w:rPr>
        <w:t>Linguistics,</w:t>
      </w:r>
      <w:r w:rsidR="00497526" w:rsidRPr="0056591B">
        <w:rPr>
          <w:rFonts w:ascii="Times New Roman" w:hAnsi="Times New Roman" w:cs="Times New Roman"/>
          <w:sz w:val="24"/>
          <w:szCs w:val="24"/>
        </w:rPr>
        <w:t xml:space="preserve"> and her a</w:t>
      </w:r>
      <w:r w:rsidR="00EF1D43" w:rsidRPr="0056591B">
        <w:rPr>
          <w:rFonts w:ascii="Times New Roman" w:hAnsi="Times New Roman" w:cs="Times New Roman"/>
          <w:sz w:val="24"/>
          <w:szCs w:val="24"/>
        </w:rPr>
        <w:t>rea of research</w:t>
      </w:r>
      <w:r w:rsidR="00497526" w:rsidRPr="0056591B">
        <w:rPr>
          <w:rFonts w:ascii="Times New Roman" w:hAnsi="Times New Roman" w:cs="Times New Roman"/>
          <w:sz w:val="24"/>
          <w:szCs w:val="24"/>
        </w:rPr>
        <w:t xml:space="preserve"> are</w:t>
      </w:r>
      <w:r w:rsidR="00EF1D43" w:rsidRPr="0056591B">
        <w:rPr>
          <w:rFonts w:ascii="Times New Roman" w:hAnsi="Times New Roman" w:cs="Times New Roman"/>
          <w:sz w:val="24"/>
          <w:szCs w:val="24"/>
        </w:rPr>
        <w:t xml:space="preserve"> Linguistics/Applied Linguistics, with emphasis on teacher and translator training, multilingualism and bilingual education, use of technology in education</w:t>
      </w:r>
      <w:r w:rsidR="001C120C" w:rsidRPr="00312C5B">
        <w:rPr>
          <w:rFonts w:ascii="Times New Roman" w:hAnsi="Times New Roman" w:cs="Times New Roman"/>
          <w:color w:val="000000" w:themeColor="text1"/>
          <w:sz w:val="24"/>
          <w:szCs w:val="24"/>
        </w:rPr>
        <w:t xml:space="preserve">, and </w:t>
      </w:r>
      <w:r w:rsidR="001C120C" w:rsidRPr="0056591B">
        <w:rPr>
          <w:rFonts w:ascii="Times New Roman" w:hAnsi="Times New Roman" w:cs="Times New Roman"/>
          <w:sz w:val="24"/>
          <w:szCs w:val="24"/>
        </w:rPr>
        <w:t>analysis</w:t>
      </w:r>
      <w:r w:rsidR="00EF1D43" w:rsidRPr="0056591B">
        <w:rPr>
          <w:rFonts w:ascii="Times New Roman" w:hAnsi="Times New Roman" w:cs="Times New Roman"/>
          <w:sz w:val="24"/>
          <w:szCs w:val="24"/>
        </w:rPr>
        <w:t xml:space="preserve"> of language in different contexts.</w:t>
      </w:r>
      <w:r w:rsidR="00312C5B">
        <w:rPr>
          <w:rFonts w:ascii="Times New Roman" w:hAnsi="Times New Roman" w:cs="Times New Roman"/>
          <w:sz w:val="24"/>
          <w:szCs w:val="24"/>
        </w:rPr>
        <w:t xml:space="preserve"> </w:t>
      </w:r>
      <w:r w:rsidR="00DB654B" w:rsidRPr="0056591B">
        <w:rPr>
          <w:rFonts w:ascii="Times New Roman" w:eastAsia="Rosarivo" w:hAnsi="Times New Roman" w:cs="Times New Roman"/>
          <w:sz w:val="24"/>
          <w:szCs w:val="24"/>
        </w:rPr>
        <w:t xml:space="preserve">E-mail: </w:t>
      </w:r>
      <w:hyperlink r:id="rId10" w:history="1">
        <w:r w:rsidR="00495AF1" w:rsidRPr="0056591B">
          <w:rPr>
            <w:rStyle w:val="Hyperlink"/>
            <w:rFonts w:ascii="Times New Roman" w:eastAsia="Rosarivo" w:hAnsi="Times New Roman" w:cs="Times New Roman"/>
            <w:color w:val="auto"/>
            <w:sz w:val="24"/>
            <w:szCs w:val="24"/>
            <w:u w:val="none"/>
          </w:rPr>
          <w:t>cidacalt@pucsp.br</w:t>
        </w:r>
      </w:hyperlink>
    </w:p>
    <w:p w14:paraId="66A3EE7E" w14:textId="77777777" w:rsidR="00495AF1" w:rsidRDefault="00495AF1" w:rsidP="00497526">
      <w:pPr>
        <w:jc w:val="both"/>
        <w:rPr>
          <w:rFonts w:ascii="Times New Roman" w:hAnsi="Times New Roman" w:cs="Times New Roman"/>
          <w:sz w:val="24"/>
          <w:szCs w:val="24"/>
        </w:rPr>
      </w:pPr>
    </w:p>
    <w:p w14:paraId="3A014CD0" w14:textId="77777777" w:rsidR="0056591B" w:rsidRPr="0056591B" w:rsidRDefault="0056591B" w:rsidP="00495AF1">
      <w:pPr>
        <w:pBdr>
          <w:top w:val="nil"/>
          <w:left w:val="nil"/>
          <w:bottom w:val="nil"/>
          <w:right w:val="nil"/>
          <w:between w:val="nil"/>
        </w:pBdr>
        <w:spacing w:after="0" w:line="240" w:lineRule="auto"/>
        <w:rPr>
          <w:rFonts w:ascii="Times New Roman" w:eastAsia="Rosarivo" w:hAnsi="Times New Roman" w:cs="Times New Roman"/>
          <w:b/>
          <w:bCs/>
          <w:color w:val="000000"/>
          <w:sz w:val="24"/>
          <w:szCs w:val="24"/>
        </w:rPr>
      </w:pPr>
      <w:r w:rsidRPr="0056591B">
        <w:rPr>
          <w:rFonts w:ascii="Times New Roman" w:eastAsia="Rosarivo" w:hAnsi="Times New Roman" w:cs="Times New Roman"/>
          <w:b/>
          <w:bCs/>
          <w:color w:val="000000"/>
          <w:sz w:val="24"/>
          <w:szCs w:val="24"/>
        </w:rPr>
        <w:t>Note</w:t>
      </w:r>
    </w:p>
    <w:p w14:paraId="5EEC96C3" w14:textId="77777777" w:rsidR="00495AF1" w:rsidRPr="001947C8" w:rsidRDefault="00495AF1" w:rsidP="00495AF1">
      <w:pPr>
        <w:pBdr>
          <w:top w:val="nil"/>
          <w:left w:val="nil"/>
          <w:bottom w:val="nil"/>
          <w:right w:val="nil"/>
          <w:between w:val="nil"/>
        </w:pBdr>
        <w:spacing w:after="0" w:line="240" w:lineRule="auto"/>
        <w:rPr>
          <w:rFonts w:ascii="Rosarivo" w:eastAsia="Rosarivo" w:hAnsi="Rosarivo" w:cs="Rosarivo"/>
          <w:color w:val="000000"/>
          <w:lang w:val="pt-BR"/>
        </w:rPr>
      </w:pPr>
      <w:r>
        <w:rPr>
          <w:rFonts w:ascii="Times New Roman" w:eastAsia="Rosarivo" w:hAnsi="Times New Roman" w:cs="Times New Roman"/>
          <w:color w:val="000000"/>
          <w:sz w:val="24"/>
          <w:szCs w:val="24"/>
        </w:rPr>
        <w:t xml:space="preserve">This article was </w:t>
      </w:r>
      <w:r w:rsidRPr="00910FFA">
        <w:rPr>
          <w:rFonts w:ascii="Times New Roman" w:eastAsia="Rosarivo" w:hAnsi="Times New Roman" w:cs="Times New Roman"/>
          <w:color w:val="000000"/>
          <w:sz w:val="24"/>
          <w:szCs w:val="24"/>
        </w:rPr>
        <w:t xml:space="preserve">originally published in Torresan, Paolo; Peruta, Vanessa Della (Org.). </w:t>
      </w:r>
      <w:r w:rsidRPr="00910FFA">
        <w:rPr>
          <w:rFonts w:ascii="Times New Roman" w:eastAsia="Rosarivo" w:hAnsi="Times New Roman" w:cs="Times New Roman"/>
          <w:i/>
          <w:color w:val="000000"/>
          <w:sz w:val="24"/>
          <w:szCs w:val="24"/>
          <w:lang w:val="pt-BR"/>
        </w:rPr>
        <w:t>Ensino de línguas. Caminhos para a formação docente</w:t>
      </w:r>
      <w:r w:rsidRPr="00910FFA">
        <w:rPr>
          <w:rFonts w:ascii="Times New Roman" w:eastAsia="Rosarivo" w:hAnsi="Times New Roman" w:cs="Times New Roman"/>
          <w:color w:val="000000"/>
          <w:sz w:val="24"/>
          <w:szCs w:val="24"/>
          <w:lang w:val="pt-BR"/>
        </w:rPr>
        <w:t>. 1ª.ed. São Carlos: Pedro &amp; João Editores, 2025, v. 1, p. 243-269.</w:t>
      </w:r>
    </w:p>
    <w:p w14:paraId="35609074" w14:textId="77777777" w:rsidR="00495AF1" w:rsidRPr="00495AF1" w:rsidRDefault="00495AF1" w:rsidP="00497526">
      <w:pPr>
        <w:jc w:val="both"/>
        <w:rPr>
          <w:rFonts w:ascii="Times New Roman" w:hAnsi="Times New Roman" w:cs="Times New Roman"/>
          <w:sz w:val="24"/>
          <w:szCs w:val="24"/>
          <w:lang w:val="pt-BR"/>
        </w:rPr>
      </w:pPr>
    </w:p>
    <w:p w14:paraId="54929545" w14:textId="77777777" w:rsidR="0056591B" w:rsidRPr="00702959" w:rsidRDefault="0056591B">
      <w:pPr>
        <w:spacing w:after="0" w:line="240" w:lineRule="auto"/>
        <w:jc w:val="right"/>
        <w:rPr>
          <w:rFonts w:ascii="Times New Roman" w:eastAsia="Rosarivo" w:hAnsi="Times New Roman" w:cs="Times New Roman"/>
          <w:sz w:val="24"/>
          <w:szCs w:val="24"/>
          <w:lang w:val="pt-BR"/>
        </w:rPr>
      </w:pPr>
    </w:p>
    <w:p w14:paraId="16755DD2" w14:textId="77777777" w:rsidR="0056591B" w:rsidRPr="00702959" w:rsidRDefault="0056591B">
      <w:pPr>
        <w:spacing w:after="0" w:line="240" w:lineRule="auto"/>
        <w:jc w:val="right"/>
        <w:rPr>
          <w:rFonts w:ascii="Times New Roman" w:eastAsia="Rosarivo" w:hAnsi="Times New Roman" w:cs="Times New Roman"/>
          <w:sz w:val="24"/>
          <w:szCs w:val="24"/>
          <w:lang w:val="pt-BR"/>
        </w:rPr>
      </w:pPr>
    </w:p>
    <w:p w14:paraId="2F9D0E64" w14:textId="77777777" w:rsidR="00C24F0B" w:rsidRPr="0056591B" w:rsidRDefault="002355E0">
      <w:pPr>
        <w:spacing w:after="0" w:line="240" w:lineRule="auto"/>
        <w:jc w:val="right"/>
        <w:rPr>
          <w:rFonts w:ascii="Times New Roman" w:eastAsia="Rosarivo" w:hAnsi="Times New Roman" w:cs="Times New Roman"/>
          <w:i/>
          <w:iCs/>
          <w:sz w:val="24"/>
          <w:szCs w:val="24"/>
        </w:rPr>
      </w:pPr>
      <w:r w:rsidRPr="0056591B">
        <w:rPr>
          <w:rFonts w:ascii="Times New Roman" w:eastAsia="Rosarivo" w:hAnsi="Times New Roman" w:cs="Times New Roman"/>
          <w:i/>
          <w:iCs/>
          <w:sz w:val="24"/>
          <w:szCs w:val="24"/>
        </w:rPr>
        <w:t>“Everyone has a story to tell as we are instinctively born with the ability to tell stories. Since stories can touch students’ hearts before their minds, they are recognized as deeply appealing and motivating. The process of building stories in the mind is a meaning-making process.”</w:t>
      </w:r>
    </w:p>
    <w:p w14:paraId="373DE8A5" w14:textId="77777777" w:rsidR="00C24F0B" w:rsidRPr="00C657B7" w:rsidRDefault="002355E0">
      <w:pPr>
        <w:pBdr>
          <w:top w:val="nil"/>
          <w:left w:val="nil"/>
          <w:bottom w:val="nil"/>
          <w:right w:val="nil"/>
          <w:between w:val="nil"/>
        </w:pBdr>
        <w:spacing w:after="0" w:line="240" w:lineRule="auto"/>
        <w:ind w:left="720"/>
        <w:jc w:val="right"/>
        <w:rPr>
          <w:rFonts w:ascii="Times New Roman" w:eastAsia="Rosarivo" w:hAnsi="Times New Roman" w:cs="Times New Roman"/>
          <w:color w:val="000000"/>
          <w:sz w:val="24"/>
          <w:szCs w:val="24"/>
        </w:rPr>
      </w:pPr>
      <w:r w:rsidRPr="00C657B7">
        <w:rPr>
          <w:rFonts w:ascii="Times New Roman" w:eastAsia="Rosarivo" w:hAnsi="Times New Roman" w:cs="Times New Roman"/>
          <w:color w:val="000000"/>
          <w:sz w:val="24"/>
          <w:szCs w:val="24"/>
        </w:rPr>
        <w:t>David Heathfield</w:t>
      </w:r>
      <w:r w:rsidR="0056591B">
        <w:rPr>
          <w:rFonts w:ascii="Times New Roman" w:eastAsia="Rosarivo" w:hAnsi="Times New Roman" w:cs="Times New Roman"/>
          <w:color w:val="000000"/>
          <w:sz w:val="24"/>
          <w:szCs w:val="24"/>
        </w:rPr>
        <w:t xml:space="preserve">, </w:t>
      </w:r>
      <w:r w:rsidRPr="00C657B7">
        <w:rPr>
          <w:rFonts w:ascii="Times New Roman" w:eastAsia="Rosarivo" w:hAnsi="Times New Roman" w:cs="Times New Roman"/>
          <w:sz w:val="24"/>
          <w:szCs w:val="24"/>
        </w:rPr>
        <w:t>2023</w:t>
      </w:r>
    </w:p>
    <w:p w14:paraId="5D12E55F" w14:textId="77777777" w:rsidR="00C24F0B" w:rsidRPr="00C657B7" w:rsidRDefault="00C24F0B">
      <w:pPr>
        <w:spacing w:after="0" w:line="240" w:lineRule="auto"/>
        <w:jc w:val="right"/>
        <w:rPr>
          <w:rFonts w:ascii="Times New Roman" w:eastAsia="Rosarivo" w:hAnsi="Times New Roman" w:cs="Times New Roman"/>
          <w:sz w:val="24"/>
          <w:szCs w:val="24"/>
        </w:rPr>
      </w:pPr>
    </w:p>
    <w:p w14:paraId="38F648C6" w14:textId="77777777" w:rsidR="00C24F0B" w:rsidRPr="00C657B7" w:rsidRDefault="002355E0" w:rsidP="00BF4ABC">
      <w:pPr>
        <w:pBdr>
          <w:top w:val="nil"/>
          <w:left w:val="nil"/>
          <w:bottom w:val="nil"/>
          <w:right w:val="nil"/>
          <w:between w:val="nil"/>
        </w:pBdr>
        <w:rPr>
          <w:rFonts w:ascii="Times New Roman" w:eastAsia="Rosarivo" w:hAnsi="Times New Roman" w:cs="Times New Roman"/>
          <w:b/>
          <w:color w:val="000000"/>
          <w:sz w:val="24"/>
          <w:szCs w:val="24"/>
        </w:rPr>
      </w:pPr>
      <w:r w:rsidRPr="00C657B7">
        <w:rPr>
          <w:rFonts w:ascii="Times New Roman" w:eastAsia="Rosarivo" w:hAnsi="Times New Roman" w:cs="Times New Roman"/>
          <w:b/>
          <w:color w:val="000000"/>
          <w:sz w:val="24"/>
          <w:szCs w:val="24"/>
        </w:rPr>
        <w:t>Introduction</w:t>
      </w:r>
    </w:p>
    <w:p w14:paraId="5B52B6E9" w14:textId="77777777" w:rsidR="00C24F0B" w:rsidRPr="00C657B7" w:rsidRDefault="00C24F0B">
      <w:pPr>
        <w:spacing w:after="0"/>
        <w:jc w:val="both"/>
        <w:rPr>
          <w:rFonts w:ascii="Times New Roman" w:eastAsia="Rosarivo" w:hAnsi="Times New Roman" w:cs="Times New Roman"/>
          <w:sz w:val="24"/>
          <w:szCs w:val="24"/>
        </w:rPr>
      </w:pPr>
    </w:p>
    <w:p w14:paraId="0F3FE077" w14:textId="00AC6E1D" w:rsidR="00C24F0B"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It is widely known that storytelling, or the art of telling stories, </w:t>
      </w:r>
      <w:r w:rsidRPr="00F3648F">
        <w:rPr>
          <w:rFonts w:ascii="Times New Roman" w:eastAsia="Rosarivo" w:hAnsi="Times New Roman" w:cs="Times New Roman"/>
          <w:sz w:val="24"/>
          <w:szCs w:val="24"/>
        </w:rPr>
        <w:t>has</w:t>
      </w:r>
      <w:r w:rsidR="00092282" w:rsidRPr="00F3648F">
        <w:rPr>
          <w:rFonts w:ascii="Times New Roman" w:eastAsia="Rosarivo" w:hAnsi="Times New Roman" w:cs="Times New Roman"/>
          <w:sz w:val="24"/>
          <w:szCs w:val="24"/>
        </w:rPr>
        <w:t xml:space="preserve"> been</w:t>
      </w:r>
      <w:r w:rsidRPr="00F3648F">
        <w:rPr>
          <w:rFonts w:ascii="Times New Roman" w:eastAsia="Rosarivo" w:hAnsi="Times New Roman" w:cs="Times New Roman"/>
          <w:sz w:val="24"/>
          <w:szCs w:val="24"/>
        </w:rPr>
        <w:t xml:space="preserve"> </w:t>
      </w:r>
      <w:r w:rsidR="00092282" w:rsidRPr="00F3648F">
        <w:rPr>
          <w:rFonts w:ascii="Times New Roman" w:eastAsia="Rosarivo" w:hAnsi="Times New Roman" w:cs="Times New Roman"/>
          <w:sz w:val="24"/>
          <w:szCs w:val="24"/>
        </w:rPr>
        <w:t>present</w:t>
      </w:r>
      <w:r w:rsidRPr="00C657B7">
        <w:rPr>
          <w:rFonts w:ascii="Times New Roman" w:eastAsia="Rosarivo" w:hAnsi="Times New Roman" w:cs="Times New Roman"/>
          <w:sz w:val="24"/>
          <w:szCs w:val="24"/>
        </w:rPr>
        <w:t xml:space="preserve"> in language teaching for many years, regardless of the </w:t>
      </w:r>
      <w:r w:rsidR="006E2581" w:rsidRPr="00F3648F">
        <w:rPr>
          <w:rFonts w:ascii="Times New Roman" w:eastAsia="Rosarivo" w:hAnsi="Times New Roman" w:cs="Times New Roman"/>
          <w:sz w:val="24"/>
          <w:szCs w:val="24"/>
        </w:rPr>
        <w:t xml:space="preserve">pedagogical </w:t>
      </w:r>
      <w:r w:rsidR="00092282" w:rsidRPr="00F3648F">
        <w:rPr>
          <w:rFonts w:ascii="Times New Roman" w:eastAsia="Rosarivo" w:hAnsi="Times New Roman" w:cs="Times New Roman"/>
          <w:sz w:val="24"/>
          <w:szCs w:val="24"/>
        </w:rPr>
        <w:t>approach</w:t>
      </w:r>
      <w:r w:rsidR="0009228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recommended </w:t>
      </w:r>
      <w:r w:rsidRPr="00C657B7">
        <w:rPr>
          <w:rFonts w:ascii="Times New Roman" w:eastAsia="Rosarivo" w:hAnsi="Times New Roman" w:cs="Times New Roman"/>
          <w:sz w:val="24"/>
          <w:szCs w:val="24"/>
        </w:rPr>
        <w:lastRenderedPageBreak/>
        <w:t xml:space="preserve">at the time. More recently, storytelling has also </w:t>
      </w:r>
      <w:r w:rsidR="006E2581" w:rsidRPr="00F3648F">
        <w:rPr>
          <w:rFonts w:ascii="Times New Roman" w:eastAsia="Rosarivo" w:hAnsi="Times New Roman" w:cs="Times New Roman"/>
          <w:sz w:val="24"/>
          <w:szCs w:val="24"/>
        </w:rPr>
        <w:t>played a role</w:t>
      </w:r>
      <w:r w:rsidRPr="00C657B7">
        <w:rPr>
          <w:rFonts w:ascii="Times New Roman" w:eastAsia="Rosarivo" w:hAnsi="Times New Roman" w:cs="Times New Roman"/>
          <w:sz w:val="24"/>
          <w:szCs w:val="24"/>
        </w:rPr>
        <w:t xml:space="preserve"> in the fields of psychology, communication, and the arts, such as cinema, drama, literature, and marketing</w:t>
      </w:r>
      <w:r w:rsidRPr="00F3648F">
        <w:rPr>
          <w:rFonts w:ascii="Times New Roman" w:eastAsia="Rosarivo" w:hAnsi="Times New Roman" w:cs="Times New Roman"/>
          <w:sz w:val="24"/>
          <w:szCs w:val="24"/>
        </w:rPr>
        <w:t xml:space="preserve">. </w:t>
      </w:r>
      <w:r w:rsidR="006E2581" w:rsidRPr="00F3648F">
        <w:rPr>
          <w:rFonts w:ascii="Times New Roman" w:eastAsia="Rosarivo" w:hAnsi="Times New Roman" w:cs="Times New Roman"/>
          <w:sz w:val="24"/>
          <w:szCs w:val="24"/>
        </w:rPr>
        <w:t>Thus</w:t>
      </w:r>
      <w:r w:rsidRPr="00F3648F">
        <w:rPr>
          <w:rFonts w:ascii="Times New Roman" w:eastAsia="Rosarivo" w:hAnsi="Times New Roman" w:cs="Times New Roman"/>
          <w:sz w:val="24"/>
          <w:szCs w:val="24"/>
        </w:rPr>
        <w:t xml:space="preserve">, storytelling </w:t>
      </w:r>
      <w:r w:rsidR="007D59F1" w:rsidRPr="00F3648F">
        <w:rPr>
          <w:rFonts w:ascii="Times New Roman" w:eastAsia="Rosarivo" w:hAnsi="Times New Roman" w:cs="Times New Roman"/>
          <w:sz w:val="24"/>
          <w:szCs w:val="24"/>
        </w:rPr>
        <w:t>fosters a significant interdisciplinary</w:t>
      </w:r>
      <w:r w:rsidRPr="00F3648F">
        <w:rPr>
          <w:rFonts w:ascii="Times New Roman" w:eastAsia="Rosarivo" w:hAnsi="Times New Roman" w:cs="Times New Roman"/>
          <w:sz w:val="24"/>
          <w:szCs w:val="24"/>
        </w:rPr>
        <w:t xml:space="preserve"> field </w:t>
      </w:r>
      <w:r w:rsidR="007D59F1" w:rsidRPr="00F3648F">
        <w:rPr>
          <w:rFonts w:ascii="Times New Roman" w:eastAsia="Rosarivo" w:hAnsi="Times New Roman" w:cs="Times New Roman"/>
          <w:sz w:val="24"/>
          <w:szCs w:val="24"/>
        </w:rPr>
        <w:t xml:space="preserve">for </w:t>
      </w:r>
      <w:r w:rsidRPr="00F3648F">
        <w:rPr>
          <w:rFonts w:ascii="Times New Roman" w:eastAsia="Rosarivo" w:hAnsi="Times New Roman" w:cs="Times New Roman"/>
          <w:sz w:val="24"/>
          <w:szCs w:val="24"/>
        </w:rPr>
        <w:t xml:space="preserve">research </w:t>
      </w:r>
      <w:r w:rsidR="007D59F1" w:rsidRPr="00F3648F">
        <w:rPr>
          <w:rFonts w:ascii="Times New Roman" w:eastAsia="Rosarivo" w:hAnsi="Times New Roman" w:cs="Times New Roman"/>
          <w:sz w:val="24"/>
          <w:szCs w:val="24"/>
        </w:rPr>
        <w:t xml:space="preserve">and classroom </w:t>
      </w:r>
      <w:r w:rsidR="00F3648F" w:rsidRPr="00F3648F">
        <w:rPr>
          <w:rFonts w:ascii="Times New Roman" w:eastAsia="Rosarivo" w:hAnsi="Times New Roman" w:cs="Times New Roman"/>
          <w:sz w:val="24"/>
          <w:szCs w:val="24"/>
        </w:rPr>
        <w:t>practice. Our</w:t>
      </w:r>
      <w:r w:rsidR="007D59F1" w:rsidRPr="00F3648F">
        <w:rPr>
          <w:rFonts w:ascii="Times New Roman" w:eastAsia="Rosarivo" w:hAnsi="Times New Roman" w:cs="Times New Roman"/>
          <w:sz w:val="24"/>
          <w:szCs w:val="24"/>
        </w:rPr>
        <w:t xml:space="preserve"> article</w:t>
      </w:r>
      <w:r w:rsidRPr="00F3648F">
        <w:rPr>
          <w:rFonts w:ascii="Times New Roman" w:eastAsia="Rosarivo" w:hAnsi="Times New Roman" w:cs="Times New Roman"/>
          <w:sz w:val="24"/>
          <w:szCs w:val="24"/>
        </w:rPr>
        <w:t xml:space="preserve"> will </w:t>
      </w:r>
      <w:r w:rsidR="007D59F1" w:rsidRPr="00F3648F">
        <w:rPr>
          <w:rFonts w:ascii="Times New Roman" w:eastAsia="Rosarivo" w:hAnsi="Times New Roman" w:cs="Times New Roman"/>
          <w:sz w:val="24"/>
          <w:szCs w:val="24"/>
        </w:rPr>
        <w:t>delve into</w:t>
      </w:r>
      <w:r w:rsidRPr="00F3648F">
        <w:rPr>
          <w:rFonts w:ascii="Times New Roman" w:eastAsia="Rosarivo" w:hAnsi="Times New Roman" w:cs="Times New Roman"/>
          <w:sz w:val="24"/>
          <w:szCs w:val="24"/>
        </w:rPr>
        <w:t xml:space="preserve"> </w:t>
      </w:r>
      <w:r w:rsidR="00D770D6" w:rsidRPr="00F3648F">
        <w:rPr>
          <w:rFonts w:ascii="Times New Roman" w:eastAsia="Rosarivo" w:hAnsi="Times New Roman" w:cs="Times New Roman"/>
          <w:sz w:val="24"/>
          <w:szCs w:val="24"/>
        </w:rPr>
        <w:t>this area</w:t>
      </w:r>
      <w:r w:rsidR="007D59F1" w:rsidRPr="00F3648F">
        <w:rPr>
          <w:rFonts w:ascii="Times New Roman" w:eastAsia="Rosarivo" w:hAnsi="Times New Roman" w:cs="Times New Roman"/>
          <w:sz w:val="24"/>
          <w:szCs w:val="24"/>
        </w:rPr>
        <w:t>, connecting it to</w:t>
      </w:r>
      <w:r w:rsidRPr="00C657B7">
        <w:rPr>
          <w:rFonts w:ascii="Times New Roman" w:eastAsia="Rosarivo" w:hAnsi="Times New Roman" w:cs="Times New Roman"/>
          <w:sz w:val="24"/>
          <w:szCs w:val="24"/>
        </w:rPr>
        <w:t xml:space="preserve"> educational psychology and language teaching, especially </w:t>
      </w:r>
      <w:r w:rsidR="00D770D6" w:rsidRPr="00F3648F">
        <w:rPr>
          <w:rFonts w:ascii="Times New Roman" w:eastAsia="Rosarivo" w:hAnsi="Times New Roman" w:cs="Times New Roman"/>
          <w:sz w:val="24"/>
          <w:szCs w:val="24"/>
        </w:rPr>
        <w:t>to</w:t>
      </w:r>
      <w:r w:rsidRPr="00C657B7">
        <w:rPr>
          <w:rFonts w:ascii="Times New Roman" w:eastAsia="Rosarivo" w:hAnsi="Times New Roman" w:cs="Times New Roman"/>
          <w:sz w:val="24"/>
          <w:szCs w:val="24"/>
        </w:rPr>
        <w:t xml:space="preserve"> the affective aspects of </w:t>
      </w:r>
      <w:r w:rsidR="007D59F1">
        <w:rPr>
          <w:rFonts w:ascii="Times New Roman" w:eastAsia="Rosarivo" w:hAnsi="Times New Roman" w:cs="Times New Roman"/>
          <w:sz w:val="24"/>
          <w:szCs w:val="24"/>
        </w:rPr>
        <w:t xml:space="preserve">an </w:t>
      </w:r>
      <w:r w:rsidR="007D59F1" w:rsidRPr="00F3648F">
        <w:rPr>
          <w:rFonts w:ascii="Times New Roman" w:eastAsia="Rosarivo" w:hAnsi="Times New Roman" w:cs="Times New Roman"/>
          <w:sz w:val="24"/>
          <w:szCs w:val="24"/>
        </w:rPr>
        <w:t>additional language teaching-learning.</w:t>
      </w:r>
      <w:r w:rsidRPr="00C657B7">
        <w:rPr>
          <w:rFonts w:ascii="Times New Roman" w:eastAsia="Rosarivo" w:hAnsi="Times New Roman" w:cs="Times New Roman"/>
          <w:sz w:val="24"/>
          <w:szCs w:val="24"/>
        </w:rPr>
        <w:t xml:space="preserve"> </w:t>
      </w:r>
    </w:p>
    <w:p w14:paraId="2092E436" w14:textId="77777777" w:rsidR="00C657B7" w:rsidRPr="00C657B7" w:rsidRDefault="00C657B7" w:rsidP="00C657B7">
      <w:pPr>
        <w:spacing w:after="0" w:line="240" w:lineRule="auto"/>
        <w:ind w:firstLine="709"/>
        <w:jc w:val="both"/>
        <w:rPr>
          <w:rFonts w:ascii="Times New Roman" w:eastAsia="Rosarivo" w:hAnsi="Times New Roman" w:cs="Times New Roman"/>
          <w:sz w:val="24"/>
          <w:szCs w:val="24"/>
        </w:rPr>
      </w:pPr>
    </w:p>
    <w:p w14:paraId="3E49C130"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In our case, as experienced teachers, and our colleagues, we certainly agree on the enormous potential of this practice to create an engaging and meaningful learning environment for students, even though they are immersed in the digital world, surrounded by media. When encouraged and involved in their own narratives, while reflecting on themselves and their own experiences, learners tend to use the language they are learning more naturally, thus arousing interest in their peers and in the audience at different events. </w:t>
      </w:r>
    </w:p>
    <w:p w14:paraId="2E85128C" w14:textId="77777777" w:rsidR="00C24F0B" w:rsidRPr="00C657B7" w:rsidRDefault="00C24F0B" w:rsidP="00C657B7">
      <w:pPr>
        <w:spacing w:after="0" w:line="240" w:lineRule="auto"/>
        <w:ind w:firstLine="709"/>
        <w:jc w:val="both"/>
        <w:rPr>
          <w:rFonts w:ascii="Times New Roman" w:eastAsia="Rosarivo" w:hAnsi="Times New Roman" w:cs="Times New Roman"/>
          <w:sz w:val="24"/>
          <w:szCs w:val="24"/>
        </w:rPr>
      </w:pPr>
    </w:p>
    <w:p w14:paraId="422562F8"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In terms of </w:t>
      </w:r>
      <w:r w:rsidR="00D770D6" w:rsidRPr="00F3648F">
        <w:rPr>
          <w:rFonts w:ascii="Times New Roman" w:eastAsia="Rosarivo" w:hAnsi="Times New Roman" w:cs="Times New Roman"/>
          <w:sz w:val="24"/>
          <w:szCs w:val="24"/>
        </w:rPr>
        <w:t>language acquisition</w:t>
      </w:r>
      <w:r w:rsidRPr="00F3648F">
        <w:rPr>
          <w:rFonts w:ascii="Times New Roman" w:eastAsia="Rosarivo" w:hAnsi="Times New Roman" w:cs="Times New Roman"/>
          <w:sz w:val="24"/>
          <w:szCs w:val="24"/>
        </w:rPr>
        <w:t>,</w:t>
      </w:r>
      <w:r w:rsidRPr="00C657B7">
        <w:rPr>
          <w:rFonts w:ascii="Times New Roman" w:eastAsia="Rosarivo" w:hAnsi="Times New Roman" w:cs="Times New Roman"/>
          <w:sz w:val="24"/>
          <w:szCs w:val="24"/>
        </w:rPr>
        <w:t xml:space="preserve"> the use of storytelling involves oral production and comprehension, vocabulary, colloquial</w:t>
      </w:r>
      <w:r w:rsidR="007D59F1">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expressions, grammatical structures, pronunciation, intonation, among other aspects, which we will discuss in this</w:t>
      </w:r>
      <w:sdt>
        <w:sdtPr>
          <w:rPr>
            <w:rFonts w:ascii="Times New Roman" w:hAnsi="Times New Roman" w:cs="Times New Roman"/>
            <w:sz w:val="24"/>
            <w:szCs w:val="24"/>
          </w:rPr>
          <w:tag w:val="goog_rdk_0"/>
          <w:id w:val="895933416"/>
        </w:sdtPr>
        <w:sdtContent>
          <w:r w:rsidR="00266C10" w:rsidRPr="00C657B7">
            <w:rPr>
              <w:rFonts w:ascii="Times New Roman" w:hAnsi="Times New Roman" w:cs="Times New Roman"/>
              <w:sz w:val="24"/>
              <w:szCs w:val="24"/>
            </w:rPr>
            <w:t xml:space="preserve"> article</w:t>
          </w:r>
        </w:sdtContent>
      </w:sdt>
      <w:r w:rsidRPr="00C657B7">
        <w:rPr>
          <w:rFonts w:ascii="Times New Roman" w:eastAsia="Rosarivo" w:hAnsi="Times New Roman" w:cs="Times New Roman"/>
          <w:sz w:val="24"/>
          <w:szCs w:val="24"/>
        </w:rPr>
        <w:t xml:space="preserve">. </w:t>
      </w:r>
    </w:p>
    <w:p w14:paraId="2F52A354" w14:textId="77777777" w:rsidR="00C24F0B" w:rsidRPr="00C657B7" w:rsidRDefault="00C24F0B" w:rsidP="00C657B7">
      <w:pPr>
        <w:spacing w:after="0" w:line="240" w:lineRule="auto"/>
        <w:ind w:firstLine="709"/>
        <w:jc w:val="both"/>
        <w:rPr>
          <w:rFonts w:ascii="Times New Roman" w:eastAsia="Rosarivo" w:hAnsi="Times New Roman" w:cs="Times New Roman"/>
          <w:sz w:val="24"/>
          <w:szCs w:val="24"/>
        </w:rPr>
      </w:pPr>
    </w:p>
    <w:p w14:paraId="1050A230" w14:textId="77777777" w:rsidR="00C24F0B" w:rsidRPr="00C657B7" w:rsidRDefault="00D770D6" w:rsidP="00BF4ABC">
      <w:pPr>
        <w:spacing w:after="0" w:line="240" w:lineRule="auto"/>
        <w:jc w:val="both"/>
        <w:rPr>
          <w:rFonts w:ascii="Times New Roman" w:eastAsia="Rosarivo" w:hAnsi="Times New Roman" w:cs="Times New Roman"/>
          <w:sz w:val="24"/>
          <w:szCs w:val="24"/>
        </w:rPr>
      </w:pPr>
      <w:r w:rsidRPr="00F3648F">
        <w:rPr>
          <w:rFonts w:ascii="Times New Roman" w:eastAsia="Rosarivo" w:hAnsi="Times New Roman" w:cs="Times New Roman"/>
          <w:sz w:val="24"/>
          <w:szCs w:val="24"/>
        </w:rPr>
        <w:t>From a cross</w:t>
      </w:r>
      <w:r w:rsidR="007D59F1" w:rsidRPr="00F3648F">
        <w:rPr>
          <w:rFonts w:ascii="Times New Roman" w:eastAsia="Rosarivo" w:hAnsi="Times New Roman" w:cs="Times New Roman"/>
          <w:sz w:val="24"/>
          <w:szCs w:val="24"/>
        </w:rPr>
        <w:t xml:space="preserve">-cultural </w:t>
      </w:r>
      <w:r w:rsidRPr="00F3648F">
        <w:rPr>
          <w:rFonts w:ascii="Times New Roman" w:eastAsia="Rosarivo" w:hAnsi="Times New Roman" w:cs="Times New Roman"/>
          <w:sz w:val="24"/>
          <w:szCs w:val="24"/>
        </w:rPr>
        <w:t>perspective,</w:t>
      </w:r>
      <w:r>
        <w:rPr>
          <w:rFonts w:ascii="Times New Roman" w:eastAsia="Rosarivo" w:hAnsi="Times New Roman" w:cs="Times New Roman"/>
          <w:sz w:val="24"/>
          <w:szCs w:val="24"/>
        </w:rPr>
        <w:t xml:space="preserve"> s</w:t>
      </w:r>
      <w:r w:rsidR="002355E0" w:rsidRPr="00C657B7">
        <w:rPr>
          <w:rFonts w:ascii="Times New Roman" w:eastAsia="Rosarivo" w:hAnsi="Times New Roman" w:cs="Times New Roman"/>
          <w:sz w:val="24"/>
          <w:szCs w:val="24"/>
        </w:rPr>
        <w:t>torytelling provides</w:t>
      </w:r>
      <w:r w:rsidR="00092282">
        <w:rPr>
          <w:rFonts w:ascii="Times New Roman" w:eastAsia="Rosarivo" w:hAnsi="Times New Roman" w:cs="Times New Roman"/>
          <w:sz w:val="24"/>
          <w:szCs w:val="24"/>
        </w:rPr>
        <w:t xml:space="preserve"> </w:t>
      </w:r>
      <w:r w:rsidR="002355E0" w:rsidRPr="00C657B7">
        <w:rPr>
          <w:rFonts w:ascii="Times New Roman" w:eastAsia="Rosarivo" w:hAnsi="Times New Roman" w:cs="Times New Roman"/>
          <w:sz w:val="24"/>
          <w:szCs w:val="24"/>
        </w:rPr>
        <w:t>knowledge of and engagement with what is different, with what is ‘foreign</w:t>
      </w:r>
      <w:r w:rsidR="00EB1AD9">
        <w:rPr>
          <w:rFonts w:ascii="Times New Roman" w:eastAsia="Rosarivo" w:hAnsi="Times New Roman" w:cs="Times New Roman"/>
          <w:sz w:val="24"/>
          <w:szCs w:val="24"/>
        </w:rPr>
        <w:t>´</w:t>
      </w:r>
      <w:r w:rsidR="002355E0" w:rsidRPr="00C657B7">
        <w:rPr>
          <w:rFonts w:ascii="Times New Roman" w:eastAsia="Rosarivo" w:hAnsi="Times New Roman" w:cs="Times New Roman"/>
          <w:sz w:val="24"/>
          <w:szCs w:val="24"/>
        </w:rPr>
        <w:t>, with what surprises us in other cultures, or</w:t>
      </w:r>
      <w:r w:rsidR="007D59F1">
        <w:rPr>
          <w:rFonts w:ascii="Times New Roman" w:eastAsia="Rosarivo" w:hAnsi="Times New Roman" w:cs="Times New Roman"/>
          <w:sz w:val="24"/>
          <w:szCs w:val="24"/>
        </w:rPr>
        <w:t xml:space="preserve"> </w:t>
      </w:r>
      <w:r w:rsidR="002355E0" w:rsidRPr="00C657B7">
        <w:rPr>
          <w:rFonts w:ascii="Times New Roman" w:eastAsia="Rosarivo" w:hAnsi="Times New Roman" w:cs="Times New Roman"/>
          <w:sz w:val="24"/>
          <w:szCs w:val="24"/>
        </w:rPr>
        <w:t>in other environments. By sharing diverse cultural elements, typical of people, a community</w:t>
      </w:r>
      <w:r w:rsidR="00EB1AD9" w:rsidRPr="00032272">
        <w:rPr>
          <w:rFonts w:ascii="Times New Roman" w:eastAsia="Rosarivo" w:hAnsi="Times New Roman" w:cs="Times New Roman"/>
          <w:color w:val="000000" w:themeColor="text1"/>
          <w:sz w:val="24"/>
          <w:szCs w:val="24"/>
        </w:rPr>
        <w:t>,</w:t>
      </w:r>
      <w:r w:rsidR="002355E0" w:rsidRPr="00C657B7">
        <w:rPr>
          <w:rFonts w:ascii="Times New Roman" w:eastAsia="Rosarivo" w:hAnsi="Times New Roman" w:cs="Times New Roman"/>
          <w:sz w:val="24"/>
          <w:szCs w:val="24"/>
        </w:rPr>
        <w:t xml:space="preserve"> or a family, we can get to know one another better and develop empathy and solidarity with other people. </w:t>
      </w:r>
    </w:p>
    <w:p w14:paraId="006AC8A8" w14:textId="77777777" w:rsidR="00C24F0B" w:rsidRPr="00C657B7" w:rsidRDefault="00C24F0B" w:rsidP="00C657B7">
      <w:pPr>
        <w:spacing w:after="0" w:line="240" w:lineRule="auto"/>
        <w:ind w:firstLine="709"/>
        <w:jc w:val="both"/>
        <w:rPr>
          <w:rFonts w:ascii="Times New Roman" w:eastAsia="Rosarivo" w:hAnsi="Times New Roman" w:cs="Times New Roman"/>
          <w:sz w:val="24"/>
          <w:szCs w:val="24"/>
        </w:rPr>
      </w:pPr>
    </w:p>
    <w:p w14:paraId="1BA097DF" w14:textId="77777777" w:rsidR="00C24F0B" w:rsidRPr="00C657B7" w:rsidRDefault="00BE1E77" w:rsidP="00BF4ABC">
      <w:pPr>
        <w:spacing w:after="0" w:line="240" w:lineRule="auto"/>
        <w:jc w:val="both"/>
        <w:rPr>
          <w:rFonts w:ascii="Times New Roman" w:eastAsia="Rosarivo" w:hAnsi="Times New Roman" w:cs="Times New Roman"/>
          <w:sz w:val="24"/>
          <w:szCs w:val="24"/>
        </w:rPr>
      </w:pPr>
      <w:r>
        <w:rPr>
          <w:rFonts w:ascii="Times New Roman" w:eastAsia="Rosarivo" w:hAnsi="Times New Roman" w:cs="Times New Roman"/>
          <w:sz w:val="24"/>
          <w:szCs w:val="24"/>
        </w:rPr>
        <w:t>O</w:t>
      </w:r>
      <w:r w:rsidR="002355E0" w:rsidRPr="00C657B7">
        <w:rPr>
          <w:rFonts w:ascii="Times New Roman" w:eastAsia="Rosarivo" w:hAnsi="Times New Roman" w:cs="Times New Roman"/>
          <w:sz w:val="24"/>
          <w:szCs w:val="24"/>
        </w:rPr>
        <w:t>ur focus</w:t>
      </w:r>
      <w:r>
        <w:rPr>
          <w:rFonts w:ascii="Times New Roman" w:eastAsia="Rosarivo" w:hAnsi="Times New Roman" w:cs="Times New Roman"/>
          <w:sz w:val="24"/>
          <w:szCs w:val="24"/>
        </w:rPr>
        <w:t xml:space="preserve"> </w:t>
      </w:r>
      <w:r w:rsidR="002355E0" w:rsidRPr="00C657B7">
        <w:rPr>
          <w:rFonts w:ascii="Times New Roman" w:eastAsia="Rosarivo" w:hAnsi="Times New Roman" w:cs="Times New Roman"/>
          <w:sz w:val="24"/>
          <w:szCs w:val="24"/>
        </w:rPr>
        <w:t>will be on English language teaching and learning in higher education, but the ideas discussed here can be applied to a variety of educational contexts, including early childhood education and languages in general (German, Spanish, French, Italian, Portuguese, etc.) as first and second languages. Because</w:t>
      </w:r>
      <w:r w:rsidR="00D770D6">
        <w:rPr>
          <w:rFonts w:ascii="Times New Roman" w:eastAsia="Rosarivo" w:hAnsi="Times New Roman" w:cs="Times New Roman"/>
          <w:sz w:val="24"/>
          <w:szCs w:val="24"/>
        </w:rPr>
        <w:t xml:space="preserve"> </w:t>
      </w:r>
      <w:r w:rsidR="002355E0" w:rsidRPr="00C657B7">
        <w:rPr>
          <w:rFonts w:ascii="Times New Roman" w:eastAsia="Rosarivo" w:hAnsi="Times New Roman" w:cs="Times New Roman"/>
          <w:sz w:val="24"/>
          <w:szCs w:val="24"/>
        </w:rPr>
        <w:t>telling stories has shown to be such an effective practice, it has been a recurring theme and the subject of plenty of research in teaching and learning additional languages.</w:t>
      </w:r>
    </w:p>
    <w:p w14:paraId="7AEEFA62" w14:textId="77777777" w:rsidR="00C24F0B" w:rsidRPr="00C657B7" w:rsidRDefault="00C24F0B" w:rsidP="00BE1E77">
      <w:pPr>
        <w:spacing w:after="0" w:line="240" w:lineRule="auto"/>
        <w:jc w:val="both"/>
        <w:rPr>
          <w:rFonts w:ascii="Times New Roman" w:eastAsia="Rosarivo" w:hAnsi="Times New Roman" w:cs="Times New Roman"/>
          <w:sz w:val="24"/>
          <w:szCs w:val="24"/>
        </w:rPr>
      </w:pPr>
    </w:p>
    <w:p w14:paraId="3D088C08"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In our review of the literature for this</w:t>
      </w:r>
      <w:r w:rsidR="00266C10" w:rsidRPr="00C657B7">
        <w:rPr>
          <w:rFonts w:ascii="Times New Roman" w:eastAsia="Rosarivo" w:hAnsi="Times New Roman" w:cs="Times New Roman"/>
          <w:sz w:val="24"/>
          <w:szCs w:val="24"/>
        </w:rPr>
        <w:t xml:space="preserve"> article</w:t>
      </w:r>
      <w:r w:rsidRPr="00C657B7">
        <w:rPr>
          <w:rFonts w:ascii="Times New Roman" w:eastAsia="Rosarivo" w:hAnsi="Times New Roman" w:cs="Times New Roman"/>
          <w:sz w:val="24"/>
          <w:szCs w:val="24"/>
        </w:rPr>
        <w:t>, we found a variety of perspectives on storytelling. Research can include procedures for the teacher as storyteller, as in Cameron's work (2001), aimed at teaching languages to children between 5 and 12, and in Dujmovi</w:t>
      </w:r>
      <w:r w:rsidRPr="00C657B7">
        <w:rPr>
          <w:rFonts w:ascii="Times New Roman" w:eastAsia="Cambria" w:hAnsi="Times New Roman" w:cs="Times New Roman"/>
          <w:sz w:val="24"/>
          <w:szCs w:val="24"/>
        </w:rPr>
        <w:t>ć</w:t>
      </w:r>
      <w:r w:rsidRPr="00C657B7">
        <w:rPr>
          <w:rFonts w:ascii="Times New Roman" w:eastAsia="Rosarivo" w:hAnsi="Times New Roman" w:cs="Times New Roman"/>
          <w:sz w:val="24"/>
          <w:szCs w:val="24"/>
        </w:rPr>
        <w:t xml:space="preserve">'s article (2006). In works such as those by Dilli Nunes and Morelo (2019), the focus is on the role of the student as storyteller, in this case in a course of Portuguese as an additional language for </w:t>
      </w:r>
      <w:r w:rsidR="00092282">
        <w:rPr>
          <w:rFonts w:ascii="Times New Roman" w:eastAsia="Rosarivo" w:hAnsi="Times New Roman" w:cs="Times New Roman"/>
          <w:sz w:val="24"/>
          <w:szCs w:val="24"/>
        </w:rPr>
        <w:t xml:space="preserve">foreigners. This perspective </w:t>
      </w:r>
      <w:r w:rsidR="00092282" w:rsidRPr="00F3648F">
        <w:rPr>
          <w:rFonts w:ascii="Times New Roman" w:eastAsia="Rosarivo" w:hAnsi="Times New Roman" w:cs="Times New Roman"/>
          <w:sz w:val="24"/>
          <w:szCs w:val="24"/>
        </w:rPr>
        <w:t>converges with</w:t>
      </w:r>
      <w:r w:rsidRPr="00C657B7">
        <w:rPr>
          <w:rFonts w:ascii="Times New Roman" w:eastAsia="Rosarivo" w:hAnsi="Times New Roman" w:cs="Times New Roman"/>
          <w:sz w:val="24"/>
          <w:szCs w:val="24"/>
        </w:rPr>
        <w:t xml:space="preserve"> ours.</w:t>
      </w:r>
    </w:p>
    <w:p w14:paraId="0BF0EBE5" w14:textId="77777777" w:rsidR="00C24F0B" w:rsidRPr="00C657B7" w:rsidRDefault="00C24F0B" w:rsidP="00C657B7">
      <w:pPr>
        <w:spacing w:after="0" w:line="240" w:lineRule="auto"/>
        <w:ind w:firstLine="709"/>
        <w:jc w:val="both"/>
        <w:rPr>
          <w:rFonts w:ascii="Times New Roman" w:eastAsia="Rosarivo" w:hAnsi="Times New Roman" w:cs="Times New Roman"/>
          <w:sz w:val="24"/>
          <w:szCs w:val="24"/>
        </w:rPr>
      </w:pPr>
    </w:p>
    <w:p w14:paraId="349673A1"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Historically, authors such as Hill (1965), Byrne (1970), Byrne &amp; Wright (1974); Underwood (1976), Kleber (1988), Wright (1995), were well known to English language teaching in the 1970s to 1990s, proposing the use of storytelling in teaching practices for oral comprehension and expression. The titles of the works - </w:t>
      </w:r>
      <w:r w:rsidRPr="00C657B7">
        <w:rPr>
          <w:rFonts w:ascii="Times New Roman" w:eastAsia="Rosarivo" w:hAnsi="Times New Roman" w:cs="Times New Roman"/>
          <w:i/>
          <w:sz w:val="24"/>
          <w:szCs w:val="24"/>
        </w:rPr>
        <w:t>Advanced stories for reproduction</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i/>
          <w:sz w:val="24"/>
          <w:szCs w:val="24"/>
        </w:rPr>
        <w:t>What do you think? Pictures for Free Oral Expression</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i/>
          <w:sz w:val="24"/>
          <w:szCs w:val="24"/>
        </w:rPr>
        <w:t>What a Story! Listening Comprehension</w:t>
      </w:r>
      <w:r w:rsidRPr="00C657B7">
        <w:rPr>
          <w:rFonts w:ascii="Times New Roman" w:eastAsia="Rosarivo" w:hAnsi="Times New Roman" w:cs="Times New Roman"/>
          <w:sz w:val="24"/>
          <w:szCs w:val="24"/>
        </w:rPr>
        <w:t xml:space="preserve"> - reflect the focus on teaching at various times: stories for reproduction, production and listening.</w:t>
      </w:r>
    </w:p>
    <w:p w14:paraId="0ADEAD40" w14:textId="77777777" w:rsidR="00C24F0B" w:rsidRPr="00C657B7" w:rsidRDefault="00C24F0B" w:rsidP="00C657B7">
      <w:pPr>
        <w:spacing w:after="0" w:line="240" w:lineRule="auto"/>
        <w:ind w:firstLine="709"/>
        <w:jc w:val="both"/>
        <w:rPr>
          <w:rFonts w:ascii="Times New Roman" w:eastAsia="Rosarivo" w:hAnsi="Times New Roman" w:cs="Times New Roman"/>
          <w:sz w:val="24"/>
          <w:szCs w:val="24"/>
        </w:rPr>
      </w:pPr>
    </w:p>
    <w:p w14:paraId="1BA927D9" w14:textId="77777777" w:rsidR="00C24F0B" w:rsidRPr="00C657B7" w:rsidRDefault="002355E0" w:rsidP="00BF4ABC">
      <w:pPr>
        <w:spacing w:after="0" w:line="240" w:lineRule="auto"/>
        <w:jc w:val="both"/>
        <w:rPr>
          <w:rFonts w:ascii="Times New Roman" w:eastAsia="Rosarivo" w:hAnsi="Times New Roman" w:cs="Times New Roman"/>
          <w:color w:val="000000"/>
          <w:sz w:val="24"/>
          <w:szCs w:val="24"/>
        </w:rPr>
      </w:pPr>
      <w:r w:rsidRPr="00C657B7">
        <w:rPr>
          <w:rFonts w:ascii="Times New Roman" w:eastAsia="Rosarivo" w:hAnsi="Times New Roman" w:cs="Times New Roman"/>
          <w:sz w:val="24"/>
          <w:szCs w:val="24"/>
        </w:rPr>
        <w:t>In the last decades, Duarte (1996, 2015), Heathfield (2015, 2017, 2023) and others have worked with storytelling as a teaching activity and as an object of research</w:t>
      </w:r>
      <w:r w:rsidR="0009228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which, in some</w:t>
      </w:r>
      <w:r w:rsidR="00266C10" w:rsidRPr="00C657B7">
        <w:rPr>
          <w:rFonts w:ascii="Times New Roman" w:eastAsia="Rosarivo" w:hAnsi="Times New Roman" w:cs="Times New Roman"/>
          <w:sz w:val="24"/>
          <w:szCs w:val="24"/>
        </w:rPr>
        <w:t xml:space="preserve"> ways,</w:t>
      </w:r>
      <w:r w:rsidRPr="00C657B7">
        <w:rPr>
          <w:rFonts w:ascii="Times New Roman" w:eastAsia="Rosarivo" w:hAnsi="Times New Roman" w:cs="Times New Roman"/>
          <w:sz w:val="24"/>
          <w:szCs w:val="24"/>
        </w:rPr>
        <w:t xml:space="preserve"> can bring forth a complementary perspective. By prioritizing elements such as affection, empathy, and cultural aspects such as folklore, legends and tales, stories can </w:t>
      </w:r>
      <w:r w:rsidRPr="00C657B7">
        <w:rPr>
          <w:rFonts w:ascii="Times New Roman" w:eastAsia="Rosarivo" w:hAnsi="Times New Roman" w:cs="Times New Roman"/>
          <w:sz w:val="24"/>
          <w:szCs w:val="24"/>
        </w:rPr>
        <w:lastRenderedPageBreak/>
        <w:t>unite people from all over the world. Heathfield (2023), introducing his Creative and Engaging Storytelling for Teachers (CrEST) course, says:</w:t>
      </w:r>
      <w:r w:rsidRPr="00C657B7">
        <w:rPr>
          <w:rFonts w:ascii="Times New Roman" w:eastAsia="Rosarivo" w:hAnsi="Times New Roman" w:cs="Times New Roman"/>
          <w:color w:val="000000"/>
          <w:sz w:val="24"/>
          <w:szCs w:val="24"/>
        </w:rPr>
        <w:t xml:space="preserve"> “It´s hard to express the sheer joy of a CrEST course. The course feels like an intercultural coming together of hearts and minds, a celebration beyond borders, a free and creative sharing of wit and wisdom from around the world.”</w:t>
      </w:r>
    </w:p>
    <w:p w14:paraId="436A8121" w14:textId="77777777" w:rsidR="00C24F0B" w:rsidRPr="00C657B7" w:rsidRDefault="00C24F0B" w:rsidP="00C657B7">
      <w:pPr>
        <w:spacing w:after="0" w:line="240" w:lineRule="auto"/>
        <w:ind w:firstLine="709"/>
        <w:jc w:val="both"/>
        <w:rPr>
          <w:rFonts w:ascii="Times New Roman" w:eastAsia="Rosarivo" w:hAnsi="Times New Roman" w:cs="Times New Roman"/>
          <w:color w:val="000000"/>
          <w:sz w:val="24"/>
          <w:szCs w:val="24"/>
        </w:rPr>
      </w:pPr>
    </w:p>
    <w:p w14:paraId="67E8ABE6"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The</w:t>
      </w:r>
      <w:r w:rsidR="0009228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article is organised </w:t>
      </w:r>
      <w:r w:rsidR="00910FFA" w:rsidRPr="00C657B7">
        <w:rPr>
          <w:rFonts w:ascii="Times New Roman" w:eastAsia="Rosarivo" w:hAnsi="Times New Roman" w:cs="Times New Roman"/>
          <w:sz w:val="24"/>
          <w:szCs w:val="24"/>
        </w:rPr>
        <w:t>into</w:t>
      </w:r>
      <w:r w:rsidRPr="00C657B7">
        <w:rPr>
          <w:rFonts w:ascii="Times New Roman" w:eastAsia="Rosarivo" w:hAnsi="Times New Roman" w:cs="Times New Roman"/>
          <w:sz w:val="24"/>
          <w:szCs w:val="24"/>
        </w:rPr>
        <w:t xml:space="preserve"> four parts: first, we will review the use of storytelling in different periods and studies, including relevant authors in the field. Secondly, we will discuss project-based learning, followed by a report on successful experiences at two private universities in São Paulo, within the </w:t>
      </w:r>
      <w:r w:rsidRPr="00C657B7">
        <w:rPr>
          <w:rFonts w:ascii="Times New Roman" w:eastAsia="Rosarivo" w:hAnsi="Times New Roman" w:cs="Times New Roman"/>
          <w:i/>
          <w:sz w:val="24"/>
          <w:szCs w:val="24"/>
        </w:rPr>
        <w:t>Storytelling: Engaging and Learning Project</w:t>
      </w:r>
      <w:r w:rsidRPr="00C657B7">
        <w:rPr>
          <w:rFonts w:ascii="Times New Roman" w:eastAsia="Rosarivo" w:hAnsi="Times New Roman" w:cs="Times New Roman"/>
          <w:sz w:val="24"/>
          <w:szCs w:val="24"/>
        </w:rPr>
        <w:t>, which is part of a wider research project called ‘Living Drama and an interdisciplinary look at English language teaching and learning contexts: theatre activities in focus’. We will conclude by pointing out ways to promote the implementation of storytelling in undergraduate courses and in extension projects, as language, art and interdisciplinarity are essential themes for our future teachers today.</w:t>
      </w:r>
    </w:p>
    <w:p w14:paraId="64177962" w14:textId="77777777" w:rsidR="00C24F0B" w:rsidRPr="00C657B7" w:rsidRDefault="00C24F0B">
      <w:pPr>
        <w:spacing w:after="0"/>
        <w:ind w:firstLine="708"/>
        <w:jc w:val="both"/>
        <w:rPr>
          <w:rFonts w:ascii="Times New Roman" w:eastAsia="Rosarivo" w:hAnsi="Times New Roman" w:cs="Times New Roman"/>
          <w:sz w:val="24"/>
          <w:szCs w:val="24"/>
        </w:rPr>
      </w:pPr>
    </w:p>
    <w:p w14:paraId="739894D7" w14:textId="77777777" w:rsidR="00C24F0B" w:rsidRPr="00C657B7" w:rsidRDefault="002355E0">
      <w:pPr>
        <w:spacing w:after="0"/>
        <w:jc w:val="both"/>
        <w:rPr>
          <w:rFonts w:ascii="Times New Roman" w:eastAsia="Rosarivo" w:hAnsi="Times New Roman" w:cs="Times New Roman"/>
          <w:b/>
          <w:sz w:val="24"/>
          <w:szCs w:val="24"/>
        </w:rPr>
      </w:pPr>
      <w:r w:rsidRPr="00C657B7">
        <w:rPr>
          <w:rFonts w:ascii="Times New Roman" w:eastAsia="Rosarivo" w:hAnsi="Times New Roman" w:cs="Times New Roman"/>
          <w:b/>
          <w:sz w:val="24"/>
          <w:szCs w:val="24"/>
        </w:rPr>
        <w:t>Time tunnel</w:t>
      </w:r>
      <w:r w:rsidR="00EB4095">
        <w:rPr>
          <w:rFonts w:ascii="Times New Roman" w:eastAsia="Rosarivo" w:hAnsi="Times New Roman" w:cs="Times New Roman"/>
          <w:b/>
          <w:sz w:val="24"/>
          <w:szCs w:val="24"/>
        </w:rPr>
        <w:t>: s</w:t>
      </w:r>
      <w:r w:rsidRPr="00C657B7">
        <w:rPr>
          <w:rFonts w:ascii="Times New Roman" w:eastAsia="Rosarivo" w:hAnsi="Times New Roman" w:cs="Times New Roman"/>
          <w:b/>
          <w:sz w:val="24"/>
          <w:szCs w:val="24"/>
        </w:rPr>
        <w:t>torytelling in textbooks and classroom practices</w:t>
      </w:r>
    </w:p>
    <w:p w14:paraId="3F93000E" w14:textId="77777777" w:rsidR="00C24F0B" w:rsidRPr="00C657B7" w:rsidRDefault="00C24F0B">
      <w:pPr>
        <w:spacing w:after="0"/>
        <w:jc w:val="both"/>
        <w:rPr>
          <w:rFonts w:ascii="Times New Roman" w:eastAsia="Rosarivo" w:hAnsi="Times New Roman" w:cs="Times New Roman"/>
          <w:sz w:val="24"/>
          <w:szCs w:val="24"/>
        </w:rPr>
      </w:pPr>
    </w:p>
    <w:p w14:paraId="0575EDFC" w14:textId="77777777" w:rsidR="00C24F0B" w:rsidRDefault="00092282" w:rsidP="00BF4ABC">
      <w:pPr>
        <w:spacing w:after="0" w:line="240" w:lineRule="auto"/>
        <w:jc w:val="both"/>
        <w:rPr>
          <w:rFonts w:ascii="Times New Roman" w:eastAsia="Rosarivo" w:hAnsi="Times New Roman" w:cs="Times New Roman"/>
          <w:sz w:val="24"/>
          <w:szCs w:val="24"/>
        </w:rPr>
      </w:pPr>
      <w:r w:rsidRPr="00F3648F">
        <w:rPr>
          <w:rFonts w:ascii="Times New Roman" w:eastAsia="Rosarivo" w:hAnsi="Times New Roman" w:cs="Times New Roman"/>
          <w:sz w:val="24"/>
          <w:szCs w:val="24"/>
        </w:rPr>
        <w:t xml:space="preserve">As a human activity, storytelling </w:t>
      </w:r>
      <w:r w:rsidR="002355E0" w:rsidRPr="00F3648F">
        <w:rPr>
          <w:rFonts w:ascii="Times New Roman" w:eastAsia="Rosarivo" w:hAnsi="Times New Roman" w:cs="Times New Roman"/>
          <w:sz w:val="24"/>
          <w:szCs w:val="24"/>
        </w:rPr>
        <w:t xml:space="preserve">is </w:t>
      </w:r>
      <w:r w:rsidR="00DB1805" w:rsidRPr="00F3648F">
        <w:rPr>
          <w:rFonts w:ascii="Times New Roman" w:eastAsia="Rosarivo" w:hAnsi="Times New Roman" w:cs="Times New Roman"/>
          <w:sz w:val="24"/>
          <w:szCs w:val="24"/>
        </w:rPr>
        <w:t>known</w:t>
      </w:r>
      <w:r w:rsidR="00DB1805">
        <w:rPr>
          <w:rFonts w:ascii="Times New Roman" w:eastAsia="Rosarivo" w:hAnsi="Times New Roman" w:cs="Times New Roman"/>
          <w:sz w:val="24"/>
          <w:szCs w:val="24"/>
        </w:rPr>
        <w:t xml:space="preserve"> </w:t>
      </w:r>
      <w:r w:rsidR="002355E0" w:rsidRPr="00C657B7">
        <w:rPr>
          <w:rFonts w:ascii="Times New Roman" w:eastAsia="Rosarivo" w:hAnsi="Times New Roman" w:cs="Times New Roman"/>
          <w:sz w:val="24"/>
          <w:szCs w:val="24"/>
        </w:rPr>
        <w:t xml:space="preserve">to be as old as the use of fire, </w:t>
      </w:r>
      <w:r w:rsidR="002355E0" w:rsidRPr="00F3648F">
        <w:rPr>
          <w:rFonts w:ascii="Times New Roman" w:eastAsia="Rosarivo" w:hAnsi="Times New Roman" w:cs="Times New Roman"/>
          <w:sz w:val="24"/>
          <w:szCs w:val="24"/>
        </w:rPr>
        <w:t xml:space="preserve">and it is </w:t>
      </w:r>
      <w:r w:rsidRPr="00F3648F">
        <w:rPr>
          <w:rFonts w:ascii="Times New Roman" w:eastAsia="Rosarivo" w:hAnsi="Times New Roman" w:cs="Times New Roman"/>
          <w:sz w:val="24"/>
          <w:szCs w:val="24"/>
        </w:rPr>
        <w:t>through</w:t>
      </w:r>
      <w:r>
        <w:rPr>
          <w:rFonts w:ascii="Times New Roman" w:eastAsia="Rosarivo" w:hAnsi="Times New Roman" w:cs="Times New Roman"/>
          <w:sz w:val="24"/>
          <w:szCs w:val="24"/>
        </w:rPr>
        <w:t xml:space="preserve"> </w:t>
      </w:r>
      <w:r w:rsidR="002355E0" w:rsidRPr="00C657B7">
        <w:rPr>
          <w:rFonts w:ascii="Times New Roman" w:eastAsia="Rosarivo" w:hAnsi="Times New Roman" w:cs="Times New Roman"/>
          <w:sz w:val="24"/>
          <w:szCs w:val="24"/>
        </w:rPr>
        <w:t xml:space="preserve">stories that the past </w:t>
      </w:r>
      <w:r>
        <w:rPr>
          <w:rFonts w:ascii="Times New Roman" w:eastAsia="Rosarivo" w:hAnsi="Times New Roman" w:cs="Times New Roman"/>
          <w:sz w:val="24"/>
          <w:szCs w:val="24"/>
        </w:rPr>
        <w:t xml:space="preserve">can be linked </w:t>
      </w:r>
      <w:r w:rsidR="002355E0" w:rsidRPr="00C657B7">
        <w:rPr>
          <w:rFonts w:ascii="Times New Roman" w:eastAsia="Rosarivo" w:hAnsi="Times New Roman" w:cs="Times New Roman"/>
          <w:sz w:val="24"/>
          <w:szCs w:val="24"/>
        </w:rPr>
        <w:t xml:space="preserve">to the present and bridge the gap to the future. </w:t>
      </w:r>
    </w:p>
    <w:p w14:paraId="1837884F" w14:textId="77777777" w:rsidR="00BF4ABC" w:rsidRPr="00C657B7" w:rsidRDefault="00BF4ABC" w:rsidP="00BF4ABC">
      <w:pPr>
        <w:spacing w:after="0" w:line="240" w:lineRule="auto"/>
        <w:jc w:val="both"/>
        <w:rPr>
          <w:rFonts w:ascii="Times New Roman" w:eastAsia="Rosarivo" w:hAnsi="Times New Roman" w:cs="Times New Roman"/>
          <w:sz w:val="24"/>
          <w:szCs w:val="24"/>
        </w:rPr>
      </w:pPr>
    </w:p>
    <w:p w14:paraId="2574F52D"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In language teaching, we could say that stories have been dealt with in </w:t>
      </w:r>
      <w:r w:rsidR="00DB1805">
        <w:rPr>
          <w:rFonts w:ascii="Times New Roman" w:eastAsia="Rosarivo" w:hAnsi="Times New Roman" w:cs="Times New Roman"/>
          <w:sz w:val="24"/>
          <w:szCs w:val="24"/>
        </w:rPr>
        <w:t xml:space="preserve">several </w:t>
      </w:r>
      <w:r w:rsidRPr="00C657B7">
        <w:rPr>
          <w:rFonts w:ascii="Times New Roman" w:eastAsia="Rosarivo" w:hAnsi="Times New Roman" w:cs="Times New Roman"/>
          <w:sz w:val="24"/>
          <w:szCs w:val="24"/>
        </w:rPr>
        <w:t>ways; initially, they appear in short texts in textbooks for the learning of the target language, specifically designed to teach grammatical items, vocabulary, and certain language structures. In coursebooks grounded on methods such as grammar and translation and the direct method, for example, stories tend to be merely a pretext for describing images or situations, for presenting and illustrating a specific grammatical item, as already mentioned.</w:t>
      </w:r>
    </w:p>
    <w:p w14:paraId="12EE74D9" w14:textId="77777777" w:rsidR="00BF4ABC" w:rsidRDefault="00BF4ABC" w:rsidP="00910FFA">
      <w:pPr>
        <w:spacing w:after="0" w:line="240" w:lineRule="auto"/>
        <w:ind w:firstLine="708"/>
        <w:jc w:val="both"/>
        <w:rPr>
          <w:rFonts w:ascii="Times New Roman" w:eastAsia="Rosarivo" w:hAnsi="Times New Roman" w:cs="Times New Roman"/>
          <w:sz w:val="24"/>
          <w:szCs w:val="24"/>
        </w:rPr>
      </w:pPr>
    </w:p>
    <w:p w14:paraId="610576D5"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Simplified stories in teaching materials can also be adaptations of works of literature and are intended for comprehension practice, with interpretation questions or to be translated, depending on the method. On the other hand, textbooks began to include stilted texts, in which there was only the practice of replacing narrative elements to make up a "new" one or retelling the story.</w:t>
      </w:r>
    </w:p>
    <w:p w14:paraId="29ACA697" w14:textId="77777777" w:rsidR="00C24F0B" w:rsidRPr="00C657B7" w:rsidRDefault="00C24F0B" w:rsidP="00910FFA">
      <w:pPr>
        <w:spacing w:after="0" w:line="240" w:lineRule="auto"/>
        <w:ind w:firstLine="708"/>
        <w:jc w:val="both"/>
        <w:rPr>
          <w:rFonts w:ascii="Times New Roman" w:eastAsia="Rosarivo" w:hAnsi="Times New Roman" w:cs="Times New Roman"/>
          <w:sz w:val="24"/>
          <w:szCs w:val="24"/>
        </w:rPr>
      </w:pPr>
    </w:p>
    <w:p w14:paraId="5F7FC732"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Stories also appear in publications aimed specifically at practicing different skills, as can be seen from the titles mentioned above: </w:t>
      </w:r>
      <w:r w:rsidRPr="00C657B7">
        <w:rPr>
          <w:rFonts w:ascii="Times New Roman" w:eastAsia="Rosarivo" w:hAnsi="Times New Roman" w:cs="Times New Roman"/>
          <w:i/>
          <w:sz w:val="24"/>
          <w:szCs w:val="24"/>
        </w:rPr>
        <w:t>Advanced stories for reproduction</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i/>
          <w:sz w:val="24"/>
          <w:szCs w:val="24"/>
        </w:rPr>
        <w:t>Pictures for free oral expression</w:t>
      </w:r>
      <w:r w:rsidRPr="00C657B7">
        <w:rPr>
          <w:rFonts w:ascii="Times New Roman" w:eastAsia="Rosarivo" w:hAnsi="Times New Roman" w:cs="Times New Roman"/>
          <w:sz w:val="24"/>
          <w:szCs w:val="24"/>
        </w:rPr>
        <w:t xml:space="preserve">. Hill (1965) provides short stories with pictures in his more advanced work. The Introduction suggests procedures for using them: </w:t>
      </w:r>
      <w:r w:rsidRPr="00C657B7">
        <w:rPr>
          <w:rFonts w:ascii="Times New Roman" w:eastAsia="Rosarivo" w:hAnsi="Times New Roman" w:cs="Times New Roman"/>
          <w:i/>
          <w:sz w:val="24"/>
          <w:szCs w:val="24"/>
        </w:rPr>
        <w:t>Listening and Speaking</w:t>
      </w:r>
      <w:r w:rsidRPr="00C657B7">
        <w:rPr>
          <w:rFonts w:ascii="Times New Roman" w:eastAsia="Rosarivo" w:hAnsi="Times New Roman" w:cs="Times New Roman"/>
          <w:sz w:val="24"/>
          <w:szCs w:val="24"/>
        </w:rPr>
        <w:t>,</w:t>
      </w:r>
      <w:r w:rsidRPr="00C657B7">
        <w:rPr>
          <w:rFonts w:ascii="Times New Roman" w:eastAsia="Rosarivo" w:hAnsi="Times New Roman" w:cs="Times New Roman"/>
          <w:i/>
          <w:sz w:val="24"/>
          <w:szCs w:val="24"/>
        </w:rPr>
        <w:t xml:space="preserve"> Listening and Writing</w:t>
      </w:r>
      <w:r w:rsidRPr="00C657B7">
        <w:rPr>
          <w:rFonts w:ascii="Times New Roman" w:eastAsia="Rosarivo" w:hAnsi="Times New Roman" w:cs="Times New Roman"/>
          <w:sz w:val="24"/>
          <w:szCs w:val="24"/>
        </w:rPr>
        <w:t>,</w:t>
      </w:r>
      <w:r w:rsidRPr="00C657B7">
        <w:rPr>
          <w:rFonts w:ascii="Times New Roman" w:eastAsia="Rosarivo" w:hAnsi="Times New Roman" w:cs="Times New Roman"/>
          <w:i/>
          <w:sz w:val="24"/>
          <w:szCs w:val="24"/>
        </w:rPr>
        <w:t xml:space="preserve"> Reading and Writing</w:t>
      </w:r>
      <w:r w:rsidRPr="00C657B7">
        <w:rPr>
          <w:rFonts w:ascii="Times New Roman" w:eastAsia="Rosarivo" w:hAnsi="Times New Roman" w:cs="Times New Roman"/>
          <w:sz w:val="24"/>
          <w:szCs w:val="24"/>
        </w:rPr>
        <w:t>.</w:t>
      </w:r>
      <w:r w:rsidR="00DB1805">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Students listen to a story read by the teacher and then reproduce it orally or in writing or,</w:t>
      </w:r>
      <w:r w:rsidR="00DB1805">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if working on their own</w:t>
      </w:r>
      <w:r w:rsidRPr="00C657B7">
        <w:rPr>
          <w:rFonts w:ascii="Times New Roman" w:eastAsia="Rosarivo" w:hAnsi="Times New Roman" w:cs="Times New Roman"/>
          <w:color w:val="0000FF"/>
          <w:sz w:val="24"/>
          <w:szCs w:val="24"/>
        </w:rPr>
        <w:t xml:space="preserve">, </w:t>
      </w:r>
      <w:r w:rsidRPr="00C657B7">
        <w:rPr>
          <w:rFonts w:ascii="Times New Roman" w:eastAsia="Rosarivo" w:hAnsi="Times New Roman" w:cs="Times New Roman"/>
          <w:sz w:val="24"/>
          <w:szCs w:val="24"/>
        </w:rPr>
        <w:t>they can read it, close the book</w:t>
      </w:r>
      <w:r w:rsidR="00EB1AD9" w:rsidRPr="00EB1AD9">
        <w:rPr>
          <w:rFonts w:ascii="Times New Roman" w:eastAsia="Rosarivo" w:hAnsi="Times New Roman" w:cs="Times New Roman"/>
          <w:color w:val="EE0000"/>
          <w:sz w:val="24"/>
          <w:szCs w:val="24"/>
        </w:rPr>
        <w:t>,</w:t>
      </w:r>
      <w:r w:rsidRPr="00C657B7">
        <w:rPr>
          <w:rFonts w:ascii="Times New Roman" w:eastAsia="Rosarivo" w:hAnsi="Times New Roman" w:cs="Times New Roman"/>
          <w:sz w:val="24"/>
          <w:szCs w:val="24"/>
        </w:rPr>
        <w:t xml:space="preserve"> and then write down the text from memory</w:t>
      </w:r>
      <w:r w:rsidRPr="00C657B7">
        <w:rPr>
          <w:rFonts w:ascii="Times New Roman" w:eastAsia="Rosarivo" w:hAnsi="Times New Roman" w:cs="Times New Roman"/>
          <w:color w:val="0000FF"/>
          <w:sz w:val="24"/>
          <w:szCs w:val="24"/>
        </w:rPr>
        <w:t>.</w:t>
      </w:r>
      <w:r w:rsidRPr="00C657B7">
        <w:rPr>
          <w:rFonts w:ascii="Times New Roman" w:eastAsia="Rosarivo" w:hAnsi="Times New Roman" w:cs="Times New Roman"/>
          <w:sz w:val="24"/>
          <w:szCs w:val="24"/>
        </w:rPr>
        <w:t xml:space="preserve"> By the same author, in </w:t>
      </w:r>
      <w:r w:rsidRPr="00C657B7">
        <w:rPr>
          <w:rFonts w:ascii="Times New Roman" w:eastAsia="Rosarivo" w:hAnsi="Times New Roman" w:cs="Times New Roman"/>
          <w:i/>
          <w:sz w:val="24"/>
          <w:szCs w:val="24"/>
        </w:rPr>
        <w:t>Volume I Elementary</w:t>
      </w:r>
      <w:r w:rsidRPr="00C657B7">
        <w:rPr>
          <w:rFonts w:ascii="Times New Roman" w:eastAsia="Rosarivo" w:hAnsi="Times New Roman" w:cs="Times New Roman"/>
          <w:sz w:val="24"/>
          <w:szCs w:val="24"/>
        </w:rPr>
        <w:t>, we find a short case, followed by comprehension questions easily found in the text; then, a proposal to write a half-finished story related to the initial text, in which learners are only asked to fill in the blanks with a word (</w:t>
      </w:r>
      <w:r w:rsidRPr="00C657B7">
        <w:rPr>
          <w:rFonts w:ascii="Times New Roman" w:eastAsia="Rosarivo" w:hAnsi="Times New Roman" w:cs="Times New Roman"/>
          <w:i/>
          <w:sz w:val="24"/>
          <w:szCs w:val="24"/>
        </w:rPr>
        <w:t>Write this story. Put one word in each empty place</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i/>
          <w:sz w:val="24"/>
          <w:szCs w:val="24"/>
        </w:rPr>
        <w:t>You will find all the correct words in the story on page 4).</w:t>
      </w:r>
    </w:p>
    <w:p w14:paraId="4409A8EC" w14:textId="77777777" w:rsidR="00C24F0B" w:rsidRPr="00C657B7" w:rsidRDefault="00C24F0B" w:rsidP="00910FFA">
      <w:pPr>
        <w:spacing w:after="0" w:line="240" w:lineRule="auto"/>
        <w:ind w:firstLine="708"/>
        <w:jc w:val="both"/>
        <w:rPr>
          <w:rFonts w:ascii="Times New Roman" w:eastAsia="Rosarivo" w:hAnsi="Times New Roman" w:cs="Times New Roman"/>
          <w:sz w:val="24"/>
          <w:szCs w:val="24"/>
        </w:rPr>
      </w:pPr>
    </w:p>
    <w:p w14:paraId="41A244D2"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Another aim of oral and written production activities was to practice verb tenses in the past or connectives, with expressions such as </w:t>
      </w:r>
      <w:r w:rsidRPr="00C657B7">
        <w:rPr>
          <w:rFonts w:ascii="Times New Roman" w:eastAsia="Rosarivo" w:hAnsi="Times New Roman" w:cs="Times New Roman"/>
          <w:i/>
          <w:sz w:val="24"/>
          <w:szCs w:val="24"/>
        </w:rPr>
        <w:t>then, after that, once upon a time, one day, when I was a child</w:t>
      </w:r>
      <w:r w:rsidRPr="00C657B7">
        <w:rPr>
          <w:rFonts w:ascii="Times New Roman" w:eastAsia="Rosarivo" w:hAnsi="Times New Roman" w:cs="Times New Roman"/>
          <w:sz w:val="24"/>
          <w:szCs w:val="24"/>
        </w:rPr>
        <w:t xml:space="preserve"> - typical of narratives. However, in the daily, natural use of language, </w:t>
      </w:r>
      <w:r w:rsidRPr="00C657B7">
        <w:rPr>
          <w:rFonts w:ascii="Times New Roman" w:eastAsia="Rosarivo" w:hAnsi="Times New Roman" w:cs="Times New Roman"/>
          <w:sz w:val="24"/>
          <w:szCs w:val="24"/>
        </w:rPr>
        <w:lastRenderedPageBreak/>
        <w:t>we see that stories are also told in the present tense. Therefore, the use of stories as a pedagogical resource was initially</w:t>
      </w:r>
      <w:r w:rsidR="00DB1805">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conditioned to the teaching of structure and vocabulary, an influence of the structuralist perspective of the time in different fields of education and language teaching.</w:t>
      </w:r>
    </w:p>
    <w:p w14:paraId="0936F306" w14:textId="77777777" w:rsidR="00C24F0B" w:rsidRPr="00C657B7" w:rsidRDefault="00C24F0B" w:rsidP="00910FFA">
      <w:pPr>
        <w:spacing w:after="0" w:line="240" w:lineRule="auto"/>
        <w:ind w:firstLine="708"/>
        <w:jc w:val="both"/>
        <w:rPr>
          <w:rFonts w:ascii="Times New Roman" w:eastAsia="Rosarivo" w:hAnsi="Times New Roman" w:cs="Times New Roman"/>
          <w:sz w:val="24"/>
          <w:szCs w:val="24"/>
        </w:rPr>
      </w:pPr>
    </w:p>
    <w:p w14:paraId="1C15F2A4"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With the communicative approach in the late 1970s and early 1980s, the focus shifted from the system and structure of language, lexicon, and grammatical rules to meaning and communication. For Canale and Swain (1980) and various other researchers discussing the communicative language movement at that time, there should be a combination of emphasis on grammatical correctness and meaningful communication.</w:t>
      </w:r>
    </w:p>
    <w:p w14:paraId="110A3FAB"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According to Leffa (2012): </w:t>
      </w:r>
    </w:p>
    <w:p w14:paraId="51393E8A" w14:textId="77777777" w:rsidR="00C24F0B" w:rsidRPr="00C657B7" w:rsidRDefault="00C24F0B">
      <w:pPr>
        <w:spacing w:after="0" w:line="240" w:lineRule="auto"/>
        <w:ind w:firstLine="708"/>
        <w:jc w:val="both"/>
        <w:rPr>
          <w:rFonts w:ascii="Times New Roman" w:eastAsia="Rosarivo" w:hAnsi="Times New Roman" w:cs="Times New Roman"/>
          <w:sz w:val="24"/>
          <w:szCs w:val="24"/>
        </w:rPr>
      </w:pPr>
    </w:p>
    <w:p w14:paraId="1C210F8C" w14:textId="77777777" w:rsidR="00C24F0B" w:rsidRPr="00C657B7" w:rsidRDefault="002355E0">
      <w:pPr>
        <w:spacing w:after="0" w:line="240" w:lineRule="auto"/>
        <w:ind w:left="708"/>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'It was discovered that people did not learn languages to pronounce syntactically correct sentences without an accent, but to achieve practical goals aimed at specific outcomes, such as understanding an instruction manual, interacting properly with a customer, or obtaining information about a product. The lexicon and syntax of a language exist not only to express notions of time and space, to represent the reality that surrounds us, but also to transform that reality. A simple sentence like 'I'm tired' can be uttered not only to reveal tiredness, but also to justify a mistake made, to decline an invitation to dinner, or to tell someone that you want to leave the party and go home (p. 397).</w:t>
      </w:r>
    </w:p>
    <w:p w14:paraId="3B5E386A" w14:textId="77777777" w:rsidR="00C24F0B" w:rsidRPr="00C657B7" w:rsidRDefault="00C24F0B">
      <w:pPr>
        <w:spacing w:after="0"/>
        <w:ind w:firstLine="708"/>
        <w:jc w:val="both"/>
        <w:rPr>
          <w:rFonts w:ascii="Times New Roman" w:eastAsia="Rosarivo" w:hAnsi="Times New Roman" w:cs="Times New Roman"/>
        </w:rPr>
      </w:pPr>
    </w:p>
    <w:p w14:paraId="28A70A15" w14:textId="77777777" w:rsidR="00C24F0B" w:rsidRPr="00C657B7" w:rsidRDefault="002355E0" w:rsidP="00BF4ABC">
      <w:pPr>
        <w:spacing w:after="0"/>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Teaching materials are clearly beginning to reflect this change, as can be seen from the titles of publications from the 1980s. Books such as Klippel's (1984) </w:t>
      </w:r>
      <w:r w:rsidRPr="00C657B7">
        <w:rPr>
          <w:rFonts w:ascii="Times New Roman" w:eastAsia="Rosarivo" w:hAnsi="Times New Roman" w:cs="Times New Roman"/>
          <w:i/>
          <w:sz w:val="24"/>
          <w:szCs w:val="24"/>
        </w:rPr>
        <w:t>Keep talking</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i/>
          <w:sz w:val="24"/>
          <w:szCs w:val="24"/>
        </w:rPr>
        <w:t>Communicative Fluency Activities for Language Teaching</w:t>
      </w:r>
      <w:r w:rsidRPr="00C657B7">
        <w:rPr>
          <w:rFonts w:ascii="Times New Roman" w:eastAsia="Rosarivo" w:hAnsi="Times New Roman" w:cs="Times New Roman"/>
          <w:sz w:val="24"/>
          <w:szCs w:val="24"/>
        </w:rPr>
        <w:t xml:space="preserve"> and Klebber (1988) - </w:t>
      </w:r>
      <w:r w:rsidRPr="00C657B7">
        <w:rPr>
          <w:rFonts w:ascii="Times New Roman" w:eastAsia="Rosarivo" w:hAnsi="Times New Roman" w:cs="Times New Roman"/>
          <w:i/>
          <w:sz w:val="24"/>
          <w:szCs w:val="24"/>
        </w:rPr>
        <w:t>Build your case: Developing Listening, Thinking, and Speaking Skills in English</w:t>
      </w:r>
      <w:r w:rsidRPr="00C657B7">
        <w:rPr>
          <w:rFonts w:ascii="Times New Roman" w:eastAsia="Rosarivo" w:hAnsi="Times New Roman" w:cs="Times New Roman"/>
          <w:sz w:val="24"/>
          <w:szCs w:val="24"/>
        </w:rPr>
        <w:t xml:space="preserve"> provide plenty of suggestions for working with students, focusing on fluency and oral communication (listening, thinking, speaking).</w:t>
      </w:r>
    </w:p>
    <w:p w14:paraId="2B3A9DB9" w14:textId="77777777" w:rsidR="00C24F0B" w:rsidRPr="00C657B7" w:rsidRDefault="00C24F0B">
      <w:pPr>
        <w:spacing w:after="0"/>
        <w:jc w:val="both"/>
        <w:rPr>
          <w:rFonts w:ascii="Times New Roman" w:eastAsia="Rosarivo" w:hAnsi="Times New Roman" w:cs="Times New Roman"/>
        </w:rPr>
      </w:pPr>
    </w:p>
    <w:p w14:paraId="02C190BC" w14:textId="77777777" w:rsidR="00C24F0B" w:rsidRPr="00C657B7" w:rsidRDefault="002355E0" w:rsidP="00BF4ABC">
      <w:pPr>
        <w:spacing w:after="0"/>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In the guidelines for using the proposed activities, Klippel (1984, p. 4) makes an important observation that reminds us of one of the communication processes mentioned by Morrow (1981) when discussing the communicative approach, namely the information gap. In real communication, when a question is asked,</w:t>
      </w:r>
      <w:r w:rsidR="00DB1805">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one of the participants may not know something that the other knows</w:t>
      </w:r>
      <w:r w:rsidRPr="00C657B7">
        <w:rPr>
          <w:rFonts w:ascii="Times New Roman" w:eastAsia="Rosarivo" w:hAnsi="Times New Roman" w:cs="Times New Roman"/>
          <w:color w:val="0000FF"/>
          <w:sz w:val="24"/>
          <w:szCs w:val="24"/>
        </w:rPr>
        <w:t xml:space="preserve">. </w:t>
      </w:r>
      <w:r w:rsidRPr="00C657B7">
        <w:rPr>
          <w:rFonts w:ascii="Times New Roman" w:eastAsia="Rosarivo" w:hAnsi="Times New Roman" w:cs="Times New Roman"/>
          <w:sz w:val="24"/>
          <w:szCs w:val="24"/>
        </w:rPr>
        <w:t>Klippel makes two suggestions in this respect:</w:t>
      </w:r>
      <w:r w:rsidR="00DB1805">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teachers should work with activities where there is an information gap and an opinion gap. Information gap activities lead participants to exchange information to find a solution (e.g</w:t>
      </w:r>
      <w:r w:rsidR="00EB1AD9" w:rsidRPr="00EB1AD9">
        <w:rPr>
          <w:rFonts w:ascii="Times New Roman" w:eastAsia="Rosarivo" w:hAnsi="Times New Roman" w:cs="Times New Roman"/>
          <w:color w:val="EE0000"/>
          <w:sz w:val="24"/>
          <w:szCs w:val="24"/>
        </w:rPr>
        <w:t>.,</w:t>
      </w:r>
      <w:r w:rsidRPr="00C657B7">
        <w:rPr>
          <w:rFonts w:ascii="Times New Roman" w:eastAsia="Rosarivo" w:hAnsi="Times New Roman" w:cs="Times New Roman"/>
          <w:sz w:val="24"/>
          <w:szCs w:val="24"/>
        </w:rPr>
        <w:t xml:space="preserve"> rewriting a text, summarizing, solving a problem). Opinion gap activities involve texts with controversial ideas that lead students to defend their points of view. This category includes activities in which participants share feelings about common experiences. Such activities include storytelling.</w:t>
      </w:r>
    </w:p>
    <w:p w14:paraId="56DA3D8F" w14:textId="77777777" w:rsidR="00C24F0B" w:rsidRPr="00C657B7" w:rsidRDefault="00C24F0B">
      <w:pPr>
        <w:spacing w:after="0"/>
        <w:jc w:val="both"/>
        <w:rPr>
          <w:rFonts w:ascii="Times New Roman" w:eastAsia="Rosarivo" w:hAnsi="Times New Roman" w:cs="Times New Roman"/>
          <w:sz w:val="24"/>
          <w:szCs w:val="24"/>
        </w:rPr>
      </w:pPr>
    </w:p>
    <w:p w14:paraId="0D7878D0" w14:textId="39CD4581" w:rsidR="00C24F0B" w:rsidRPr="00C657B7" w:rsidRDefault="002355E0" w:rsidP="00BF4ABC">
      <w:pPr>
        <w:spacing w:after="0"/>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There is an information gap in the suggestions made by Klippel (1984, p. 130), even though some of them are </w:t>
      </w:r>
      <w:r w:rsidR="00266C10" w:rsidRPr="00301C1A">
        <w:rPr>
          <w:rFonts w:ascii="Times New Roman" w:eastAsia="Rosarivo" w:hAnsi="Times New Roman" w:cs="Times New Roman"/>
          <w:sz w:val="24"/>
          <w:szCs w:val="24"/>
        </w:rPr>
        <w:t>pre-defined</w:t>
      </w:r>
      <w:r w:rsidR="00266C10" w:rsidRPr="00C657B7">
        <w:rPr>
          <w:rFonts w:ascii="Times New Roman" w:eastAsia="Rosarivo" w:hAnsi="Times New Roman" w:cs="Times New Roman"/>
          <w:sz w:val="24"/>
          <w:szCs w:val="24"/>
        </w:rPr>
        <w:t>.</w:t>
      </w:r>
      <w:sdt>
        <w:sdtPr>
          <w:rPr>
            <w:rFonts w:ascii="Times New Roman" w:hAnsi="Times New Roman" w:cs="Times New Roman"/>
          </w:rPr>
          <w:tag w:val="goog_rdk_2"/>
          <w:id w:val="468791586"/>
        </w:sdtPr>
        <w:sdtContent>
          <w:r w:rsidR="003D46DF">
            <w:rPr>
              <w:rFonts w:ascii="Times New Roman" w:hAnsi="Times New Roman" w:cs="Times New Roman"/>
            </w:rPr>
            <w:t xml:space="preserve"> </w:t>
          </w:r>
        </w:sdtContent>
      </w:sdt>
      <w:r w:rsidRPr="00C657B7">
        <w:rPr>
          <w:rFonts w:ascii="Times New Roman" w:eastAsia="Rosarivo" w:hAnsi="Times New Roman" w:cs="Times New Roman"/>
          <w:sz w:val="24"/>
          <w:szCs w:val="24"/>
        </w:rPr>
        <w:t>They can be done in pairs, individually or in groups, real or imaginary. For example, the teacher brings pictures cut out from newspapers</w:t>
      </w:r>
      <w:r w:rsidRPr="00C657B7">
        <w:rPr>
          <w:rFonts w:ascii="Times New Roman" w:eastAsia="Rosarivo" w:hAnsi="Times New Roman" w:cs="Times New Roman"/>
          <w:color w:val="0000FF"/>
          <w:sz w:val="24"/>
          <w:szCs w:val="24"/>
        </w:rPr>
        <w:t>,</w:t>
      </w:r>
      <w:r w:rsidRPr="00C657B7">
        <w:rPr>
          <w:rFonts w:ascii="Times New Roman" w:eastAsia="Rosarivo" w:hAnsi="Times New Roman" w:cs="Times New Roman"/>
          <w:sz w:val="24"/>
          <w:szCs w:val="24"/>
        </w:rPr>
        <w:t xml:space="preserve"> and in groups students have to write a newspaper report; the teacher hands out papers with the beginning of a sentence (</w:t>
      </w:r>
      <w:r w:rsidRPr="00C657B7">
        <w:rPr>
          <w:rFonts w:ascii="Times New Roman" w:eastAsia="Rosarivo" w:hAnsi="Times New Roman" w:cs="Times New Roman"/>
          <w:i/>
          <w:sz w:val="24"/>
          <w:szCs w:val="24"/>
        </w:rPr>
        <w:t>When I was a little boy/girl</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i/>
          <w:sz w:val="24"/>
          <w:szCs w:val="24"/>
        </w:rPr>
        <w:t>I used to have/ I would like to have</w:t>
      </w:r>
      <w:r w:rsidRPr="00C657B7">
        <w:rPr>
          <w:rFonts w:ascii="Times New Roman" w:eastAsia="Rosarivo" w:hAnsi="Times New Roman" w:cs="Times New Roman"/>
          <w:sz w:val="24"/>
          <w:szCs w:val="24"/>
        </w:rPr>
        <w:t>...) and the students</w:t>
      </w:r>
      <w:r w:rsidR="00CE078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are to continue; and similarly, the teacher hands out papers with a noun, a verb and an adjective on them to all the students, and starts a 'story',</w:t>
      </w:r>
      <w:r w:rsidR="00CE078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while the </w:t>
      </w:r>
      <w:r w:rsidRPr="00C657B7">
        <w:rPr>
          <w:rFonts w:ascii="Times New Roman" w:eastAsia="Rosarivo" w:hAnsi="Times New Roman" w:cs="Times New Roman"/>
          <w:sz w:val="24"/>
          <w:szCs w:val="24"/>
        </w:rPr>
        <w:lastRenderedPageBreak/>
        <w:t>students have to continue it using the pre-selected words (</w:t>
      </w:r>
      <w:r w:rsidRPr="00C657B7">
        <w:rPr>
          <w:rFonts w:ascii="Times New Roman" w:eastAsia="Rosarivo" w:hAnsi="Times New Roman" w:cs="Times New Roman"/>
          <w:i/>
          <w:sz w:val="24"/>
          <w:szCs w:val="24"/>
        </w:rPr>
        <w:t>chain story</w:t>
      </w:r>
      <w:r w:rsidRPr="00C657B7">
        <w:rPr>
          <w:rFonts w:ascii="Times New Roman" w:eastAsia="Rosarivo" w:hAnsi="Times New Roman" w:cs="Times New Roman"/>
          <w:sz w:val="24"/>
          <w:szCs w:val="24"/>
        </w:rPr>
        <w:t xml:space="preserve">). Looking at </w:t>
      </w:r>
      <w:r w:rsidR="007D0437">
        <w:rPr>
          <w:rFonts w:ascii="Times New Roman" w:eastAsia="Rosarivo" w:hAnsi="Times New Roman" w:cs="Times New Roman"/>
          <w:sz w:val="24"/>
          <w:szCs w:val="24"/>
        </w:rPr>
        <w:t>Klippel’s</w:t>
      </w:r>
      <w:r w:rsidRPr="00C657B7">
        <w:rPr>
          <w:rFonts w:ascii="Times New Roman" w:eastAsia="Rosarivo" w:hAnsi="Times New Roman" w:cs="Times New Roman"/>
          <w:sz w:val="24"/>
          <w:szCs w:val="24"/>
        </w:rPr>
        <w:t xml:space="preserve"> (1984) suggestions, we can see that some of them are certainly still used in language teaching today.</w:t>
      </w:r>
    </w:p>
    <w:p w14:paraId="61BF7038" w14:textId="77777777" w:rsidR="00C24F0B" w:rsidRPr="00C657B7" w:rsidRDefault="00C24F0B">
      <w:pPr>
        <w:spacing w:after="0"/>
        <w:jc w:val="both"/>
        <w:rPr>
          <w:rFonts w:ascii="Times New Roman" w:eastAsia="Rosarivo" w:hAnsi="Times New Roman" w:cs="Times New Roman"/>
          <w:sz w:val="24"/>
          <w:szCs w:val="24"/>
        </w:rPr>
      </w:pPr>
    </w:p>
    <w:p w14:paraId="0840F814"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But there are other factors to consider. Talking about oneself, even for experts, as Klippel (1984, p. 6) remarks, is not easy;</w:t>
      </w:r>
      <w:r w:rsidR="00CE078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if the environment is unfriendly</w:t>
      </w:r>
      <w:r w:rsidR="00CE078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or hostile, the learner will fear being ridiculed.</w:t>
      </w:r>
      <w:r w:rsidR="00CE078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So, the teacher's role is essential in creating a calm and friendly atmosphere, as students will tell others about their feelings and preferences. These observations are in line with authors such as Moskowitz (1978), Krashen (1982), Oxford (1991) and Arnold (1999) who are concerned with care, affect</w:t>
      </w:r>
      <w:r w:rsidRPr="00C657B7">
        <w:rPr>
          <w:rFonts w:ascii="Times New Roman" w:eastAsia="Rosarivo" w:hAnsi="Times New Roman" w:cs="Times New Roman"/>
          <w:color w:val="0000FF"/>
          <w:sz w:val="24"/>
          <w:szCs w:val="24"/>
        </w:rPr>
        <w:t xml:space="preserve">, </w:t>
      </w:r>
      <w:r w:rsidRPr="00C657B7">
        <w:rPr>
          <w:rFonts w:ascii="Times New Roman" w:eastAsia="Rosarivo" w:hAnsi="Times New Roman" w:cs="Times New Roman"/>
          <w:sz w:val="24"/>
          <w:szCs w:val="24"/>
        </w:rPr>
        <w:t xml:space="preserve">fear and empathy. Again, the titles of the works reflect the focus of their research: </w:t>
      </w:r>
      <w:r w:rsidRPr="00C657B7">
        <w:rPr>
          <w:rFonts w:ascii="Times New Roman" w:eastAsia="Rosarivo" w:hAnsi="Times New Roman" w:cs="Times New Roman"/>
          <w:i/>
          <w:sz w:val="24"/>
          <w:szCs w:val="24"/>
        </w:rPr>
        <w:t>Caring and sharing in the foreign language classroom</w:t>
      </w:r>
      <w:r w:rsidRPr="00C657B7">
        <w:rPr>
          <w:rFonts w:ascii="Times New Roman" w:eastAsia="Rosarivo" w:hAnsi="Times New Roman" w:cs="Times New Roman"/>
          <w:sz w:val="24"/>
          <w:szCs w:val="24"/>
        </w:rPr>
        <w:t>,</w:t>
      </w:r>
      <w:r w:rsidR="009344B0">
        <w:rPr>
          <w:rFonts w:ascii="Times New Roman" w:eastAsia="Rosarivo" w:hAnsi="Times New Roman" w:cs="Times New Roman"/>
          <w:sz w:val="24"/>
          <w:szCs w:val="24"/>
        </w:rPr>
        <w:t xml:space="preserve"> </w:t>
      </w:r>
      <w:r w:rsidRPr="00C657B7">
        <w:rPr>
          <w:rFonts w:ascii="Times New Roman" w:eastAsia="Rosarivo" w:hAnsi="Times New Roman" w:cs="Times New Roman"/>
          <w:i/>
          <w:sz w:val="24"/>
          <w:szCs w:val="24"/>
        </w:rPr>
        <w:t>Dealing with anxiety</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i/>
          <w:sz w:val="24"/>
          <w:szCs w:val="24"/>
        </w:rPr>
        <w:t>Affect in language learning</w:t>
      </w:r>
      <w:r w:rsidRPr="00C657B7">
        <w:rPr>
          <w:rFonts w:ascii="Times New Roman" w:eastAsia="Rosarivo" w:hAnsi="Times New Roman" w:cs="Times New Roman"/>
          <w:sz w:val="24"/>
          <w:szCs w:val="24"/>
        </w:rPr>
        <w:t>.</w:t>
      </w:r>
    </w:p>
    <w:p w14:paraId="3F79C1AD" w14:textId="77777777" w:rsidR="00C24F0B" w:rsidRPr="00CE0782" w:rsidRDefault="00C24F0B" w:rsidP="00910FFA">
      <w:pPr>
        <w:spacing w:after="0" w:line="240" w:lineRule="auto"/>
        <w:jc w:val="both"/>
        <w:rPr>
          <w:rFonts w:ascii="Times New Roman" w:eastAsia="Rosarivo" w:hAnsi="Times New Roman" w:cs="Times New Roman"/>
        </w:rPr>
      </w:pPr>
    </w:p>
    <w:p w14:paraId="3D07DC58"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E0782">
        <w:rPr>
          <w:rFonts w:ascii="Times New Roman" w:eastAsia="Rosarivo" w:hAnsi="Times New Roman" w:cs="Times New Roman"/>
          <w:sz w:val="24"/>
          <w:szCs w:val="24"/>
        </w:rPr>
        <w:t>This perspective has been influenced</w:t>
      </w:r>
      <w:r w:rsidRPr="00C657B7">
        <w:rPr>
          <w:rFonts w:ascii="Times New Roman" w:eastAsia="Rosarivo" w:hAnsi="Times New Roman" w:cs="Times New Roman"/>
          <w:sz w:val="24"/>
          <w:szCs w:val="24"/>
        </w:rPr>
        <w:t xml:space="preserve"> by humanistic psychology in education. We remember the work of Carl Rogers, the creator of the person-centered approach, especially the concept and relevance of meaningful learning (1985). The student is considered the center of the teaching-learning process, and a more humanistic view</w:t>
      </w:r>
      <w:r w:rsidR="009344B0">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tends to prevail, with special</w:t>
      </w:r>
      <w:r w:rsidR="009344B0">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emphasis on the affective component of the teaching-learning process. A global rather than a fragmented view of the human being is favored, and in the classroom, this global perspective seeks</w:t>
      </w:r>
      <w:r w:rsidR="009344B0">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to recover emotions, feelings and, consequently, to enrich interpersonal relationships (Rogers, 1959; 1985; Duarte, 2004, p. 125).</w:t>
      </w:r>
    </w:p>
    <w:p w14:paraId="719CF548"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2D7AB8C7"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But what is meaningful learning from Carl Rogers' perspective and how does it relate to storytelling? We highlight four of the ten basic principles of meaningful learning presented by Mahoney (1976), quoted in Duarte (1996). They are: </w:t>
      </w:r>
    </w:p>
    <w:p w14:paraId="580F7A3E"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64D16F18" w14:textId="08A12556" w:rsidR="00C24F0B" w:rsidRPr="00C657B7" w:rsidRDefault="002355E0" w:rsidP="00910FFA">
      <w:pPr>
        <w:spacing w:after="0" w:line="240" w:lineRule="auto"/>
        <w:ind w:left="708"/>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1. Every student has the potential to learn and tends to fulfill their potential. Learning is inherent to </w:t>
      </w:r>
      <w:r w:rsidR="00910FFA" w:rsidRPr="00C657B7">
        <w:rPr>
          <w:rFonts w:ascii="Times New Roman" w:eastAsia="Rosarivo" w:hAnsi="Times New Roman" w:cs="Times New Roman"/>
          <w:sz w:val="24"/>
          <w:szCs w:val="24"/>
        </w:rPr>
        <w:t>human beings</w:t>
      </w:r>
      <w:r w:rsidRPr="00C657B7">
        <w:rPr>
          <w:rFonts w:ascii="Times New Roman" w:eastAsia="Rosarivo" w:hAnsi="Times New Roman" w:cs="Times New Roman"/>
          <w:sz w:val="24"/>
          <w:szCs w:val="24"/>
        </w:rPr>
        <w:t xml:space="preserve">, as it involves an </w:t>
      </w:r>
      <w:r w:rsidR="00032272" w:rsidRPr="00C657B7">
        <w:rPr>
          <w:rFonts w:ascii="Times New Roman" w:eastAsia="Rosarivo" w:hAnsi="Times New Roman" w:cs="Times New Roman"/>
          <w:sz w:val="24"/>
          <w:szCs w:val="24"/>
        </w:rPr>
        <w:t>inner capacity</w:t>
      </w:r>
      <w:r w:rsidRPr="00C657B7">
        <w:rPr>
          <w:rFonts w:ascii="Times New Roman" w:eastAsia="Rosarivo" w:hAnsi="Times New Roman" w:cs="Times New Roman"/>
          <w:sz w:val="24"/>
          <w:szCs w:val="24"/>
        </w:rPr>
        <w:t xml:space="preserve"> for realization.</w:t>
      </w:r>
    </w:p>
    <w:p w14:paraId="519FCC00" w14:textId="77777777" w:rsidR="00C24F0B" w:rsidRPr="00C657B7" w:rsidRDefault="002355E0" w:rsidP="00910FFA">
      <w:pPr>
        <w:spacing w:after="0" w:line="240" w:lineRule="auto"/>
        <w:ind w:left="708"/>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2. Every pupil has an 'organismic capacity to appreciate'. In other words, they</w:t>
      </w:r>
      <w:r w:rsidR="008B2048">
        <w:rPr>
          <w:rFonts w:ascii="Times New Roman" w:eastAsia="Rosarivo" w:hAnsi="Times New Roman" w:cs="Times New Roman"/>
          <w:sz w:val="24"/>
          <w:szCs w:val="24"/>
        </w:rPr>
        <w:t xml:space="preserve"> </w:t>
      </w:r>
      <w:r w:rsidR="008B2048" w:rsidRPr="00F3648F">
        <w:rPr>
          <w:rFonts w:ascii="Times New Roman" w:eastAsia="Rosarivo" w:hAnsi="Times New Roman" w:cs="Times New Roman"/>
          <w:sz w:val="24"/>
          <w:szCs w:val="24"/>
        </w:rPr>
        <w:t>can evaluate</w:t>
      </w:r>
      <w:r w:rsidRPr="00F3648F">
        <w:rPr>
          <w:rFonts w:ascii="Times New Roman" w:eastAsia="Rosarivo" w:hAnsi="Times New Roman" w:cs="Times New Roman"/>
          <w:sz w:val="24"/>
          <w:szCs w:val="24"/>
        </w:rPr>
        <w:t>,</w:t>
      </w:r>
      <w:r w:rsidRPr="00C657B7">
        <w:rPr>
          <w:rFonts w:ascii="Times New Roman" w:eastAsia="Rosarivo" w:hAnsi="Times New Roman" w:cs="Times New Roman"/>
          <w:sz w:val="24"/>
          <w:szCs w:val="24"/>
        </w:rPr>
        <w:t xml:space="preserve"> in all their human dimensions, the choices to make, based on the satisfactions and dissatisfactions of their experiences.</w:t>
      </w:r>
    </w:p>
    <w:p w14:paraId="7A62057F" w14:textId="77777777" w:rsidR="00C24F0B" w:rsidRPr="00C657B7" w:rsidRDefault="002355E0" w:rsidP="00910FFA">
      <w:pPr>
        <w:spacing w:after="0" w:line="240" w:lineRule="auto"/>
        <w:ind w:left="708"/>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3. Every student shows resistance to meaningful learning. Such resistance indicates a regulatory defense mechanism inherent to human beings and represents the body's reaction to change, as meaningful learning will necessarily imply transformation. Therefore, it is understood that by reducing threat, resistance tends to be reduced. </w:t>
      </w:r>
    </w:p>
    <w:p w14:paraId="1D79CFC0" w14:textId="77777777" w:rsidR="00C24F0B" w:rsidRPr="00C657B7" w:rsidRDefault="002355E0" w:rsidP="00910FFA">
      <w:pPr>
        <w:spacing w:after="0" w:line="240" w:lineRule="auto"/>
        <w:ind w:left="708"/>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4. When the learner's resistance to meaningful learning is low, they are more likely to fulfill their potential to learn.</w:t>
      </w:r>
    </w:p>
    <w:p w14:paraId="6523C0E7"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27AC5B0D" w14:textId="7209083A"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In this way, the relationship between meaningful learning and storytelling, as presented here, comes about because the didactic proposal underlying the projects is based on an environment which can favour openness to learning. Such an environment can occur where empathy and </w:t>
      </w:r>
      <w:r w:rsidR="00C30C2B">
        <w:rPr>
          <w:rFonts w:ascii="Times New Roman" w:eastAsia="Rosarivo" w:hAnsi="Times New Roman" w:cs="Times New Roman"/>
          <w:sz w:val="24"/>
          <w:szCs w:val="24"/>
        </w:rPr>
        <w:t xml:space="preserve">respect for differences are key, </w:t>
      </w:r>
      <w:r w:rsidRPr="00C657B7">
        <w:rPr>
          <w:rFonts w:ascii="Times New Roman" w:eastAsia="Rosarivo" w:hAnsi="Times New Roman" w:cs="Times New Roman"/>
          <w:sz w:val="24"/>
          <w:szCs w:val="24"/>
        </w:rPr>
        <w:t xml:space="preserve">that is, when the learner´s personal goals are considered, by valuing their historical moment, which is determined by a socio-economic, political, </w:t>
      </w:r>
      <w:r w:rsidR="00702959" w:rsidRPr="00C657B7">
        <w:rPr>
          <w:rFonts w:ascii="Times New Roman" w:eastAsia="Rosarivo" w:hAnsi="Times New Roman" w:cs="Times New Roman"/>
          <w:sz w:val="24"/>
          <w:szCs w:val="24"/>
        </w:rPr>
        <w:t>cultural</w:t>
      </w:r>
      <w:r w:rsidRPr="00C657B7">
        <w:rPr>
          <w:rFonts w:ascii="Times New Roman" w:eastAsia="Rosarivo" w:hAnsi="Times New Roman" w:cs="Times New Roman"/>
          <w:sz w:val="24"/>
          <w:szCs w:val="24"/>
        </w:rPr>
        <w:t xml:space="preserve"> and religious context (Duarte, 2002, p. 38).</w:t>
      </w:r>
    </w:p>
    <w:p w14:paraId="1A2DC23D" w14:textId="77777777" w:rsidR="00266C10" w:rsidRPr="00C657B7" w:rsidRDefault="00266C10">
      <w:pPr>
        <w:spacing w:after="0"/>
        <w:ind w:firstLine="708"/>
        <w:jc w:val="both"/>
        <w:rPr>
          <w:rFonts w:ascii="Times New Roman" w:eastAsia="Rosarivo" w:hAnsi="Times New Roman" w:cs="Times New Roman"/>
          <w:sz w:val="24"/>
          <w:szCs w:val="24"/>
        </w:rPr>
      </w:pPr>
    </w:p>
    <w:p w14:paraId="688160B2" w14:textId="77777777" w:rsidR="00C24F0B" w:rsidRPr="00C657B7" w:rsidRDefault="002355E0" w:rsidP="00910FFA">
      <w:pPr>
        <w:spacing w:after="0" w:line="240" w:lineRule="auto"/>
        <w:jc w:val="both"/>
        <w:rPr>
          <w:rFonts w:ascii="Times New Roman" w:eastAsia="Rosarivo" w:hAnsi="Times New Roman" w:cs="Times New Roman"/>
          <w:b/>
          <w:sz w:val="24"/>
          <w:szCs w:val="24"/>
        </w:rPr>
      </w:pPr>
      <w:r w:rsidRPr="00C657B7">
        <w:rPr>
          <w:rFonts w:ascii="Times New Roman" w:eastAsia="Rosarivo" w:hAnsi="Times New Roman" w:cs="Times New Roman"/>
          <w:b/>
          <w:sz w:val="24"/>
          <w:szCs w:val="24"/>
        </w:rPr>
        <w:t>Project-based</w:t>
      </w:r>
      <w:r w:rsidRPr="0012756D">
        <w:rPr>
          <w:rFonts w:ascii="Times New Roman" w:eastAsia="Rosarivo" w:hAnsi="Times New Roman" w:cs="Times New Roman"/>
          <w:b/>
          <w:sz w:val="24"/>
          <w:szCs w:val="24"/>
        </w:rPr>
        <w:t xml:space="preserve"> learnin</w:t>
      </w:r>
      <w:r w:rsidR="00702959" w:rsidRPr="0012756D">
        <w:rPr>
          <w:rFonts w:ascii="Times New Roman" w:eastAsia="Rosarivo" w:hAnsi="Times New Roman" w:cs="Times New Roman"/>
          <w:b/>
          <w:sz w:val="24"/>
          <w:szCs w:val="24"/>
        </w:rPr>
        <w:t>g</w:t>
      </w:r>
      <w:r w:rsidR="00EB4095">
        <w:rPr>
          <w:rFonts w:ascii="Times New Roman" w:eastAsia="Rosarivo" w:hAnsi="Times New Roman" w:cs="Times New Roman"/>
          <w:b/>
          <w:sz w:val="24"/>
          <w:szCs w:val="24"/>
        </w:rPr>
        <w:t>: w</w:t>
      </w:r>
      <w:r w:rsidRPr="00C657B7">
        <w:rPr>
          <w:rFonts w:ascii="Times New Roman" w:eastAsia="Rosarivo" w:hAnsi="Times New Roman" w:cs="Times New Roman"/>
          <w:b/>
          <w:sz w:val="24"/>
          <w:szCs w:val="24"/>
        </w:rPr>
        <w:t>hy projects?</w:t>
      </w:r>
    </w:p>
    <w:p w14:paraId="466771E4"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098920E2"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lastRenderedPageBreak/>
        <w:t xml:space="preserve">As we have said, storytelling is not a </w:t>
      </w:r>
      <w:r w:rsidR="00C30C2B" w:rsidRPr="00F3648F">
        <w:rPr>
          <w:rFonts w:ascii="Times New Roman" w:eastAsia="Rosarivo" w:hAnsi="Times New Roman" w:cs="Times New Roman"/>
          <w:sz w:val="24"/>
          <w:szCs w:val="24"/>
        </w:rPr>
        <w:t xml:space="preserve">recent </w:t>
      </w:r>
      <w:r w:rsidRPr="00F3648F">
        <w:rPr>
          <w:rFonts w:ascii="Times New Roman" w:eastAsia="Rosarivo" w:hAnsi="Times New Roman" w:cs="Times New Roman"/>
          <w:sz w:val="24"/>
          <w:szCs w:val="24"/>
        </w:rPr>
        <w:t>activity</w:t>
      </w:r>
      <w:r w:rsidRPr="00C657B7">
        <w:rPr>
          <w:rFonts w:ascii="Times New Roman" w:eastAsia="Rosarivo" w:hAnsi="Times New Roman" w:cs="Times New Roman"/>
          <w:sz w:val="24"/>
          <w:szCs w:val="24"/>
        </w:rPr>
        <w:t xml:space="preserve">, but its practice has changed over the years. Whereas in the past language teaching focused on the language system, the teacher's methodology and the student's </w:t>
      </w:r>
      <w:r w:rsidRPr="00F3648F">
        <w:rPr>
          <w:rFonts w:ascii="Times New Roman" w:eastAsia="Rosarivo" w:hAnsi="Times New Roman" w:cs="Times New Roman"/>
          <w:sz w:val="24"/>
          <w:szCs w:val="24"/>
        </w:rPr>
        <w:t>passive</w:t>
      </w:r>
      <w:r w:rsidRPr="00C657B7">
        <w:rPr>
          <w:rFonts w:ascii="Times New Roman" w:eastAsia="Rosarivo" w:hAnsi="Times New Roman" w:cs="Times New Roman"/>
          <w:sz w:val="24"/>
          <w:szCs w:val="24"/>
        </w:rPr>
        <w:t xml:space="preserve"> attitude, in recent years, especially with the growing use of digital information and communication technologies in teaching, the focus has shifted to the student and their learning. Not th</w:t>
      </w:r>
      <w:r w:rsidR="00C30C2B">
        <w:rPr>
          <w:rFonts w:ascii="Times New Roman" w:eastAsia="Rosarivo" w:hAnsi="Times New Roman" w:cs="Times New Roman"/>
          <w:sz w:val="24"/>
          <w:szCs w:val="24"/>
        </w:rPr>
        <w:t>e student in isolation, but in</w:t>
      </w:r>
      <w:r w:rsidRPr="00C657B7">
        <w:rPr>
          <w:rFonts w:ascii="Times New Roman" w:eastAsia="Rosarivo" w:hAnsi="Times New Roman" w:cs="Times New Roman"/>
          <w:sz w:val="24"/>
          <w:szCs w:val="24"/>
        </w:rPr>
        <w:t xml:space="preserve"> their family and social context, communicating with peers, the group</w:t>
      </w:r>
      <w:r w:rsidR="00C30C2B">
        <w:rPr>
          <w:rFonts w:ascii="Times New Roman" w:eastAsia="Rosarivo" w:hAnsi="Times New Roman" w:cs="Times New Roman"/>
          <w:color w:val="EE0000"/>
          <w:sz w:val="24"/>
          <w:szCs w:val="24"/>
        </w:rPr>
        <w:t xml:space="preserve"> </w:t>
      </w:r>
      <w:r w:rsidRPr="00C657B7">
        <w:rPr>
          <w:rFonts w:ascii="Times New Roman" w:eastAsia="Rosarivo" w:hAnsi="Times New Roman" w:cs="Times New Roman"/>
          <w:sz w:val="24"/>
          <w:szCs w:val="24"/>
        </w:rPr>
        <w:t>and the world.</w:t>
      </w:r>
    </w:p>
    <w:p w14:paraId="6CBF248A"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7BE9A2F0"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In this sense, we</w:t>
      </w:r>
      <w:r w:rsidR="00C30C2B">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resort to the words of Valente (2014) when referring to changes in higher education: 'As for the classroom, it will have to be rethought in its structure as well as in the pedagogical approach used' (p. 81). To cater for this 'new' student, academics have been working with active methodologies, including Project Based Learning.</w:t>
      </w:r>
    </w:p>
    <w:p w14:paraId="4D1CC51A"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63C25048"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In Caltabiano and Duarte (2023), we reported on the successful experiences we have had in two undergraduate courses at our university: Portuguese/English Languages and Literatures, and English/Portuguese Translation. In that work, students have developed projects focusing on interdisciplinarity, languages, linguistic-cultural diversity</w:t>
      </w:r>
      <w:r w:rsidR="00EB1AD9" w:rsidRPr="00EB1AD9">
        <w:rPr>
          <w:rFonts w:ascii="Times New Roman" w:eastAsia="Rosarivo" w:hAnsi="Times New Roman" w:cs="Times New Roman"/>
          <w:color w:val="EE0000"/>
          <w:sz w:val="24"/>
          <w:szCs w:val="24"/>
        </w:rPr>
        <w:t>,</w:t>
      </w:r>
      <w:r w:rsidRPr="00C657B7">
        <w:rPr>
          <w:rFonts w:ascii="Times New Roman" w:eastAsia="Rosarivo" w:hAnsi="Times New Roman" w:cs="Times New Roman"/>
          <w:sz w:val="24"/>
          <w:szCs w:val="24"/>
        </w:rPr>
        <w:t xml:space="preserve"> and human rights.</w:t>
      </w:r>
    </w:p>
    <w:p w14:paraId="308ED231"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72227B30"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Once again, we bring in Valente (2017), who states: </w:t>
      </w:r>
    </w:p>
    <w:p w14:paraId="2FDCD507"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45E5394C" w14:textId="79E12A71" w:rsidR="00C24F0B" w:rsidRPr="00C657B7" w:rsidRDefault="002355E0" w:rsidP="00910FFA">
      <w:pPr>
        <w:spacing w:after="0" w:line="240" w:lineRule="auto"/>
        <w:ind w:left="708"/>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Active methodologies </w:t>
      </w:r>
      <w:r w:rsidRPr="00C30C2B">
        <w:rPr>
          <w:rFonts w:ascii="Times New Roman" w:eastAsia="Rosarivo" w:hAnsi="Times New Roman" w:cs="Times New Roman"/>
          <w:sz w:val="24"/>
          <w:szCs w:val="24"/>
        </w:rPr>
        <w:t>are understood</w:t>
      </w:r>
      <w:r w:rsidRPr="00C657B7">
        <w:rPr>
          <w:rFonts w:ascii="Times New Roman" w:eastAsia="Rosarivo" w:hAnsi="Times New Roman" w:cs="Times New Roman"/>
          <w:sz w:val="24"/>
          <w:szCs w:val="24"/>
        </w:rPr>
        <w:t xml:space="preserve"> as alternative pedagogical practices to traditional teaching. Rather than teaching based on information transmission, on rote learning, as criticized by Paulo Freire (1970), in active methodology the </w:t>
      </w:r>
      <w:r w:rsidR="00F3648F" w:rsidRPr="00C657B7">
        <w:rPr>
          <w:rFonts w:ascii="Times New Roman" w:eastAsia="Rosarivo" w:hAnsi="Times New Roman" w:cs="Times New Roman"/>
          <w:sz w:val="24"/>
          <w:szCs w:val="24"/>
        </w:rPr>
        <w:t>student will</w:t>
      </w:r>
      <w:r w:rsidRPr="00C657B7">
        <w:rPr>
          <w:rFonts w:ascii="Times New Roman" w:eastAsia="Rosarivo" w:hAnsi="Times New Roman" w:cs="Times New Roman"/>
          <w:sz w:val="24"/>
          <w:szCs w:val="24"/>
        </w:rPr>
        <w:t xml:space="preserve"> take a more participative stance, solving problems, developing projects, thus creating opportunities for the construction of knowledge. (p. 78)</w:t>
      </w:r>
    </w:p>
    <w:p w14:paraId="05D3E497"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2CF52F60"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As pedagogical practice, storytelling continues today, not as an isolated activity for developing spoken production, but as part of a project requiring different procedures. Students, seen as the protagonists, will research, find information, work in groups, share their work, make decisions, under the teacher's guidance; there is planning that involves a lot of individual and collaborative work, especially as their creations will be made available in the language they are learning.</w:t>
      </w:r>
    </w:p>
    <w:p w14:paraId="55274A65"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5F5DDA55"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However, for students to have the theoretical background for their projects, there is still a way to go: they need to know the additional language and know what and how to speak. Besides, students also learn about narrative structure and prosody (intonation, pauses, pronunciation, rhythm). </w:t>
      </w:r>
    </w:p>
    <w:p w14:paraId="2E8DE052"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13E383C8"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Before sharing our experiences, let us take up the words of Celani (1996), quoted in Cysne, Soares and Duarte (2007):</w:t>
      </w:r>
    </w:p>
    <w:p w14:paraId="1A4348E7" w14:textId="77777777" w:rsidR="00C24F0B" w:rsidRPr="00C657B7" w:rsidRDefault="00C24F0B">
      <w:pPr>
        <w:spacing w:after="0"/>
        <w:jc w:val="both"/>
        <w:rPr>
          <w:rFonts w:ascii="Times New Roman" w:eastAsia="Rosarivo" w:hAnsi="Times New Roman" w:cs="Times New Roman"/>
          <w:sz w:val="24"/>
          <w:szCs w:val="24"/>
        </w:rPr>
      </w:pPr>
    </w:p>
    <w:p w14:paraId="22509711" w14:textId="77777777" w:rsidR="00C24F0B" w:rsidRPr="00C657B7" w:rsidRDefault="002355E0" w:rsidP="00BF4ABC">
      <w:pPr>
        <w:spacing w:after="0" w:line="240" w:lineRule="auto"/>
        <w:ind w:left="709"/>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I see the language teacher as someone involved in a process of development arising from the need to satisfy</w:t>
      </w:r>
      <w:r w:rsidR="00C30C2B">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inner demands, a process that Barnett (1994) calls becoming, which leads to the construction of the self through critical dialogue and mutual reflection, with colleagues, in a learning community in which the group finds its own dynamics, making use of unconstraining models and frameworks (Celani, 1996).</w:t>
      </w:r>
    </w:p>
    <w:p w14:paraId="08C03627" w14:textId="77777777" w:rsidR="00C24F0B" w:rsidRPr="00C657B7" w:rsidRDefault="00C24F0B" w:rsidP="00910FFA">
      <w:pPr>
        <w:spacing w:after="0" w:line="240" w:lineRule="auto"/>
        <w:ind w:left="708"/>
        <w:jc w:val="both"/>
        <w:rPr>
          <w:rFonts w:ascii="Times New Roman" w:eastAsia="Rosarivo" w:hAnsi="Times New Roman" w:cs="Times New Roman"/>
          <w:sz w:val="24"/>
          <w:szCs w:val="24"/>
        </w:rPr>
      </w:pPr>
    </w:p>
    <w:p w14:paraId="50EA3AE0"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Let us now look at how the projects were carried out at the two participating universities, culminating in the </w:t>
      </w:r>
      <w:r w:rsidRPr="00C657B7">
        <w:rPr>
          <w:rFonts w:ascii="Times New Roman" w:eastAsia="Rosarivo" w:hAnsi="Times New Roman" w:cs="Times New Roman"/>
          <w:i/>
          <w:sz w:val="24"/>
          <w:szCs w:val="24"/>
        </w:rPr>
        <w:t>Storytelling Corner: Joint Events</w:t>
      </w:r>
      <w:r w:rsidRPr="00C657B7">
        <w:rPr>
          <w:rFonts w:ascii="Times New Roman" w:eastAsia="Rosarivo" w:hAnsi="Times New Roman" w:cs="Times New Roman"/>
          <w:sz w:val="24"/>
          <w:szCs w:val="24"/>
        </w:rPr>
        <w:t xml:space="preserve"> that contributed to the development </w:t>
      </w:r>
      <w:r w:rsidRPr="00C657B7">
        <w:rPr>
          <w:rFonts w:ascii="Times New Roman" w:eastAsia="Rosarivo" w:hAnsi="Times New Roman" w:cs="Times New Roman"/>
          <w:sz w:val="24"/>
          <w:szCs w:val="24"/>
        </w:rPr>
        <w:lastRenderedPageBreak/>
        <w:t>of a learning community. Firstly, we will present the route guide that</w:t>
      </w:r>
      <w:r w:rsidR="004712B7">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paved the way to preparing the stories </w:t>
      </w:r>
      <w:r w:rsidRPr="00C30C2B">
        <w:rPr>
          <w:rFonts w:ascii="Times New Roman" w:eastAsia="Rosarivo" w:hAnsi="Times New Roman" w:cs="Times New Roman"/>
          <w:sz w:val="24"/>
          <w:szCs w:val="24"/>
        </w:rPr>
        <w:t>that were shared</w:t>
      </w:r>
      <w:r w:rsidRPr="00C657B7">
        <w:rPr>
          <w:rFonts w:ascii="Times New Roman" w:eastAsia="Rosarivo" w:hAnsi="Times New Roman" w:cs="Times New Roman"/>
          <w:sz w:val="24"/>
          <w:szCs w:val="24"/>
        </w:rPr>
        <w:t xml:space="preserve"> in four meetings. Next, we will describe the organization and implementation of the project.</w:t>
      </w:r>
    </w:p>
    <w:p w14:paraId="44E192DE"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1CCC3348"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60D80275" w14:textId="77777777" w:rsidR="00C24F0B" w:rsidRPr="00C657B7" w:rsidRDefault="002355E0" w:rsidP="00BF4ABC">
      <w:pPr>
        <w:pBdr>
          <w:top w:val="nil"/>
          <w:left w:val="nil"/>
          <w:bottom w:val="nil"/>
          <w:right w:val="nil"/>
          <w:between w:val="nil"/>
        </w:pBdr>
        <w:spacing w:after="0" w:line="240" w:lineRule="auto"/>
        <w:jc w:val="both"/>
        <w:rPr>
          <w:rFonts w:ascii="Times New Roman" w:eastAsia="Rosarivo" w:hAnsi="Times New Roman" w:cs="Times New Roman"/>
          <w:b/>
          <w:color w:val="000000"/>
          <w:sz w:val="24"/>
          <w:szCs w:val="24"/>
        </w:rPr>
      </w:pPr>
      <w:r w:rsidRPr="00C657B7">
        <w:rPr>
          <w:rFonts w:ascii="Times New Roman" w:eastAsia="Rosarivo" w:hAnsi="Times New Roman" w:cs="Times New Roman"/>
          <w:b/>
          <w:color w:val="000000"/>
          <w:sz w:val="24"/>
          <w:szCs w:val="24"/>
        </w:rPr>
        <w:t xml:space="preserve">Storytelling: project-based learning experiences - teachers' views </w:t>
      </w:r>
    </w:p>
    <w:p w14:paraId="59E33046" w14:textId="77777777" w:rsidR="00C24F0B" w:rsidRPr="00C657B7" w:rsidRDefault="00C24F0B" w:rsidP="00910FFA">
      <w:pPr>
        <w:pBdr>
          <w:top w:val="nil"/>
          <w:left w:val="nil"/>
          <w:bottom w:val="nil"/>
          <w:right w:val="nil"/>
          <w:between w:val="nil"/>
        </w:pBdr>
        <w:spacing w:after="0" w:line="240" w:lineRule="auto"/>
        <w:ind w:left="360"/>
        <w:jc w:val="both"/>
        <w:rPr>
          <w:rFonts w:ascii="Times New Roman" w:eastAsia="Rosarivo" w:hAnsi="Times New Roman" w:cs="Times New Roman"/>
          <w:color w:val="000000"/>
          <w:sz w:val="24"/>
          <w:szCs w:val="24"/>
        </w:rPr>
      </w:pPr>
    </w:p>
    <w:p w14:paraId="7BBFCB3D" w14:textId="77777777" w:rsidR="00C24F0B" w:rsidRPr="00C657B7" w:rsidRDefault="002355E0" w:rsidP="00BF4ABC">
      <w:pPr>
        <w:pBdr>
          <w:top w:val="nil"/>
          <w:left w:val="nil"/>
          <w:bottom w:val="nil"/>
          <w:right w:val="nil"/>
          <w:between w:val="nil"/>
        </w:pBdr>
        <w:spacing w:after="0" w:line="240" w:lineRule="auto"/>
        <w:jc w:val="both"/>
        <w:rPr>
          <w:rFonts w:ascii="Times New Roman" w:eastAsia="Rosarivo" w:hAnsi="Times New Roman" w:cs="Times New Roman"/>
          <w:color w:val="FF0000"/>
          <w:sz w:val="24"/>
          <w:szCs w:val="24"/>
        </w:rPr>
      </w:pPr>
      <w:r w:rsidRPr="00C657B7">
        <w:rPr>
          <w:rFonts w:ascii="Times New Roman" w:eastAsia="Rosarivo" w:hAnsi="Times New Roman" w:cs="Times New Roman"/>
          <w:color w:val="000000"/>
          <w:sz w:val="24"/>
          <w:szCs w:val="24"/>
        </w:rPr>
        <w:t xml:space="preserve">As already mentioned, storytelling is one of the oral production practices in language teaching </w:t>
      </w:r>
      <w:r w:rsidRPr="00C657B7">
        <w:rPr>
          <w:rFonts w:ascii="Times New Roman" w:eastAsia="Rosarivo" w:hAnsi="Times New Roman" w:cs="Times New Roman"/>
          <w:sz w:val="24"/>
          <w:szCs w:val="24"/>
        </w:rPr>
        <w:t xml:space="preserve">in the context of the Portuguese and English </w:t>
      </w:r>
      <w:r w:rsidRPr="00C657B7">
        <w:rPr>
          <w:rFonts w:ascii="Times New Roman" w:eastAsia="Rosarivo" w:hAnsi="Times New Roman" w:cs="Times New Roman"/>
          <w:color w:val="000000"/>
          <w:sz w:val="24"/>
          <w:szCs w:val="24"/>
        </w:rPr>
        <w:t xml:space="preserve">course. However, it is not an isolated practice, but part of </w:t>
      </w:r>
      <w:r w:rsidRPr="00C657B7">
        <w:rPr>
          <w:rFonts w:ascii="Times New Roman" w:eastAsia="Rosarivo" w:hAnsi="Times New Roman" w:cs="Times New Roman"/>
          <w:sz w:val="24"/>
          <w:szCs w:val="24"/>
        </w:rPr>
        <w:t>yearly</w:t>
      </w:r>
      <w:r w:rsidRPr="00C657B7">
        <w:rPr>
          <w:rFonts w:ascii="Times New Roman" w:eastAsia="Rosarivo" w:hAnsi="Times New Roman" w:cs="Times New Roman"/>
          <w:color w:val="000000"/>
          <w:sz w:val="24"/>
          <w:szCs w:val="24"/>
        </w:rPr>
        <w:t xml:space="preserve"> projects. </w:t>
      </w:r>
      <w:r w:rsidRPr="00C657B7">
        <w:rPr>
          <w:rFonts w:ascii="Times New Roman" w:eastAsia="Rosarivo" w:hAnsi="Times New Roman" w:cs="Times New Roman"/>
          <w:i/>
          <w:color w:val="000000"/>
          <w:sz w:val="24"/>
          <w:szCs w:val="24"/>
        </w:rPr>
        <w:t>Storytelling: Engaging and Learning</w:t>
      </w:r>
      <w:r w:rsidRPr="00C657B7">
        <w:rPr>
          <w:rFonts w:ascii="Times New Roman" w:eastAsia="Rosarivo" w:hAnsi="Times New Roman" w:cs="Times New Roman"/>
          <w:color w:val="000000"/>
          <w:sz w:val="24"/>
          <w:szCs w:val="24"/>
        </w:rPr>
        <w:t xml:space="preserve"> was a project carried out over four semesters (2021-2022), in which students of Portuguese and English </w:t>
      </w:r>
      <w:r w:rsidRPr="00C657B7">
        <w:rPr>
          <w:rFonts w:ascii="Times New Roman" w:eastAsia="Rosarivo" w:hAnsi="Times New Roman" w:cs="Times New Roman"/>
          <w:sz w:val="24"/>
          <w:szCs w:val="24"/>
        </w:rPr>
        <w:t xml:space="preserve">language/literature </w:t>
      </w:r>
      <w:r w:rsidRPr="00C657B7">
        <w:rPr>
          <w:rFonts w:ascii="Times New Roman" w:eastAsia="Rosarivo" w:hAnsi="Times New Roman" w:cs="Times New Roman"/>
          <w:color w:val="000000"/>
          <w:sz w:val="24"/>
          <w:szCs w:val="24"/>
        </w:rPr>
        <w:t xml:space="preserve">courses in two private institutions in São Paulo shared their stories in four meetings per semester. </w:t>
      </w:r>
      <w:r w:rsidRPr="00C657B7">
        <w:rPr>
          <w:rFonts w:ascii="Times New Roman" w:eastAsia="Rosarivo" w:hAnsi="Times New Roman" w:cs="Times New Roman"/>
          <w:sz w:val="24"/>
          <w:szCs w:val="24"/>
        </w:rPr>
        <w:t xml:space="preserve">The subjects in the curriculum were English Language: Oral Narratives and the Classroom and English Language: Oral Practice Workshop. As such </w:t>
      </w:r>
      <w:r w:rsidRPr="00C30C2B">
        <w:rPr>
          <w:rFonts w:ascii="Times New Roman" w:eastAsia="Rosarivo" w:hAnsi="Times New Roman" w:cs="Times New Roman"/>
          <w:sz w:val="24"/>
          <w:szCs w:val="24"/>
        </w:rPr>
        <w:t>subjects are taught</w:t>
      </w:r>
      <w:r w:rsidRPr="00C657B7">
        <w:rPr>
          <w:rFonts w:ascii="Times New Roman" w:eastAsia="Rosarivo" w:hAnsi="Times New Roman" w:cs="Times New Roman"/>
          <w:sz w:val="24"/>
          <w:szCs w:val="24"/>
        </w:rPr>
        <w:t xml:space="preserve"> at the beginning of the undergraduate course, students may sometimes feel uneasy because they are experiencing a new stage of life, that of university. At the same time, certain demands of the subjects make it difficult for some students to communicate orally in English. Therefore, the project aims to encourage the desired engagement and confidence in students by sharing experiences, ideas, values</w:t>
      </w:r>
      <w:r w:rsidR="00EB1AD9" w:rsidRPr="00EB1AD9">
        <w:rPr>
          <w:rFonts w:ascii="Times New Roman" w:eastAsia="Rosarivo" w:hAnsi="Times New Roman" w:cs="Times New Roman"/>
          <w:color w:val="EE0000"/>
          <w:sz w:val="24"/>
          <w:szCs w:val="24"/>
        </w:rPr>
        <w:t xml:space="preserve">, </w:t>
      </w:r>
      <w:r w:rsidRPr="00C657B7">
        <w:rPr>
          <w:rFonts w:ascii="Times New Roman" w:eastAsia="Rosarivo" w:hAnsi="Times New Roman" w:cs="Times New Roman"/>
          <w:sz w:val="24"/>
          <w:szCs w:val="24"/>
        </w:rPr>
        <w:t>and visions, and by exploring the potential of narrative and storytelling in learning and improving English.</w:t>
      </w:r>
    </w:p>
    <w:p w14:paraId="07E4CCE3" w14:textId="77777777" w:rsidR="00C24F0B" w:rsidRPr="00C657B7" w:rsidRDefault="00C24F0B">
      <w:pPr>
        <w:spacing w:after="0"/>
        <w:jc w:val="both"/>
        <w:rPr>
          <w:rFonts w:ascii="Times New Roman" w:eastAsia="Rosarivo" w:hAnsi="Times New Roman" w:cs="Times New Roman"/>
          <w:sz w:val="24"/>
          <w:szCs w:val="24"/>
        </w:rPr>
      </w:pPr>
    </w:p>
    <w:p w14:paraId="6F94DF54" w14:textId="77777777" w:rsidR="00C24F0B" w:rsidRPr="00C657B7" w:rsidRDefault="002355E0" w:rsidP="00910FFA">
      <w:pPr>
        <w:spacing w:after="0" w:line="240" w:lineRule="auto"/>
        <w:jc w:val="both"/>
        <w:rPr>
          <w:rFonts w:ascii="Times New Roman" w:eastAsia="Rosarivo" w:hAnsi="Times New Roman" w:cs="Times New Roman"/>
          <w:b/>
          <w:sz w:val="24"/>
          <w:szCs w:val="24"/>
        </w:rPr>
      </w:pPr>
      <w:r w:rsidRPr="00C657B7">
        <w:rPr>
          <w:rFonts w:ascii="Times New Roman" w:eastAsia="Rosarivo" w:hAnsi="Times New Roman" w:cs="Times New Roman"/>
          <w:b/>
          <w:sz w:val="24"/>
          <w:szCs w:val="24"/>
        </w:rPr>
        <w:t xml:space="preserve">The guide... </w:t>
      </w:r>
    </w:p>
    <w:p w14:paraId="3D488291"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21C5C1A1" w14:textId="77777777" w:rsidR="00C24F0B" w:rsidRPr="00C657B7" w:rsidRDefault="002355E0" w:rsidP="00BF4ABC">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To make our planning clearer, here is a guide drawn on the projects we have implemented, and which accompanies us whenever we start a class. The steps presented on the table below can be adapted to each teacher's context. There are targeted questions to help develop the stories and tips/reminders to get students to perform more confidently when telling their stories.</w:t>
      </w:r>
    </w:p>
    <w:p w14:paraId="3AA205DF"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74C80151" w14:textId="77777777" w:rsidR="00C24F0B" w:rsidRPr="00C657B7" w:rsidRDefault="002355E0" w:rsidP="00910FFA">
      <w:pPr>
        <w:spacing w:after="0" w:line="240" w:lineRule="auto"/>
        <w:jc w:val="center"/>
        <w:rPr>
          <w:rFonts w:ascii="Times New Roman" w:eastAsia="Rosarivo" w:hAnsi="Times New Roman" w:cs="Times New Roman"/>
          <w:sz w:val="24"/>
          <w:szCs w:val="24"/>
        </w:rPr>
      </w:pPr>
      <w:r w:rsidRPr="00C657B7">
        <w:rPr>
          <w:rFonts w:ascii="Times New Roman" w:eastAsia="Rosarivo" w:hAnsi="Times New Roman" w:cs="Times New Roman"/>
          <w:sz w:val="24"/>
          <w:szCs w:val="24"/>
        </w:rPr>
        <w:t>Chart 1. Route guide to storytelling</w:t>
      </w:r>
    </w:p>
    <w:p w14:paraId="37E7814E" w14:textId="77777777" w:rsidR="00C24F0B" w:rsidRPr="00C657B7" w:rsidRDefault="00C24F0B">
      <w:pPr>
        <w:spacing w:after="0"/>
        <w:jc w:val="both"/>
        <w:rPr>
          <w:rFonts w:ascii="Times New Roman" w:eastAsia="Rosarivo" w:hAnsi="Times New Roman" w:cs="Times New Roman"/>
          <w:sz w:val="24"/>
          <w:szCs w:val="24"/>
        </w:rPr>
      </w:pPr>
    </w:p>
    <w:tbl>
      <w:tblPr>
        <w:tblStyle w:val="a0"/>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C24F0B" w:rsidRPr="00C657B7" w14:paraId="1DAC7E13" w14:textId="77777777">
        <w:tc>
          <w:tcPr>
            <w:tcW w:w="4247" w:type="dxa"/>
          </w:tcPr>
          <w:p w14:paraId="475850FF" w14:textId="77777777" w:rsidR="00C24F0B" w:rsidRPr="00C657B7" w:rsidRDefault="002355E0">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1. Warm-up activity</w:t>
            </w:r>
          </w:p>
          <w:p w14:paraId="2228214D" w14:textId="77777777" w:rsidR="00C24F0B" w:rsidRPr="00C657B7" w:rsidRDefault="00C24F0B">
            <w:pPr>
              <w:jc w:val="both"/>
              <w:rPr>
                <w:rFonts w:ascii="Times New Roman" w:eastAsia="Rosarivo" w:hAnsi="Times New Roman" w:cs="Times New Roman"/>
                <w:sz w:val="24"/>
                <w:szCs w:val="24"/>
              </w:rPr>
            </w:pPr>
          </w:p>
        </w:tc>
        <w:tc>
          <w:tcPr>
            <w:tcW w:w="4247" w:type="dxa"/>
          </w:tcPr>
          <w:p w14:paraId="78925891" w14:textId="77777777"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Is storytelling fun?</w:t>
            </w:r>
          </w:p>
          <w:p w14:paraId="215CAB76" w14:textId="77777777"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What is your experience? Have you ever </w:t>
            </w:r>
            <w:r w:rsidRPr="00C30C2B">
              <w:rPr>
                <w:rFonts w:ascii="Times New Roman" w:eastAsia="Rosarivo" w:hAnsi="Times New Roman" w:cs="Times New Roman"/>
                <w:sz w:val="24"/>
                <w:szCs w:val="24"/>
              </w:rPr>
              <w:t>been told</w:t>
            </w:r>
            <w:r w:rsidRPr="00C657B7">
              <w:rPr>
                <w:rFonts w:ascii="Times New Roman" w:eastAsia="Rosarivo" w:hAnsi="Times New Roman" w:cs="Times New Roman"/>
                <w:sz w:val="24"/>
                <w:szCs w:val="24"/>
              </w:rPr>
              <w:t xml:space="preserve"> stories? </w:t>
            </w:r>
          </w:p>
          <w:p w14:paraId="7B2AA036" w14:textId="77777777"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What kind of stories do you remember listening to?</w:t>
            </w:r>
          </w:p>
          <w:p w14:paraId="2D51295C" w14:textId="77777777"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Who told you stories? Tell us a little about this person: name, relationship</w:t>
            </w:r>
            <w:r w:rsidR="00EB1AD9" w:rsidRPr="00EB1AD9">
              <w:rPr>
                <w:rFonts w:ascii="Times New Roman" w:eastAsia="Rosarivo" w:hAnsi="Times New Roman" w:cs="Times New Roman"/>
                <w:color w:val="EE0000"/>
                <w:sz w:val="24"/>
                <w:szCs w:val="24"/>
              </w:rPr>
              <w:t>,</w:t>
            </w:r>
            <w:r w:rsidRPr="00C657B7">
              <w:rPr>
                <w:rFonts w:ascii="Times New Roman" w:eastAsia="Rosarivo" w:hAnsi="Times New Roman" w:cs="Times New Roman"/>
                <w:sz w:val="24"/>
                <w:szCs w:val="24"/>
              </w:rPr>
              <w:t xml:space="preserve"> or friendship.</w:t>
            </w:r>
          </w:p>
        </w:tc>
      </w:tr>
      <w:tr w:rsidR="00C24F0B" w:rsidRPr="00C657B7" w14:paraId="09F101BC" w14:textId="77777777">
        <w:tc>
          <w:tcPr>
            <w:tcW w:w="4247" w:type="dxa"/>
          </w:tcPr>
          <w:p w14:paraId="7D6D5599" w14:textId="77777777" w:rsidR="00C24F0B" w:rsidRPr="00C657B7" w:rsidRDefault="002355E0">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2. How is a story structured?</w:t>
            </w:r>
          </w:p>
          <w:p w14:paraId="6679BF59" w14:textId="77777777" w:rsidR="00C24F0B" w:rsidRPr="00C657B7" w:rsidRDefault="00C24F0B">
            <w:pPr>
              <w:jc w:val="both"/>
              <w:rPr>
                <w:rFonts w:ascii="Times New Roman" w:eastAsia="Rosarivo" w:hAnsi="Times New Roman" w:cs="Times New Roman"/>
                <w:sz w:val="24"/>
                <w:szCs w:val="24"/>
              </w:rPr>
            </w:pPr>
          </w:p>
        </w:tc>
        <w:tc>
          <w:tcPr>
            <w:tcW w:w="4247" w:type="dxa"/>
          </w:tcPr>
          <w:p w14:paraId="67AEA168" w14:textId="77777777" w:rsidR="00C24F0B" w:rsidRPr="00C657B7" w:rsidRDefault="002355E0">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Stories are an important part of our daily lives. They have a beginning, a middle</w:t>
            </w:r>
            <w:r w:rsidR="00EB1AD9" w:rsidRPr="00EB1AD9">
              <w:rPr>
                <w:rFonts w:ascii="Times New Roman" w:eastAsia="Rosarivo" w:hAnsi="Times New Roman" w:cs="Times New Roman"/>
                <w:color w:val="EE0000"/>
                <w:sz w:val="24"/>
                <w:szCs w:val="24"/>
              </w:rPr>
              <w:t>,</w:t>
            </w:r>
            <w:r w:rsidRPr="00C657B7">
              <w:rPr>
                <w:rFonts w:ascii="Times New Roman" w:eastAsia="Rosarivo" w:hAnsi="Times New Roman" w:cs="Times New Roman"/>
                <w:sz w:val="24"/>
                <w:szCs w:val="24"/>
              </w:rPr>
              <w:t xml:space="preserve"> and an end. </w:t>
            </w:r>
          </w:p>
          <w:p w14:paraId="3172F816" w14:textId="77777777"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a) How does the story start? Where does it take place? Who are the characters? What essential information sets the mood? </w:t>
            </w:r>
          </w:p>
          <w:p w14:paraId="22A42DA6" w14:textId="77777777"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b) How does the story develop? What is the main event that causes a conflict in the story? When exactly does the conflict </w:t>
            </w:r>
            <w:r w:rsidRPr="00C657B7">
              <w:rPr>
                <w:rFonts w:ascii="Times New Roman" w:eastAsia="Rosarivo" w:hAnsi="Times New Roman" w:cs="Times New Roman"/>
                <w:sz w:val="24"/>
                <w:szCs w:val="24"/>
              </w:rPr>
              <w:lastRenderedPageBreak/>
              <w:t xml:space="preserve">arise? What tension, suspense and emotions does the conflict unleash? </w:t>
            </w:r>
          </w:p>
          <w:p w14:paraId="0F7801FD" w14:textId="77777777" w:rsidR="00C24F0B" w:rsidRPr="00BF4ABC" w:rsidRDefault="002355E0" w:rsidP="00BF4ABC">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c) How does the story end? How is the climax revealed? How is the tension released? How is the conflict resolved? What decisions do the characters make? What </w:t>
            </w:r>
            <w:r w:rsidRPr="00C30C2B">
              <w:rPr>
                <w:rFonts w:ascii="Times New Roman" w:eastAsia="Rosarivo" w:hAnsi="Times New Roman" w:cs="Times New Roman"/>
                <w:sz w:val="24"/>
                <w:szCs w:val="24"/>
              </w:rPr>
              <w:t>secrets are revealed and what</w:t>
            </w:r>
            <w:r w:rsidRPr="00C657B7">
              <w:rPr>
                <w:rFonts w:ascii="Times New Roman" w:eastAsia="Rosarivo" w:hAnsi="Times New Roman" w:cs="Times New Roman"/>
                <w:sz w:val="24"/>
                <w:szCs w:val="24"/>
              </w:rPr>
              <w:t xml:space="preserve"> secrets remain? How do the facts fit together</w:t>
            </w:r>
            <w:r w:rsidRPr="00C30C2B">
              <w:rPr>
                <w:rFonts w:ascii="Times New Roman" w:eastAsia="Rosarivo" w:hAnsi="Times New Roman" w:cs="Times New Roman"/>
                <w:sz w:val="24"/>
                <w:szCs w:val="24"/>
              </w:rPr>
              <w:t>? What feelings are expressed</w:t>
            </w:r>
            <w:r w:rsidRPr="00C657B7">
              <w:rPr>
                <w:rFonts w:ascii="Times New Roman" w:eastAsia="Rosarivo" w:hAnsi="Times New Roman" w:cs="Times New Roman"/>
                <w:sz w:val="24"/>
                <w:szCs w:val="24"/>
              </w:rPr>
              <w:t xml:space="preserve"> (empathy, love, pity, disappointment, betrayal, deception)? </w:t>
            </w:r>
          </w:p>
        </w:tc>
      </w:tr>
      <w:tr w:rsidR="00C24F0B" w:rsidRPr="00C657B7" w14:paraId="124F2B7C" w14:textId="77777777">
        <w:tc>
          <w:tcPr>
            <w:tcW w:w="4247" w:type="dxa"/>
          </w:tcPr>
          <w:p w14:paraId="7DDC2CF6" w14:textId="77777777" w:rsidR="00C24F0B" w:rsidRPr="00C657B7" w:rsidRDefault="002355E0">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lastRenderedPageBreak/>
              <w:t>3. Building stories. Themes.</w:t>
            </w:r>
          </w:p>
        </w:tc>
        <w:tc>
          <w:tcPr>
            <w:tcW w:w="4247" w:type="dxa"/>
          </w:tcPr>
          <w:p w14:paraId="02B5C4E5" w14:textId="77777777" w:rsidR="00C24F0B" w:rsidRPr="00C657B7" w:rsidRDefault="002355E0">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Personal stories, folk tales, fairy tales, </w:t>
            </w:r>
            <w:r w:rsidR="00C07DA6" w:rsidRPr="00C657B7">
              <w:rPr>
                <w:rFonts w:ascii="Times New Roman" w:eastAsia="Rosarivo" w:hAnsi="Times New Roman" w:cs="Times New Roman"/>
                <w:sz w:val="24"/>
                <w:szCs w:val="24"/>
              </w:rPr>
              <w:t>legends</w:t>
            </w:r>
            <w:r w:rsidRPr="00C657B7">
              <w:rPr>
                <w:rFonts w:ascii="Times New Roman" w:eastAsia="Rosarivo" w:hAnsi="Times New Roman" w:cs="Times New Roman"/>
                <w:sz w:val="24"/>
                <w:szCs w:val="24"/>
              </w:rPr>
              <w:t>, ancestral tales, etc.</w:t>
            </w:r>
          </w:p>
        </w:tc>
      </w:tr>
      <w:tr w:rsidR="00C24F0B" w:rsidRPr="00C657B7" w14:paraId="158B61CB" w14:textId="77777777">
        <w:tc>
          <w:tcPr>
            <w:tcW w:w="4247" w:type="dxa"/>
          </w:tcPr>
          <w:p w14:paraId="0243E090" w14:textId="77777777" w:rsidR="00C24F0B" w:rsidRPr="00C657B7" w:rsidRDefault="002355E0">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4. Linguistic aspects</w:t>
            </w:r>
          </w:p>
          <w:p w14:paraId="010A9463" w14:textId="77777777" w:rsidR="00C24F0B" w:rsidRPr="00C657B7" w:rsidRDefault="00C24F0B">
            <w:pPr>
              <w:jc w:val="both"/>
              <w:rPr>
                <w:rFonts w:ascii="Times New Roman" w:eastAsia="Rosarivo" w:hAnsi="Times New Roman" w:cs="Times New Roman"/>
                <w:sz w:val="24"/>
                <w:szCs w:val="24"/>
              </w:rPr>
            </w:pPr>
          </w:p>
        </w:tc>
        <w:tc>
          <w:tcPr>
            <w:tcW w:w="4247" w:type="dxa"/>
          </w:tcPr>
          <w:p w14:paraId="0DEB438E" w14:textId="77777777" w:rsidR="00C24F0B" w:rsidRPr="00C657B7" w:rsidRDefault="00C24F0B">
            <w:pPr>
              <w:jc w:val="both"/>
              <w:rPr>
                <w:rFonts w:ascii="Times New Roman" w:eastAsia="Rosarivo" w:hAnsi="Times New Roman" w:cs="Times New Roman"/>
                <w:sz w:val="24"/>
                <w:szCs w:val="24"/>
              </w:rPr>
            </w:pPr>
          </w:p>
        </w:tc>
      </w:tr>
      <w:tr w:rsidR="00C24F0B" w:rsidRPr="00C657B7" w14:paraId="314343E7" w14:textId="77777777">
        <w:tc>
          <w:tcPr>
            <w:tcW w:w="4247" w:type="dxa"/>
          </w:tcPr>
          <w:p w14:paraId="1F336CD7" w14:textId="77777777" w:rsidR="00C24F0B" w:rsidRPr="00C657B7" w:rsidRDefault="002355E0">
            <w:pPr>
              <w:jc w:val="both"/>
              <w:rPr>
                <w:rFonts w:ascii="Times New Roman" w:eastAsia="Rosarivo" w:hAnsi="Times New Roman" w:cs="Times New Roman"/>
                <w:color w:val="0000FF"/>
                <w:sz w:val="24"/>
                <w:szCs w:val="24"/>
              </w:rPr>
            </w:pPr>
            <w:r w:rsidRPr="00910FFA">
              <w:rPr>
                <w:rFonts w:ascii="Times New Roman" w:eastAsia="Rosarivo" w:hAnsi="Times New Roman" w:cs="Times New Roman"/>
                <w:sz w:val="24"/>
                <w:szCs w:val="24"/>
              </w:rPr>
              <w:t>Prosody and pronunciation</w:t>
            </w:r>
          </w:p>
        </w:tc>
        <w:tc>
          <w:tcPr>
            <w:tcW w:w="4247" w:type="dxa"/>
          </w:tcPr>
          <w:p w14:paraId="12E333B4" w14:textId="77777777" w:rsidR="00C24F0B" w:rsidRPr="00C657B7" w:rsidRDefault="002355E0">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Pay attention to the pronunciation of </w:t>
            </w:r>
            <w:r w:rsidRPr="00C657B7">
              <w:rPr>
                <w:rFonts w:ascii="Times New Roman" w:eastAsia="Rosarivo" w:hAnsi="Times New Roman" w:cs="Times New Roman"/>
                <w:i/>
                <w:sz w:val="24"/>
                <w:szCs w:val="24"/>
              </w:rPr>
              <w:t>ed</w:t>
            </w:r>
            <w:r w:rsidRPr="00C657B7">
              <w:rPr>
                <w:rFonts w:ascii="Times New Roman" w:eastAsia="Rosarivo" w:hAnsi="Times New Roman" w:cs="Times New Roman"/>
                <w:sz w:val="24"/>
                <w:szCs w:val="24"/>
              </w:rPr>
              <w:t xml:space="preserve"> endings (/t/ /d/ /id/) in regular verbs and adjectives, and irregular verbs in </w:t>
            </w:r>
            <w:r w:rsidRPr="00C657B7">
              <w:rPr>
                <w:rFonts w:ascii="Times New Roman" w:eastAsia="Rosarivo" w:hAnsi="Times New Roman" w:cs="Times New Roman"/>
                <w:sz w:val="24"/>
                <w:szCs w:val="24"/>
                <w:highlight w:val="white"/>
              </w:rPr>
              <w:t xml:space="preserve">the simple </w:t>
            </w:r>
            <w:r w:rsidRPr="00C657B7">
              <w:rPr>
                <w:rFonts w:ascii="Times New Roman" w:eastAsia="Rosarivo" w:hAnsi="Times New Roman" w:cs="Times New Roman"/>
                <w:sz w:val="24"/>
                <w:szCs w:val="24"/>
              </w:rPr>
              <w:t>past and past perfect tense.</w:t>
            </w:r>
          </w:p>
        </w:tc>
      </w:tr>
      <w:tr w:rsidR="00C24F0B" w:rsidRPr="00C657B7" w14:paraId="65505965" w14:textId="77777777">
        <w:tc>
          <w:tcPr>
            <w:tcW w:w="4247" w:type="dxa"/>
          </w:tcPr>
          <w:p w14:paraId="7C90C1A4" w14:textId="77777777" w:rsidR="00C24F0B" w:rsidRPr="00C657B7" w:rsidRDefault="002355E0">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Grammar. Stories. </w:t>
            </w:r>
          </w:p>
        </w:tc>
        <w:tc>
          <w:tcPr>
            <w:tcW w:w="4247" w:type="dxa"/>
          </w:tcPr>
          <w:p w14:paraId="5861B0C7" w14:textId="77777777"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The sequence of events is the order in which they occur in the story. It is important that they occur in clear order so that they make sense to the reader and listener. </w:t>
            </w:r>
          </w:p>
          <w:p w14:paraId="36C7BA67" w14:textId="77777777"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Generally (but not always) </w:t>
            </w:r>
            <w:r w:rsidRPr="00C30C2B">
              <w:rPr>
                <w:rFonts w:ascii="Times New Roman" w:eastAsia="Rosarivo" w:hAnsi="Times New Roman" w:cs="Times New Roman"/>
                <w:sz w:val="24"/>
                <w:szCs w:val="24"/>
              </w:rPr>
              <w:t>stories are told in the past tense because they</w:t>
            </w:r>
            <w:r w:rsidRPr="00C657B7">
              <w:rPr>
                <w:rFonts w:ascii="Times New Roman" w:eastAsia="Rosarivo" w:hAnsi="Times New Roman" w:cs="Times New Roman"/>
                <w:sz w:val="24"/>
                <w:szCs w:val="24"/>
              </w:rPr>
              <w:t xml:space="preserve"> describe past events, such as personal accounts. </w:t>
            </w:r>
          </w:p>
          <w:p w14:paraId="2746E1C7" w14:textId="26934686" w:rsidR="00C24F0B" w:rsidRPr="00C657B7" w:rsidRDefault="002355E0">
            <w:pPr>
              <w:rPr>
                <w:rFonts w:ascii="Times New Roman" w:eastAsia="Rosarivo" w:hAnsi="Times New Roman" w:cs="Times New Roman"/>
                <w:sz w:val="24"/>
                <w:szCs w:val="24"/>
              </w:rPr>
            </w:pPr>
            <w:r w:rsidRPr="00C657B7">
              <w:rPr>
                <w:rFonts w:ascii="Times New Roman" w:eastAsia="Rosarivo" w:hAnsi="Times New Roman" w:cs="Times New Roman"/>
                <w:sz w:val="24"/>
                <w:szCs w:val="24"/>
              </w:rPr>
              <w:t>Avoid mixing the present and the past when talking about past events. This</w:t>
            </w:r>
            <w:r w:rsidR="00F3648F">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can</w:t>
            </w:r>
            <w:r w:rsidR="00F3648F">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confuse the reader or listener as to when the event took place.</w:t>
            </w:r>
          </w:p>
        </w:tc>
      </w:tr>
      <w:tr w:rsidR="00C24F0B" w:rsidRPr="00C657B7" w14:paraId="2CEF1144" w14:textId="77777777">
        <w:tc>
          <w:tcPr>
            <w:tcW w:w="4247" w:type="dxa"/>
          </w:tcPr>
          <w:p w14:paraId="56826A2E" w14:textId="77777777" w:rsidR="00C24F0B" w:rsidRPr="00C657B7" w:rsidRDefault="002355E0" w:rsidP="00910FFA">
            <w:pPr>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Verb Tenses and Adverbs of time</w:t>
            </w:r>
          </w:p>
        </w:tc>
        <w:tc>
          <w:tcPr>
            <w:tcW w:w="4247" w:type="dxa"/>
          </w:tcPr>
          <w:p w14:paraId="64305587" w14:textId="77777777" w:rsidR="00C24F0B" w:rsidRPr="00C657B7" w:rsidRDefault="002355E0" w:rsidP="00910FFA">
            <w:pPr>
              <w:pBdr>
                <w:top w:val="nil"/>
                <w:left w:val="nil"/>
                <w:bottom w:val="nil"/>
                <w:right w:val="nil"/>
                <w:between w:val="nil"/>
              </w:pBdr>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Past simple - </w:t>
            </w:r>
            <w:r w:rsidRPr="00C657B7">
              <w:rPr>
                <w:rFonts w:ascii="Times New Roman" w:eastAsia="Rosarivo" w:hAnsi="Times New Roman" w:cs="Times New Roman"/>
                <w:i/>
                <w:sz w:val="24"/>
                <w:szCs w:val="24"/>
              </w:rPr>
              <w:t>We left on a rainy day.</w:t>
            </w:r>
          </w:p>
          <w:p w14:paraId="2D4E0EAF" w14:textId="77777777" w:rsidR="00C24F0B" w:rsidRPr="00C657B7" w:rsidRDefault="002355E0" w:rsidP="00910FFA">
            <w:pPr>
              <w:pBdr>
                <w:top w:val="nil"/>
                <w:left w:val="nil"/>
                <w:bottom w:val="nil"/>
                <w:right w:val="nil"/>
                <w:between w:val="nil"/>
              </w:pBdr>
              <w:rPr>
                <w:rFonts w:ascii="Times New Roman" w:eastAsia="Rosarivo" w:hAnsi="Times New Roman" w:cs="Times New Roman"/>
                <w:sz w:val="24"/>
                <w:szCs w:val="24"/>
              </w:rPr>
            </w:pPr>
            <w:r w:rsidRPr="00C657B7">
              <w:rPr>
                <w:rFonts w:ascii="Times New Roman" w:eastAsia="Rosarivo" w:hAnsi="Times New Roman" w:cs="Times New Roman"/>
                <w:sz w:val="24"/>
                <w:szCs w:val="24"/>
              </w:rPr>
              <w:t>Past continuous</w:t>
            </w:r>
            <w:r w:rsidRPr="00C657B7">
              <w:rPr>
                <w:rFonts w:ascii="Times New Roman" w:eastAsia="Rosarivo" w:hAnsi="Times New Roman" w:cs="Times New Roman"/>
                <w:i/>
                <w:sz w:val="24"/>
                <w:szCs w:val="24"/>
              </w:rPr>
              <w:t xml:space="preserve"> - It was pouring down at midday.</w:t>
            </w:r>
          </w:p>
          <w:p w14:paraId="269625F8" w14:textId="77777777" w:rsidR="00C24F0B" w:rsidRPr="00C657B7" w:rsidRDefault="002355E0" w:rsidP="00910FFA">
            <w:pPr>
              <w:pBdr>
                <w:top w:val="nil"/>
                <w:left w:val="nil"/>
                <w:bottom w:val="nil"/>
                <w:right w:val="nil"/>
                <w:between w:val="nil"/>
              </w:pBdr>
              <w:rPr>
                <w:rFonts w:ascii="Times New Roman" w:eastAsia="Rosarivo" w:hAnsi="Times New Roman" w:cs="Times New Roman"/>
                <w:i/>
                <w:sz w:val="24"/>
                <w:szCs w:val="24"/>
              </w:rPr>
            </w:pPr>
            <w:r w:rsidRPr="00C657B7">
              <w:rPr>
                <w:rFonts w:ascii="Times New Roman" w:eastAsia="Rosarivo" w:hAnsi="Times New Roman" w:cs="Times New Roman"/>
                <w:sz w:val="24"/>
                <w:szCs w:val="24"/>
              </w:rPr>
              <w:t>Past perfect</w:t>
            </w:r>
            <w:r w:rsidRPr="00C657B7">
              <w:rPr>
                <w:rFonts w:ascii="Times New Roman" w:eastAsia="Rosarivo" w:hAnsi="Times New Roman" w:cs="Times New Roman"/>
                <w:i/>
                <w:sz w:val="24"/>
                <w:szCs w:val="24"/>
              </w:rPr>
              <w:t xml:space="preserve"> - It had rained off and on for ten days when we arrived </w:t>
            </w:r>
            <w:r w:rsidR="00702959" w:rsidRPr="00C657B7">
              <w:rPr>
                <w:rFonts w:ascii="Times New Roman" w:eastAsia="Rosarivo" w:hAnsi="Times New Roman" w:cs="Times New Roman"/>
                <w:i/>
                <w:sz w:val="24"/>
                <w:szCs w:val="24"/>
              </w:rPr>
              <w:t>there.</w:t>
            </w:r>
          </w:p>
          <w:p w14:paraId="693B5F20" w14:textId="77777777" w:rsidR="00C24F0B" w:rsidRPr="00C657B7" w:rsidRDefault="002355E0" w:rsidP="00910FFA">
            <w:pPr>
              <w:pBdr>
                <w:top w:val="nil"/>
                <w:left w:val="nil"/>
                <w:bottom w:val="nil"/>
                <w:right w:val="nil"/>
                <w:between w:val="nil"/>
              </w:pBdr>
              <w:rPr>
                <w:rFonts w:ascii="Times New Roman" w:eastAsia="Rosarivo" w:hAnsi="Times New Roman" w:cs="Times New Roman"/>
                <w:i/>
                <w:sz w:val="24"/>
                <w:szCs w:val="24"/>
              </w:rPr>
            </w:pPr>
            <w:r w:rsidRPr="00C657B7">
              <w:rPr>
                <w:rFonts w:ascii="Times New Roman" w:eastAsia="Rosarivo" w:hAnsi="Times New Roman" w:cs="Times New Roman"/>
                <w:sz w:val="24"/>
                <w:szCs w:val="24"/>
              </w:rPr>
              <w:t>Past simple + past perfect</w:t>
            </w:r>
            <w:r w:rsidRPr="00C657B7">
              <w:rPr>
                <w:rFonts w:ascii="Times New Roman" w:eastAsia="Rosarivo" w:hAnsi="Times New Roman" w:cs="Times New Roman"/>
                <w:i/>
                <w:sz w:val="24"/>
                <w:szCs w:val="24"/>
              </w:rPr>
              <w:t xml:space="preserve"> - When we got there, they had already left.</w:t>
            </w:r>
          </w:p>
          <w:p w14:paraId="25BD4C22" w14:textId="77777777" w:rsidR="00C24F0B" w:rsidRPr="00C657B7" w:rsidRDefault="002355E0" w:rsidP="00910FFA">
            <w:pPr>
              <w:pBdr>
                <w:top w:val="nil"/>
                <w:left w:val="nil"/>
                <w:bottom w:val="nil"/>
                <w:right w:val="nil"/>
                <w:between w:val="nil"/>
              </w:pBdr>
              <w:rPr>
                <w:rFonts w:ascii="Times New Roman" w:eastAsia="Rosarivo" w:hAnsi="Times New Roman" w:cs="Times New Roman"/>
                <w:i/>
                <w:sz w:val="24"/>
                <w:szCs w:val="24"/>
              </w:rPr>
            </w:pPr>
            <w:r w:rsidRPr="00C657B7">
              <w:rPr>
                <w:rFonts w:ascii="Times New Roman" w:eastAsia="Rosarivo" w:hAnsi="Times New Roman" w:cs="Times New Roman"/>
                <w:sz w:val="24"/>
                <w:szCs w:val="24"/>
              </w:rPr>
              <w:t>Past perfect continuous</w:t>
            </w:r>
            <w:r w:rsidRPr="00C657B7">
              <w:rPr>
                <w:rFonts w:ascii="Times New Roman" w:eastAsia="Rosarivo" w:hAnsi="Times New Roman" w:cs="Times New Roman"/>
                <w:i/>
                <w:sz w:val="24"/>
                <w:szCs w:val="24"/>
              </w:rPr>
              <w:t xml:space="preserve"> - We had been waiting to escape for what seemed to us ages and ages.</w:t>
            </w:r>
          </w:p>
          <w:p w14:paraId="6A1E7157" w14:textId="77777777" w:rsidR="00C24F0B" w:rsidRPr="00C657B7" w:rsidRDefault="002355E0" w:rsidP="00910FFA">
            <w:pPr>
              <w:rPr>
                <w:rFonts w:ascii="Times New Roman" w:eastAsia="Rosarivo" w:hAnsi="Times New Roman" w:cs="Times New Roman"/>
                <w:sz w:val="24"/>
                <w:szCs w:val="24"/>
              </w:rPr>
            </w:pPr>
            <w:r w:rsidRPr="00C657B7">
              <w:rPr>
                <w:rFonts w:ascii="Times New Roman" w:eastAsia="Rosarivo" w:hAnsi="Times New Roman" w:cs="Times New Roman"/>
                <w:sz w:val="24"/>
                <w:szCs w:val="24"/>
              </w:rPr>
              <w:t>Expressions of time</w:t>
            </w:r>
            <w:r w:rsidRPr="00C657B7">
              <w:rPr>
                <w:rFonts w:ascii="Times New Roman" w:eastAsia="Rosarivo" w:hAnsi="Times New Roman" w:cs="Times New Roman"/>
                <w:i/>
                <w:sz w:val="24"/>
                <w:szCs w:val="24"/>
              </w:rPr>
              <w:t xml:space="preserve"> - last week, the day before yesterday, last month, in 2020, three weeks ago, all of a sudden, suddenly, out of the blue, in a nick of time.</w:t>
            </w:r>
          </w:p>
        </w:tc>
      </w:tr>
      <w:tr w:rsidR="00C24F0B" w:rsidRPr="00C657B7" w14:paraId="2D8EF114" w14:textId="77777777">
        <w:tc>
          <w:tcPr>
            <w:tcW w:w="4247" w:type="dxa"/>
          </w:tcPr>
          <w:p w14:paraId="6A761E70" w14:textId="77777777" w:rsidR="00C24F0B" w:rsidRPr="00C657B7" w:rsidRDefault="002355E0" w:rsidP="00910FFA">
            <w:pPr>
              <w:numPr>
                <w:ilvl w:val="0"/>
                <w:numId w:val="2"/>
              </w:numPr>
              <w:pBdr>
                <w:top w:val="nil"/>
                <w:left w:val="nil"/>
                <w:bottom w:val="nil"/>
                <w:right w:val="nil"/>
                <w:between w:val="nil"/>
              </w:pBdr>
              <w:spacing w:after="160"/>
              <w:ind w:firstLine="0"/>
              <w:jc w:val="both"/>
              <w:rPr>
                <w:rFonts w:ascii="Times New Roman" w:eastAsia="Rosarivo" w:hAnsi="Times New Roman" w:cs="Times New Roman"/>
                <w:color w:val="000000"/>
                <w:sz w:val="24"/>
                <w:szCs w:val="24"/>
              </w:rPr>
            </w:pPr>
            <w:r w:rsidRPr="00C657B7">
              <w:rPr>
                <w:rFonts w:ascii="Times New Roman" w:eastAsia="Rosarivo" w:hAnsi="Times New Roman" w:cs="Times New Roman"/>
                <w:color w:val="000000"/>
                <w:sz w:val="24"/>
                <w:szCs w:val="24"/>
              </w:rPr>
              <w:t>Reminders</w:t>
            </w:r>
          </w:p>
        </w:tc>
        <w:tc>
          <w:tcPr>
            <w:tcW w:w="4247" w:type="dxa"/>
          </w:tcPr>
          <w:p w14:paraId="507AAC7E" w14:textId="77777777" w:rsidR="00C24F0B" w:rsidRPr="00C657B7" w:rsidRDefault="002355E0" w:rsidP="00910FFA">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Telling stories is different from reading stories.</w:t>
            </w:r>
            <w:r w:rsidR="00C30C2B">
              <w:rPr>
                <w:rFonts w:ascii="Times New Roman" w:eastAsia="Rosarivo" w:hAnsi="Times New Roman" w:cs="Times New Roman"/>
                <w:sz w:val="24"/>
                <w:szCs w:val="24"/>
              </w:rPr>
              <w:t xml:space="preserve"> So,</w:t>
            </w:r>
            <w:r w:rsidRPr="00C657B7">
              <w:rPr>
                <w:rFonts w:ascii="Times New Roman" w:eastAsia="Rosarivo" w:hAnsi="Times New Roman" w:cs="Times New Roman"/>
                <w:sz w:val="24"/>
                <w:szCs w:val="24"/>
              </w:rPr>
              <w:t xml:space="preserve"> remember: </w:t>
            </w:r>
          </w:p>
          <w:p w14:paraId="0D3836A4" w14:textId="77777777" w:rsidR="00C24F0B" w:rsidRPr="00C657B7" w:rsidRDefault="002355E0" w:rsidP="00910FFA">
            <w:pPr>
              <w:rPr>
                <w:rFonts w:ascii="Times New Roman" w:eastAsia="Rosarivo" w:hAnsi="Times New Roman" w:cs="Times New Roman"/>
                <w:sz w:val="24"/>
                <w:szCs w:val="24"/>
              </w:rPr>
            </w:pPr>
            <w:r w:rsidRPr="00C657B7">
              <w:rPr>
                <w:rFonts w:ascii="Times New Roman" w:eastAsia="Rosarivo" w:hAnsi="Times New Roman" w:cs="Times New Roman"/>
                <w:sz w:val="24"/>
                <w:szCs w:val="24"/>
              </w:rPr>
              <w:lastRenderedPageBreak/>
              <w:t xml:space="preserve">. </w:t>
            </w:r>
            <w:r w:rsidRPr="0012756D">
              <w:rPr>
                <w:rFonts w:ascii="Times New Roman" w:eastAsia="Rosarivo" w:hAnsi="Times New Roman" w:cs="Times New Roman"/>
                <w:sz w:val="24"/>
                <w:szCs w:val="24"/>
              </w:rPr>
              <w:t>Write</w:t>
            </w:r>
            <w:r w:rsidRPr="00C657B7">
              <w:rPr>
                <w:rFonts w:ascii="Times New Roman" w:eastAsia="Rosarivo" w:hAnsi="Times New Roman" w:cs="Times New Roman"/>
                <w:sz w:val="24"/>
                <w:szCs w:val="24"/>
              </w:rPr>
              <w:t xml:space="preserve"> your stories and then get ready to TELL your story.</w:t>
            </w:r>
          </w:p>
          <w:p w14:paraId="4094F563" w14:textId="77777777" w:rsidR="00C24F0B" w:rsidRPr="00C657B7" w:rsidRDefault="002355E0" w:rsidP="00910FFA">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Use mind maps, draw your stories, use keywords, make an outline to remember your story.</w:t>
            </w:r>
          </w:p>
          <w:p w14:paraId="2D96BF91" w14:textId="46C61831" w:rsidR="00C24F0B" w:rsidRPr="00C657B7" w:rsidRDefault="002355E0" w:rsidP="00910FFA">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 Practice, record, rehearse, work in pairs, work in groups - these are </w:t>
            </w:r>
            <w:r w:rsidRPr="0012756D">
              <w:rPr>
                <w:rFonts w:ascii="Times New Roman" w:eastAsia="Rosarivo" w:hAnsi="Times New Roman" w:cs="Times New Roman"/>
                <w:sz w:val="24"/>
                <w:szCs w:val="24"/>
              </w:rPr>
              <w:t xml:space="preserve">all </w:t>
            </w:r>
            <w:r w:rsidR="007D0437" w:rsidRPr="0012756D">
              <w:rPr>
                <w:rFonts w:ascii="Times New Roman" w:eastAsia="Rosarivo" w:hAnsi="Times New Roman" w:cs="Times New Roman"/>
                <w:sz w:val="24"/>
                <w:szCs w:val="24"/>
              </w:rPr>
              <w:t>essential elements</w:t>
            </w:r>
            <w:r w:rsidRPr="00C657B7">
              <w:rPr>
                <w:rFonts w:ascii="Times New Roman" w:eastAsia="Rosarivo" w:hAnsi="Times New Roman" w:cs="Times New Roman"/>
                <w:sz w:val="24"/>
                <w:szCs w:val="24"/>
              </w:rPr>
              <w:t xml:space="preserve"> for improvement.</w:t>
            </w:r>
          </w:p>
          <w:p w14:paraId="0B3FE709" w14:textId="77777777" w:rsidR="00C24F0B" w:rsidRPr="00C657B7" w:rsidRDefault="002355E0" w:rsidP="00910FFA">
            <w:pPr>
              <w:rPr>
                <w:rFonts w:ascii="Times New Roman" w:eastAsia="Rosarivo" w:hAnsi="Times New Roman" w:cs="Times New Roman"/>
                <w:sz w:val="24"/>
                <w:szCs w:val="24"/>
              </w:rPr>
            </w:pPr>
            <w:r w:rsidRPr="00C657B7">
              <w:rPr>
                <w:rFonts w:ascii="Times New Roman" w:eastAsia="Rosarivo" w:hAnsi="Times New Roman" w:cs="Times New Roman"/>
                <w:sz w:val="24"/>
                <w:szCs w:val="24"/>
              </w:rPr>
              <w:t>. Pauses, eye contact, interactions, and body language are essential in storytelling.</w:t>
            </w:r>
          </w:p>
        </w:tc>
      </w:tr>
    </w:tbl>
    <w:p w14:paraId="5FC35791" w14:textId="77777777" w:rsidR="00C24F0B" w:rsidRPr="00C657B7" w:rsidRDefault="00C24F0B">
      <w:pPr>
        <w:spacing w:after="0"/>
        <w:jc w:val="both"/>
        <w:rPr>
          <w:rFonts w:ascii="Times New Roman" w:eastAsia="Rosarivo" w:hAnsi="Times New Roman" w:cs="Times New Roman"/>
          <w:sz w:val="24"/>
          <w:szCs w:val="24"/>
        </w:rPr>
      </w:pPr>
    </w:p>
    <w:p w14:paraId="64034491" w14:textId="77777777" w:rsidR="006D5F3C" w:rsidRDefault="006D5F3C">
      <w:pPr>
        <w:spacing w:after="0"/>
        <w:jc w:val="both"/>
        <w:rPr>
          <w:rFonts w:ascii="Times New Roman" w:eastAsia="Rosarivo" w:hAnsi="Times New Roman" w:cs="Times New Roman"/>
          <w:sz w:val="24"/>
          <w:szCs w:val="24"/>
        </w:rPr>
      </w:pPr>
    </w:p>
    <w:p w14:paraId="6C6A6848" w14:textId="77777777" w:rsidR="006D5F3C" w:rsidRDefault="006D5F3C">
      <w:pPr>
        <w:spacing w:after="0"/>
        <w:jc w:val="both"/>
        <w:rPr>
          <w:rFonts w:ascii="Times New Roman" w:eastAsia="Rosarivo" w:hAnsi="Times New Roman" w:cs="Times New Roman"/>
          <w:sz w:val="24"/>
          <w:szCs w:val="24"/>
        </w:rPr>
      </w:pPr>
    </w:p>
    <w:p w14:paraId="492F8ACA" w14:textId="77777777" w:rsidR="00C24F0B" w:rsidRPr="00C657B7" w:rsidRDefault="002355E0">
      <w:pPr>
        <w:spacing w:after="0"/>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ab/>
      </w:r>
    </w:p>
    <w:p w14:paraId="3FEC524E" w14:textId="77777777" w:rsidR="00C24F0B" w:rsidRPr="00C657B7" w:rsidRDefault="002355E0" w:rsidP="00910FFA">
      <w:pPr>
        <w:spacing w:after="0" w:line="240" w:lineRule="auto"/>
        <w:jc w:val="both"/>
        <w:rPr>
          <w:rFonts w:ascii="Times New Roman" w:eastAsia="Rosarivo" w:hAnsi="Times New Roman" w:cs="Times New Roman"/>
          <w:b/>
          <w:sz w:val="24"/>
          <w:szCs w:val="24"/>
        </w:rPr>
      </w:pPr>
      <w:r w:rsidRPr="00C657B7">
        <w:rPr>
          <w:rFonts w:ascii="Times New Roman" w:eastAsia="Rosarivo" w:hAnsi="Times New Roman" w:cs="Times New Roman"/>
          <w:b/>
          <w:sz w:val="24"/>
          <w:szCs w:val="24"/>
        </w:rPr>
        <w:t xml:space="preserve">Final product: Storytelling Corner 1, 2, 3, 4 </w:t>
      </w:r>
    </w:p>
    <w:p w14:paraId="681E5BE4"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6FB826B2" w14:textId="7B053D6C"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i/>
          <w:sz w:val="24"/>
          <w:szCs w:val="24"/>
        </w:rPr>
        <w:t>Storytelling Corner: Joint Events</w:t>
      </w:r>
      <w:r w:rsidRPr="00C657B7">
        <w:rPr>
          <w:rFonts w:ascii="Times New Roman" w:eastAsia="Rosarivo" w:hAnsi="Times New Roman" w:cs="Times New Roman"/>
          <w:sz w:val="24"/>
          <w:szCs w:val="24"/>
        </w:rPr>
        <w:t xml:space="preserve"> were the online meetings held in 2021-2022 via Zoom platform, where the students told their stories to teachers,</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classmates</w:t>
      </w:r>
      <w:r w:rsidR="00EB1AD9" w:rsidRPr="00F3648F">
        <w:rPr>
          <w:rFonts w:ascii="Times New Roman" w:eastAsia="Rosarivo" w:hAnsi="Times New Roman" w:cs="Times New Roman"/>
          <w:color w:val="000000" w:themeColor="text1"/>
          <w:sz w:val="24"/>
          <w:szCs w:val="24"/>
        </w:rPr>
        <w:t>,</w:t>
      </w:r>
      <w:r w:rsidRPr="00C657B7">
        <w:rPr>
          <w:rFonts w:ascii="Times New Roman" w:eastAsia="Rosarivo" w:hAnsi="Times New Roman" w:cs="Times New Roman"/>
          <w:sz w:val="24"/>
          <w:szCs w:val="24"/>
        </w:rPr>
        <w:t xml:space="preserve"> and friends from both institutions. They were organised as follows: the teacher</w:t>
      </w:r>
      <w:r w:rsidR="0012756D">
        <w:rPr>
          <w:rFonts w:ascii="Times New Roman" w:eastAsia="Rosarivo" w:hAnsi="Times New Roman" w:cs="Times New Roman"/>
          <w:sz w:val="24"/>
          <w:szCs w:val="24"/>
        </w:rPr>
        <w:t>s first presented the activity,</w:t>
      </w:r>
      <w:r w:rsidR="00F3648F">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explaining its objectives and theoretical background; then the students presented their stories, while the guests had the task of commenting on the content, organization and form of communication chosen by the presenter. The days leading up to the presentations were busy with rehearsals, individual and group tutorials with the students, which were productive learning moments.</w:t>
      </w:r>
    </w:p>
    <w:p w14:paraId="06B177F3"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61534D5D" w14:textId="77777777" w:rsidR="00C24F0B" w:rsidRPr="00C657B7" w:rsidRDefault="002355E0" w:rsidP="00910FFA">
      <w:pPr>
        <w:spacing w:after="0" w:line="240" w:lineRule="auto"/>
        <w:jc w:val="both"/>
        <w:rPr>
          <w:rFonts w:ascii="Times New Roman" w:eastAsia="Rosarivo" w:hAnsi="Times New Roman" w:cs="Times New Roman"/>
          <w:i/>
          <w:sz w:val="24"/>
          <w:szCs w:val="24"/>
        </w:rPr>
      </w:pPr>
      <w:r w:rsidRPr="00C657B7">
        <w:rPr>
          <w:rFonts w:ascii="Times New Roman" w:eastAsia="Rosarivo" w:hAnsi="Times New Roman" w:cs="Times New Roman"/>
          <w:sz w:val="24"/>
          <w:szCs w:val="24"/>
        </w:rPr>
        <w:t>The activities carried out by university 1 were personal stories linked to objects that were meaningful to the students or memories of unforgettable scenes that served as a means of illustration and inspiration. For example, L. presented her 'precious treasure', which she called 'my precious box', and her story was about each object that she carefully took out of the box. Another student recalled her first day at university and told us how she overcame the fear and embarrassment of starting university. Sharing personal stories created such a powerful sharing of experiences that it helped promote an environment of meaningful learning, as one student said: ´</w:t>
      </w:r>
      <w:r w:rsidRPr="00C657B7">
        <w:rPr>
          <w:rFonts w:ascii="Times New Roman" w:eastAsia="Rosarivo" w:hAnsi="Times New Roman" w:cs="Times New Roman"/>
          <w:i/>
          <w:sz w:val="24"/>
          <w:szCs w:val="24"/>
        </w:rPr>
        <w:t>I found it very interesting to hear about the storyteller present in each person's life, and I learned that sharing stories brings us closer to those who tell them´.</w:t>
      </w:r>
    </w:p>
    <w:p w14:paraId="53CBC971"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4BFBDA07" w14:textId="55137C95"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The words of one of the students at the end of the storytelling session reveal joy, pleasure and gratitude: …’ </w:t>
      </w:r>
      <w:r w:rsidRPr="00C657B7">
        <w:rPr>
          <w:rFonts w:ascii="Times New Roman" w:eastAsia="Rosarivo" w:hAnsi="Times New Roman" w:cs="Times New Roman"/>
          <w:i/>
          <w:sz w:val="24"/>
          <w:szCs w:val="24"/>
        </w:rPr>
        <w:t>to be there, to look and tell how important that hammer and that key</w:t>
      </w:r>
      <w:r w:rsidR="0012756D">
        <w:rPr>
          <w:rFonts w:ascii="Times New Roman" w:eastAsia="Rosarivo" w:hAnsi="Times New Roman" w:cs="Times New Roman"/>
          <w:i/>
          <w:sz w:val="24"/>
          <w:szCs w:val="24"/>
        </w:rPr>
        <w:t>-</w:t>
      </w:r>
      <w:r w:rsidRPr="00C657B7">
        <w:rPr>
          <w:rFonts w:ascii="Times New Roman" w:eastAsia="Rosarivo" w:hAnsi="Times New Roman" w:cs="Times New Roman"/>
          <w:i/>
          <w:sz w:val="24"/>
          <w:szCs w:val="24"/>
        </w:rPr>
        <w:t>ring are to me...to revisit my past and to realize how much my life has changed and how much those objects have also changed who I was</w:t>
      </w:r>
      <w:r w:rsidR="0012756D">
        <w:rPr>
          <w:rFonts w:ascii="Times New Roman" w:eastAsia="Rosarivo" w:hAnsi="Times New Roman" w:cs="Times New Roman"/>
          <w:i/>
          <w:sz w:val="24"/>
          <w:szCs w:val="24"/>
        </w:rPr>
        <w:t xml:space="preserve"> </w:t>
      </w:r>
      <w:r w:rsidRPr="00C657B7">
        <w:rPr>
          <w:rFonts w:ascii="Times New Roman" w:eastAsia="Rosarivo" w:hAnsi="Times New Roman" w:cs="Times New Roman"/>
          <w:i/>
          <w:sz w:val="24"/>
          <w:szCs w:val="24"/>
        </w:rPr>
        <w:t>meant to be who I am today...to be able to say what they mean to me was a big challenge. But I confess that nervousness is no match for the feeling of nostalgia, and</w:t>
      </w:r>
      <w:r w:rsidR="0012756D">
        <w:rPr>
          <w:rFonts w:ascii="Times New Roman" w:eastAsia="Rosarivo" w:hAnsi="Times New Roman" w:cs="Times New Roman"/>
          <w:i/>
          <w:sz w:val="24"/>
          <w:szCs w:val="24"/>
        </w:rPr>
        <w:t xml:space="preserve"> </w:t>
      </w:r>
      <w:r w:rsidRPr="00C657B7">
        <w:rPr>
          <w:rFonts w:ascii="Times New Roman" w:eastAsia="Rosarivo" w:hAnsi="Times New Roman" w:cs="Times New Roman"/>
          <w:i/>
          <w:sz w:val="24"/>
          <w:szCs w:val="24"/>
        </w:rPr>
        <w:t>the joy I feel at being who I am.</w:t>
      </w:r>
      <w:r w:rsidR="007D0437" w:rsidRPr="00C657B7">
        <w:rPr>
          <w:rFonts w:ascii="Times New Roman" w:eastAsia="Rosarivo" w:hAnsi="Times New Roman" w:cs="Times New Roman"/>
          <w:i/>
          <w:sz w:val="24"/>
          <w:szCs w:val="24"/>
        </w:rPr>
        <w:t>.. Thank</w:t>
      </w:r>
      <w:r w:rsidRPr="00C657B7">
        <w:rPr>
          <w:rFonts w:ascii="Times New Roman" w:eastAsia="Rosarivo" w:hAnsi="Times New Roman" w:cs="Times New Roman"/>
          <w:i/>
          <w:sz w:val="24"/>
          <w:szCs w:val="24"/>
        </w:rPr>
        <w:t xml:space="preserve"> you so much for everything</w:t>
      </w:r>
      <w:r w:rsidRPr="00C657B7">
        <w:rPr>
          <w:rFonts w:ascii="Times New Roman" w:eastAsia="Rosarivo" w:hAnsi="Times New Roman" w:cs="Times New Roman"/>
          <w:sz w:val="24"/>
          <w:szCs w:val="24"/>
        </w:rPr>
        <w:t>. Another student highlights the importance of listening to her colleagues during her storytelling: ...</w:t>
      </w:r>
      <w:r w:rsidRPr="00C657B7">
        <w:rPr>
          <w:rFonts w:ascii="Times New Roman" w:eastAsia="Rosarivo" w:hAnsi="Times New Roman" w:cs="Times New Roman"/>
          <w:i/>
          <w:sz w:val="24"/>
          <w:szCs w:val="24"/>
        </w:rPr>
        <w:t>It was even more interesting to present and interact with people. When they asked questions and made comments, I felt that people were also open to listening to me and being receptive to the stories I was telling</w:t>
      </w:r>
      <w:r w:rsidR="008F1D31" w:rsidRPr="0012756D">
        <w:rPr>
          <w:rFonts w:ascii="Times New Roman" w:eastAsia="Rosarivo" w:hAnsi="Times New Roman" w:cs="Times New Roman"/>
          <w:b/>
          <w:i/>
          <w:sz w:val="24"/>
          <w:szCs w:val="24"/>
        </w:rPr>
        <w:t>.’</w:t>
      </w:r>
    </w:p>
    <w:p w14:paraId="17E8208D"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3F358B2D"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Sharing memories </w:t>
      </w:r>
      <w:r w:rsidRPr="0012756D">
        <w:rPr>
          <w:rFonts w:ascii="Times New Roman" w:eastAsia="Rosarivo" w:hAnsi="Times New Roman" w:cs="Times New Roman"/>
          <w:sz w:val="24"/>
          <w:szCs w:val="24"/>
        </w:rPr>
        <w:t>is rarely seen as a common practice</w:t>
      </w:r>
      <w:r w:rsidRPr="00C657B7">
        <w:rPr>
          <w:rFonts w:ascii="Times New Roman" w:eastAsia="Rosarivo" w:hAnsi="Times New Roman" w:cs="Times New Roman"/>
          <w:sz w:val="24"/>
          <w:szCs w:val="24"/>
        </w:rPr>
        <w:t xml:space="preserve"> in the classroom, but as the participants pointed out,</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it can have a role to play in interpersonal relationships as it </w:t>
      </w:r>
      <w:r w:rsidRPr="00C657B7">
        <w:rPr>
          <w:rFonts w:ascii="Times New Roman" w:eastAsia="Rosarivo" w:hAnsi="Times New Roman" w:cs="Times New Roman"/>
          <w:sz w:val="24"/>
          <w:szCs w:val="24"/>
        </w:rPr>
        <w:lastRenderedPageBreak/>
        <w:t xml:space="preserve">involves sharing experiences, </w:t>
      </w:r>
      <w:r w:rsidR="008F1D31" w:rsidRPr="00C657B7">
        <w:rPr>
          <w:rFonts w:ascii="Times New Roman" w:eastAsia="Rosarivo" w:hAnsi="Times New Roman" w:cs="Times New Roman"/>
          <w:sz w:val="24"/>
          <w:szCs w:val="24"/>
        </w:rPr>
        <w:t>ideas,</w:t>
      </w:r>
      <w:r w:rsidRPr="00C657B7">
        <w:rPr>
          <w:rFonts w:ascii="Times New Roman" w:eastAsia="Rosarivo" w:hAnsi="Times New Roman" w:cs="Times New Roman"/>
          <w:sz w:val="24"/>
          <w:szCs w:val="24"/>
        </w:rPr>
        <w:t xml:space="preserve"> and feelings. Students get to know</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one another; they may be more open to new relationships while developing empathy in the learning process.</w:t>
      </w:r>
    </w:p>
    <w:p w14:paraId="042921E8"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39066B9E"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To celebrate the centenary of Modern Art Week, an arts and cultural movement linked to Brazilian identity, University 2 encouraged the creation of stories about diversity and identity in a session entitled 'This is who I am'. Students shared stories about their </w:t>
      </w:r>
      <w:r w:rsidR="00702959" w:rsidRPr="0012756D">
        <w:rPr>
          <w:rFonts w:ascii="Times New Roman" w:eastAsia="Rosarivo" w:hAnsi="Times New Roman" w:cs="Times New Roman"/>
          <w:sz w:val="24"/>
          <w:szCs w:val="24"/>
        </w:rPr>
        <w:t>In</w:t>
      </w:r>
      <w:r w:rsidR="00702959" w:rsidRPr="00C657B7">
        <w:rPr>
          <w:rFonts w:ascii="Times New Roman" w:eastAsia="Rosarivo" w:hAnsi="Times New Roman" w:cs="Times New Roman"/>
          <w:sz w:val="24"/>
          <w:szCs w:val="24"/>
        </w:rPr>
        <w:t>digenous</w:t>
      </w:r>
      <w:r w:rsidRPr="00C657B7">
        <w:rPr>
          <w:rFonts w:ascii="Times New Roman" w:eastAsia="Rosarivo" w:hAnsi="Times New Roman" w:cs="Times New Roman"/>
          <w:sz w:val="24"/>
          <w:szCs w:val="24"/>
        </w:rPr>
        <w:t xml:space="preserve">, African, Italian, </w:t>
      </w:r>
      <w:r w:rsidR="00702959" w:rsidRPr="00C657B7">
        <w:rPr>
          <w:rFonts w:ascii="Times New Roman" w:eastAsia="Rosarivo" w:hAnsi="Times New Roman" w:cs="Times New Roman"/>
          <w:sz w:val="24"/>
          <w:szCs w:val="24"/>
        </w:rPr>
        <w:t>Portuguese</w:t>
      </w:r>
      <w:r w:rsidR="00702959" w:rsidRPr="0012756D">
        <w:rPr>
          <w:rFonts w:ascii="Times New Roman" w:eastAsia="Rosarivo" w:hAnsi="Times New Roman" w:cs="Times New Roman"/>
          <w:b/>
          <w:bCs/>
          <w:sz w:val="24"/>
          <w:szCs w:val="24"/>
        </w:rPr>
        <w:t>,</w:t>
      </w:r>
      <w:r w:rsidRPr="00C657B7">
        <w:rPr>
          <w:rFonts w:ascii="Times New Roman" w:eastAsia="Rosarivo" w:hAnsi="Times New Roman" w:cs="Times New Roman"/>
          <w:sz w:val="24"/>
          <w:szCs w:val="24"/>
        </w:rPr>
        <w:t xml:space="preserve"> and Spanish ancestors, as well as their trials and tribulations. In preparation, the students</w:t>
      </w:r>
      <w:r w:rsidRPr="00C657B7">
        <w:rPr>
          <w:rFonts w:ascii="Times New Roman" w:eastAsia="Rosarivo" w:hAnsi="Times New Roman" w:cs="Times New Roman"/>
          <w:sz w:val="24"/>
          <w:szCs w:val="24"/>
          <w:highlight w:val="white"/>
        </w:rPr>
        <w:t xml:space="preserve"> had </w:t>
      </w:r>
      <w:r w:rsidRPr="00C657B7">
        <w:rPr>
          <w:rFonts w:ascii="Times New Roman" w:eastAsia="Rosarivo" w:hAnsi="Times New Roman" w:cs="Times New Roman"/>
          <w:sz w:val="24"/>
          <w:szCs w:val="24"/>
        </w:rPr>
        <w:t>weekly meetings over four semesters to share, plan and record their ideas.</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By working in small groups, </w:t>
      </w:r>
      <w:r w:rsidRPr="0012756D">
        <w:rPr>
          <w:rFonts w:ascii="Times New Roman" w:eastAsia="Rosarivo" w:hAnsi="Times New Roman" w:cs="Times New Roman"/>
          <w:sz w:val="24"/>
          <w:szCs w:val="24"/>
        </w:rPr>
        <w:t>they wrote their</w:t>
      </w:r>
      <w:r w:rsidRPr="00C657B7">
        <w:rPr>
          <w:rFonts w:ascii="Times New Roman" w:eastAsia="Rosarivo" w:hAnsi="Times New Roman" w:cs="Times New Roman"/>
          <w:sz w:val="24"/>
          <w:szCs w:val="24"/>
        </w:rPr>
        <w:t xml:space="preserve"> stories in both languages and presented them to the participants at the event. At the end of the project, in a meeting with the students to reflect on and assess the process, the development of English language skills was highlighted: oral production and creative writing, collaborative work, planning the stages of the project, familiarization with specific literature, the use of technological resources, as well as the exploration of other professional areas where storytelling is used.</w:t>
      </w:r>
    </w:p>
    <w:p w14:paraId="465B57ED"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3948FC89"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According to one student: </w:t>
      </w:r>
      <w:r w:rsidRPr="00C657B7">
        <w:rPr>
          <w:rFonts w:ascii="Times New Roman" w:eastAsia="Rosarivo" w:hAnsi="Times New Roman" w:cs="Times New Roman"/>
          <w:i/>
          <w:sz w:val="24"/>
          <w:szCs w:val="24"/>
        </w:rPr>
        <w:t>'Telling my story - with imperfections in both languages - made me appreciate who I am and my roots'</w:t>
      </w:r>
      <w:r w:rsidRPr="00C657B7">
        <w:rPr>
          <w:rFonts w:ascii="Times New Roman" w:eastAsia="Rosarivo" w:hAnsi="Times New Roman" w:cs="Times New Roman"/>
          <w:sz w:val="24"/>
          <w:szCs w:val="24"/>
        </w:rPr>
        <w:t xml:space="preserve">. Another student, enthusiastic about the project, spontaneously created a narrative in English and Portuguese, linking all the testimonies of his classmates and proposing a conclusion. </w:t>
      </w:r>
    </w:p>
    <w:p w14:paraId="400CDAA7"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482D0C10"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The practice of oral narratives, the creation of a website to publish those recorded stories and the proposal of an extension course on storytelling were some of the paths taken by the students from both institutions. Feedback from the students showed a gradual change: greater self-confidence and development of their communicative skills in English. </w:t>
      </w:r>
    </w:p>
    <w:p w14:paraId="0334A206"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15387C5A"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On assessing the project, from its design, </w:t>
      </w:r>
      <w:r w:rsidR="00EA4A7E" w:rsidRPr="00C657B7">
        <w:rPr>
          <w:rFonts w:ascii="Times New Roman" w:eastAsia="Rosarivo" w:hAnsi="Times New Roman" w:cs="Times New Roman"/>
          <w:sz w:val="24"/>
          <w:szCs w:val="24"/>
        </w:rPr>
        <w:t>preparation,</w:t>
      </w:r>
      <w:r w:rsidRPr="00C657B7">
        <w:rPr>
          <w:rFonts w:ascii="Times New Roman" w:eastAsia="Rosarivo" w:hAnsi="Times New Roman" w:cs="Times New Roman"/>
          <w:sz w:val="24"/>
          <w:szCs w:val="24"/>
        </w:rPr>
        <w:t xml:space="preserve"> and implementation through meetings, we believe the objectives </w:t>
      </w:r>
      <w:r w:rsidRPr="0012756D">
        <w:rPr>
          <w:rFonts w:ascii="Times New Roman" w:eastAsia="Rosarivo" w:hAnsi="Times New Roman" w:cs="Times New Roman"/>
          <w:sz w:val="24"/>
          <w:szCs w:val="24"/>
        </w:rPr>
        <w:t>were achieved.</w:t>
      </w:r>
      <w:r w:rsidRPr="00C657B7">
        <w:rPr>
          <w:rFonts w:ascii="Times New Roman" w:eastAsia="Rosarivo" w:hAnsi="Times New Roman" w:cs="Times New Roman"/>
          <w:sz w:val="24"/>
          <w:szCs w:val="24"/>
        </w:rPr>
        <w:t xml:space="preserve"> Feedback reports by the students from Institution 2 stress a few positive points: the students were able to create personal stories of becoming more competent in the English language, while building an environment that promoted a sense of belonging to the group; favoring the development of autonomy and authenticity of action, as behavior that is intrinsically motivated and directed by personal choices rather than by impositions. Our idea was that the proposal should arouse attention and adherence to the desire to know. We envisaged the Storytelling project as an opportunity for meaningful learning in Rogers´s perspective (1985), and that is what happened.</w:t>
      </w:r>
    </w:p>
    <w:p w14:paraId="330736B4"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36CA761A"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This collaborative project was the result of actions that allowed our students to choose their objectives, their pace and the content shared in presenting their stories. As educators, we encouraged them to act spontaneously, based on their choices and according to their English language proficiency. We share our experience here as an example of what </w:t>
      </w:r>
      <w:r w:rsidRPr="0012756D">
        <w:rPr>
          <w:rFonts w:ascii="Times New Roman" w:eastAsia="Rosarivo" w:hAnsi="Times New Roman" w:cs="Times New Roman"/>
          <w:sz w:val="24"/>
          <w:szCs w:val="24"/>
        </w:rPr>
        <w:t>can be done</w:t>
      </w:r>
      <w:r w:rsidRPr="00C657B7">
        <w:rPr>
          <w:rFonts w:ascii="Times New Roman" w:eastAsia="Rosarivo" w:hAnsi="Times New Roman" w:cs="Times New Roman"/>
          <w:sz w:val="24"/>
          <w:szCs w:val="24"/>
        </w:rPr>
        <w:t xml:space="preserve"> with storytelling in a project. These are ideas that can be adapted by the teacher according to their context, as we do with each new class.</w:t>
      </w:r>
    </w:p>
    <w:p w14:paraId="10218DB4"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7245E617"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7E98E6EE" w14:textId="77777777" w:rsidR="00C24F0B" w:rsidRPr="00C657B7" w:rsidRDefault="002355E0" w:rsidP="00910FFA">
      <w:pPr>
        <w:spacing w:after="0" w:line="240" w:lineRule="auto"/>
        <w:jc w:val="both"/>
        <w:rPr>
          <w:rFonts w:ascii="Times New Roman" w:eastAsia="Rosarivo" w:hAnsi="Times New Roman" w:cs="Times New Roman"/>
          <w:b/>
          <w:sz w:val="24"/>
          <w:szCs w:val="24"/>
        </w:rPr>
      </w:pPr>
      <w:r w:rsidRPr="00C657B7">
        <w:rPr>
          <w:rFonts w:ascii="Times New Roman" w:eastAsia="Rosarivo" w:hAnsi="Times New Roman" w:cs="Times New Roman"/>
          <w:b/>
          <w:sz w:val="24"/>
          <w:szCs w:val="24"/>
        </w:rPr>
        <w:t xml:space="preserve">Talking to future teachers </w:t>
      </w:r>
    </w:p>
    <w:p w14:paraId="4AE02BED"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1501F97E"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What can we suggest to future teachers and colleagues? For those studying English in a country like Brazil, with few opportunities for real interaction, it is essential to set out </w:t>
      </w:r>
      <w:r w:rsidRPr="00C657B7">
        <w:rPr>
          <w:rFonts w:ascii="Times New Roman" w:eastAsia="Rosarivo" w:hAnsi="Times New Roman" w:cs="Times New Roman"/>
          <w:sz w:val="24"/>
          <w:szCs w:val="24"/>
        </w:rPr>
        <w:lastRenderedPageBreak/>
        <w:t>spaces where students can experience real communicative situations and, as in our proposal, get them to talk</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about and listen</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to situations that affect them personally. </w:t>
      </w:r>
    </w:p>
    <w:p w14:paraId="07CD1AD0"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628A4E57" w14:textId="131241A9"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 xml:space="preserve">As teacher educators, we are aware that our future teachers currently have countless resources at their disposal through digital platforms to autonomously develop their knowledge, linguistic-discursive </w:t>
      </w:r>
      <w:r w:rsidR="00EA4A7E" w:rsidRPr="00C657B7">
        <w:rPr>
          <w:rFonts w:ascii="Times New Roman" w:eastAsia="Rosarivo" w:hAnsi="Times New Roman" w:cs="Times New Roman"/>
          <w:sz w:val="24"/>
          <w:szCs w:val="24"/>
        </w:rPr>
        <w:t>competence</w:t>
      </w:r>
      <w:r w:rsidRPr="00C657B7">
        <w:rPr>
          <w:rFonts w:ascii="Times New Roman" w:eastAsia="Rosarivo" w:hAnsi="Times New Roman" w:cs="Times New Roman"/>
          <w:sz w:val="24"/>
          <w:szCs w:val="24"/>
        </w:rPr>
        <w:t xml:space="preserve"> and fluency in English. However, we also know that the personal contact that takes place in and through storytelling, based on revisiting lived experiences and empathetic listening in a classroom situation, shows how important affect can be in the teaching-learning process. </w:t>
      </w:r>
    </w:p>
    <w:p w14:paraId="6EEC42F5"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78D1ABA9" w14:textId="77777777" w:rsidR="00C24F0B" w:rsidRPr="00C657B7" w:rsidRDefault="002355E0" w:rsidP="00910FFA">
      <w:pPr>
        <w:spacing w:after="0" w:line="240" w:lineRule="auto"/>
        <w:jc w:val="both"/>
        <w:rPr>
          <w:rFonts w:ascii="Times New Roman" w:eastAsia="Rosarivo" w:hAnsi="Times New Roman" w:cs="Times New Roman"/>
          <w:b/>
          <w:sz w:val="24"/>
          <w:szCs w:val="24"/>
        </w:rPr>
      </w:pPr>
      <w:r w:rsidRPr="00C657B7">
        <w:rPr>
          <w:rFonts w:ascii="Times New Roman" w:eastAsia="Rosarivo" w:hAnsi="Times New Roman" w:cs="Times New Roman"/>
          <w:sz w:val="24"/>
          <w:szCs w:val="24"/>
        </w:rPr>
        <w:t>Two institutions, two different and formative disciplines with common objectives</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English language learning, and the aim of contributing to learners´ holistic development in its intellectual, emotiona</w:t>
      </w:r>
      <w:r w:rsidRPr="0012756D">
        <w:rPr>
          <w:rFonts w:ascii="Times New Roman" w:eastAsia="Rosarivo" w:hAnsi="Times New Roman" w:cs="Times New Roman"/>
          <w:sz w:val="24"/>
          <w:szCs w:val="24"/>
        </w:rPr>
        <w:t>l</w:t>
      </w:r>
      <w:r w:rsidR="008F1D31" w:rsidRPr="0012756D">
        <w:rPr>
          <w:rFonts w:ascii="Times New Roman" w:eastAsia="Rosarivo" w:hAnsi="Times New Roman" w:cs="Times New Roman"/>
          <w:sz w:val="24"/>
          <w:szCs w:val="24"/>
        </w:rPr>
        <w:t>,</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and cultural dimensions. Taking up Celani (1996), our activities sought to fulfill inner energies in the search for self-construction through critical dialogue and mutual reflection, by creating a learning community in which students felt welcome in their attempts to take risks. Additional language teaching can play a key</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role in terms</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of fostering cooperation and empathy</w:t>
      </w:r>
      <w:r w:rsidRPr="00C657B7">
        <w:rPr>
          <w:rFonts w:ascii="Times New Roman" w:eastAsia="Rosarivo" w:hAnsi="Times New Roman" w:cs="Times New Roman"/>
          <w:color w:val="0000FF"/>
          <w:sz w:val="24"/>
          <w:szCs w:val="24"/>
        </w:rPr>
        <w:t>.</w:t>
      </w:r>
      <w:r w:rsidRPr="00C657B7">
        <w:rPr>
          <w:rFonts w:ascii="Times New Roman" w:eastAsia="Rosarivo" w:hAnsi="Times New Roman" w:cs="Times New Roman"/>
          <w:sz w:val="24"/>
          <w:szCs w:val="24"/>
        </w:rPr>
        <w:t xml:space="preserve"> As teachers we want our students to be sensitive to the feelings of others,</w:t>
      </w:r>
      <w:r w:rsidR="0012756D">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and assessment of the project shows this happened. More than a language learning initiative, we see a wider scope of storytelling in extension activities that can strengthen the links between university and community.</w:t>
      </w:r>
    </w:p>
    <w:p w14:paraId="1EB35993"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61801486" w14:textId="77777777" w:rsidR="00C24F0B" w:rsidRPr="00C657B7" w:rsidRDefault="00C24F0B">
      <w:pPr>
        <w:spacing w:after="0" w:line="240" w:lineRule="auto"/>
        <w:jc w:val="both"/>
        <w:rPr>
          <w:rFonts w:ascii="Times New Roman" w:eastAsia="Rosarivo" w:hAnsi="Times New Roman" w:cs="Times New Roman"/>
          <w:b/>
          <w:sz w:val="24"/>
          <w:szCs w:val="24"/>
        </w:rPr>
      </w:pPr>
    </w:p>
    <w:p w14:paraId="09A03465" w14:textId="77777777" w:rsidR="00C24F0B" w:rsidRPr="00C657B7" w:rsidRDefault="002355E0" w:rsidP="00910FFA">
      <w:pPr>
        <w:spacing w:after="0" w:line="240" w:lineRule="auto"/>
        <w:jc w:val="both"/>
        <w:rPr>
          <w:rFonts w:ascii="Times New Roman" w:eastAsia="Rosarivo" w:hAnsi="Times New Roman" w:cs="Times New Roman"/>
          <w:b/>
          <w:sz w:val="24"/>
          <w:szCs w:val="24"/>
        </w:rPr>
      </w:pPr>
      <w:r w:rsidRPr="00C657B7">
        <w:rPr>
          <w:rFonts w:ascii="Times New Roman" w:eastAsia="Rosarivo" w:hAnsi="Times New Roman" w:cs="Times New Roman"/>
          <w:b/>
          <w:sz w:val="24"/>
          <w:szCs w:val="24"/>
        </w:rPr>
        <w:t>References</w:t>
      </w:r>
    </w:p>
    <w:p w14:paraId="6206C6C1" w14:textId="77777777" w:rsidR="00C24F0B" w:rsidRPr="00C657B7" w:rsidRDefault="00C24F0B" w:rsidP="00910FFA">
      <w:pPr>
        <w:spacing w:after="0" w:line="240" w:lineRule="auto"/>
        <w:jc w:val="both"/>
        <w:rPr>
          <w:rFonts w:ascii="Times New Roman" w:eastAsia="Rosarivo" w:hAnsi="Times New Roman" w:cs="Times New Roman"/>
          <w:b/>
          <w:sz w:val="24"/>
          <w:szCs w:val="24"/>
        </w:rPr>
      </w:pPr>
    </w:p>
    <w:p w14:paraId="3903BF91"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A</w:t>
      </w:r>
      <w:r w:rsidR="00B07743" w:rsidRPr="00C657B7">
        <w:rPr>
          <w:rFonts w:ascii="Times New Roman" w:eastAsia="Rosarivo" w:hAnsi="Times New Roman" w:cs="Times New Roman"/>
          <w:sz w:val="24"/>
          <w:szCs w:val="24"/>
        </w:rPr>
        <w:t>rnold</w:t>
      </w:r>
      <w:r w:rsidRPr="00C657B7">
        <w:rPr>
          <w:rFonts w:ascii="Times New Roman" w:eastAsia="Rosarivo" w:hAnsi="Times New Roman" w:cs="Times New Roman"/>
          <w:sz w:val="24"/>
          <w:szCs w:val="24"/>
        </w:rPr>
        <w:t xml:space="preserve">, J. </w:t>
      </w:r>
      <w:r w:rsidR="00C07DA6">
        <w:rPr>
          <w:rFonts w:ascii="Times New Roman" w:eastAsia="Rosarivo" w:hAnsi="Times New Roman" w:cs="Times New Roman"/>
          <w:sz w:val="24"/>
          <w:szCs w:val="24"/>
        </w:rPr>
        <w:t xml:space="preserve">(2005) </w:t>
      </w:r>
      <w:r w:rsidRPr="00C07DA6">
        <w:rPr>
          <w:rFonts w:ascii="Times New Roman" w:eastAsia="Rosarivo" w:hAnsi="Times New Roman" w:cs="Times New Roman"/>
          <w:bCs/>
          <w:i/>
          <w:iCs/>
          <w:sz w:val="24"/>
          <w:szCs w:val="24"/>
        </w:rPr>
        <w:t>Affect in Language Learning</w:t>
      </w:r>
      <w:r w:rsidRPr="00C657B7">
        <w:rPr>
          <w:rFonts w:ascii="Times New Roman" w:eastAsia="Rosarivo" w:hAnsi="Times New Roman" w:cs="Times New Roman"/>
          <w:sz w:val="24"/>
          <w:szCs w:val="24"/>
        </w:rPr>
        <w:t>. Fourth. Ed. Cambridge: Cambridge University Press [1999].</w:t>
      </w:r>
    </w:p>
    <w:p w14:paraId="5FD8F544"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21461882"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B</w:t>
      </w:r>
      <w:r w:rsidR="00B07743" w:rsidRPr="00C657B7">
        <w:rPr>
          <w:rFonts w:ascii="Times New Roman" w:eastAsia="Rosarivo" w:hAnsi="Times New Roman" w:cs="Times New Roman"/>
          <w:sz w:val="24"/>
          <w:szCs w:val="24"/>
        </w:rPr>
        <w:t>arnett</w:t>
      </w:r>
      <w:r w:rsidRPr="00C657B7">
        <w:rPr>
          <w:rFonts w:ascii="Times New Roman" w:eastAsia="Rosarivo" w:hAnsi="Times New Roman" w:cs="Times New Roman"/>
          <w:sz w:val="24"/>
          <w:szCs w:val="24"/>
        </w:rPr>
        <w:t xml:space="preserve">, R. </w:t>
      </w:r>
      <w:r w:rsidR="00C07DA6">
        <w:rPr>
          <w:rFonts w:ascii="Times New Roman" w:eastAsia="Rosarivo" w:hAnsi="Times New Roman" w:cs="Times New Roman"/>
          <w:sz w:val="24"/>
          <w:szCs w:val="24"/>
        </w:rPr>
        <w:t>(</w:t>
      </w:r>
      <w:r w:rsidR="00C07DA6" w:rsidRPr="00C657B7">
        <w:rPr>
          <w:rFonts w:ascii="Times New Roman" w:eastAsia="Rosarivo" w:hAnsi="Times New Roman" w:cs="Times New Roman"/>
          <w:sz w:val="24"/>
          <w:szCs w:val="24"/>
        </w:rPr>
        <w:t>1994</w:t>
      </w:r>
      <w:r w:rsidR="00C07DA6">
        <w:rPr>
          <w:rFonts w:ascii="Times New Roman" w:eastAsia="Rosarivo" w:hAnsi="Times New Roman" w:cs="Times New Roman"/>
          <w:sz w:val="24"/>
          <w:szCs w:val="24"/>
        </w:rPr>
        <w:t xml:space="preserve">) </w:t>
      </w:r>
      <w:r w:rsidRPr="00C07DA6">
        <w:rPr>
          <w:rFonts w:ascii="Times New Roman" w:eastAsia="Rosarivo" w:hAnsi="Times New Roman" w:cs="Times New Roman"/>
          <w:bCs/>
          <w:i/>
          <w:iCs/>
          <w:sz w:val="24"/>
          <w:szCs w:val="24"/>
        </w:rPr>
        <w:t>The Limits of Competence, Knowledge, Higher Education and Society</w:t>
      </w:r>
      <w:r w:rsidRPr="00C657B7">
        <w:rPr>
          <w:rFonts w:ascii="Times New Roman" w:eastAsia="Rosarivo" w:hAnsi="Times New Roman" w:cs="Times New Roman"/>
          <w:sz w:val="24"/>
          <w:szCs w:val="24"/>
        </w:rPr>
        <w:t xml:space="preserve">. Buckingham: SRHE and The Open University </w:t>
      </w:r>
      <w:r w:rsidR="00C07DA6" w:rsidRPr="00C657B7">
        <w:rPr>
          <w:rFonts w:ascii="Times New Roman" w:eastAsia="Rosarivo" w:hAnsi="Times New Roman" w:cs="Times New Roman"/>
          <w:sz w:val="24"/>
          <w:szCs w:val="24"/>
        </w:rPr>
        <w:t>Press.</w:t>
      </w:r>
    </w:p>
    <w:p w14:paraId="1926EECC"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05A3CB19" w14:textId="77777777" w:rsidR="00C24F0B" w:rsidRPr="00C657B7"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B</w:t>
      </w:r>
      <w:r w:rsidR="00B07743" w:rsidRPr="00C657B7">
        <w:rPr>
          <w:rFonts w:ascii="Times New Roman" w:eastAsia="Rosarivo" w:hAnsi="Times New Roman" w:cs="Times New Roman"/>
          <w:sz w:val="24"/>
          <w:szCs w:val="24"/>
        </w:rPr>
        <w:t>yrne</w:t>
      </w:r>
      <w:r w:rsidRPr="00C657B7">
        <w:rPr>
          <w:rFonts w:ascii="Times New Roman" w:eastAsia="Rosarivo" w:hAnsi="Times New Roman" w:cs="Times New Roman"/>
          <w:sz w:val="24"/>
          <w:szCs w:val="24"/>
        </w:rPr>
        <w:t xml:space="preserve">, D. </w:t>
      </w:r>
      <w:r w:rsidR="00C07DA6">
        <w:rPr>
          <w:rFonts w:ascii="Times New Roman" w:eastAsia="Rosarivo" w:hAnsi="Times New Roman" w:cs="Times New Roman"/>
          <w:sz w:val="24"/>
          <w:szCs w:val="24"/>
        </w:rPr>
        <w:t>(</w:t>
      </w:r>
      <w:r w:rsidR="00C07DA6" w:rsidRPr="00C657B7">
        <w:rPr>
          <w:rFonts w:ascii="Times New Roman" w:eastAsia="Rosarivo" w:hAnsi="Times New Roman" w:cs="Times New Roman"/>
          <w:sz w:val="24"/>
          <w:szCs w:val="24"/>
        </w:rPr>
        <w:t>1970</w:t>
      </w:r>
      <w:r w:rsidR="00C07DA6">
        <w:rPr>
          <w:rFonts w:ascii="Times New Roman" w:eastAsia="Rosarivo" w:hAnsi="Times New Roman" w:cs="Times New Roman"/>
          <w:sz w:val="24"/>
          <w:szCs w:val="24"/>
        </w:rPr>
        <w:t xml:space="preserve">) </w:t>
      </w:r>
      <w:r w:rsidRPr="00C07DA6">
        <w:rPr>
          <w:rFonts w:ascii="Times New Roman" w:eastAsia="Rosarivo" w:hAnsi="Times New Roman" w:cs="Times New Roman"/>
          <w:bCs/>
          <w:i/>
          <w:iCs/>
          <w:sz w:val="24"/>
          <w:szCs w:val="24"/>
        </w:rPr>
        <w:t>Intermediate Comprehension Passages</w:t>
      </w:r>
      <w:r w:rsidRPr="00C657B7">
        <w:rPr>
          <w:rFonts w:ascii="Times New Roman" w:eastAsia="Rosarivo" w:hAnsi="Times New Roman" w:cs="Times New Roman"/>
          <w:sz w:val="24"/>
          <w:szCs w:val="24"/>
        </w:rPr>
        <w:t xml:space="preserve">. With recall exercises and aural comprehension texts. London: </w:t>
      </w:r>
      <w:r w:rsidR="00C07DA6" w:rsidRPr="00C657B7">
        <w:rPr>
          <w:rFonts w:ascii="Times New Roman" w:eastAsia="Rosarivo" w:hAnsi="Times New Roman" w:cs="Times New Roman"/>
          <w:sz w:val="24"/>
          <w:szCs w:val="24"/>
        </w:rPr>
        <w:t>Longman.</w:t>
      </w:r>
    </w:p>
    <w:p w14:paraId="77B34064"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32BA3304" w14:textId="77777777" w:rsidR="00C24F0B" w:rsidRPr="00C657B7" w:rsidRDefault="004F32A5" w:rsidP="00910FFA">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rPr>
        <w:t>B</w:t>
      </w:r>
      <w:r w:rsidR="00B07743" w:rsidRPr="00C657B7">
        <w:rPr>
          <w:rFonts w:ascii="Times New Roman" w:eastAsia="Rosarivo" w:hAnsi="Times New Roman" w:cs="Times New Roman"/>
          <w:sz w:val="24"/>
          <w:szCs w:val="24"/>
        </w:rPr>
        <w:t>yrne</w:t>
      </w:r>
      <w:r w:rsidRPr="00C657B7">
        <w:rPr>
          <w:rFonts w:ascii="Times New Roman" w:eastAsia="Rosarivo" w:hAnsi="Times New Roman" w:cs="Times New Roman"/>
          <w:sz w:val="24"/>
          <w:szCs w:val="24"/>
        </w:rPr>
        <w:t>, D.; W</w:t>
      </w:r>
      <w:r w:rsidR="00B07743" w:rsidRPr="00C657B7">
        <w:rPr>
          <w:rFonts w:ascii="Times New Roman" w:eastAsia="Rosarivo" w:hAnsi="Times New Roman" w:cs="Times New Roman"/>
          <w:sz w:val="24"/>
          <w:szCs w:val="24"/>
        </w:rPr>
        <w:t>right</w:t>
      </w:r>
      <w:r w:rsidRPr="00C657B7">
        <w:rPr>
          <w:rFonts w:ascii="Times New Roman" w:eastAsia="Rosarivo" w:hAnsi="Times New Roman" w:cs="Times New Roman"/>
          <w:sz w:val="24"/>
          <w:szCs w:val="24"/>
        </w:rPr>
        <w:t xml:space="preserve">, A. </w:t>
      </w:r>
      <w:r w:rsidR="00C07DA6">
        <w:rPr>
          <w:rFonts w:ascii="Times New Roman" w:eastAsia="Rosarivo" w:hAnsi="Times New Roman" w:cs="Times New Roman"/>
          <w:sz w:val="24"/>
          <w:szCs w:val="24"/>
        </w:rPr>
        <w:t>(</w:t>
      </w:r>
      <w:r w:rsidR="00C07DA6" w:rsidRPr="006D5F3C">
        <w:rPr>
          <w:rFonts w:ascii="Times New Roman" w:eastAsia="Rosarivo" w:hAnsi="Times New Roman" w:cs="Times New Roman"/>
          <w:sz w:val="24"/>
          <w:szCs w:val="24"/>
        </w:rPr>
        <w:t xml:space="preserve">1974) </w:t>
      </w:r>
      <w:r w:rsidRPr="00C07DA6">
        <w:rPr>
          <w:rFonts w:ascii="Times New Roman" w:eastAsia="Rosarivo" w:hAnsi="Times New Roman" w:cs="Times New Roman"/>
          <w:bCs/>
          <w:i/>
          <w:iCs/>
          <w:sz w:val="24"/>
          <w:szCs w:val="24"/>
        </w:rPr>
        <w:t>What Do You Think? Pictures for Free Oral Expression</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lang w:val="pt-BR"/>
        </w:rPr>
        <w:t xml:space="preserve">London: Longman. </w:t>
      </w:r>
    </w:p>
    <w:p w14:paraId="2C43EF81" w14:textId="77777777" w:rsidR="00C24F0B" w:rsidRPr="00C657B7" w:rsidRDefault="00C24F0B" w:rsidP="00910FFA">
      <w:pPr>
        <w:spacing w:after="0" w:line="240" w:lineRule="auto"/>
        <w:jc w:val="both"/>
        <w:rPr>
          <w:rFonts w:ascii="Times New Roman" w:eastAsia="Rosarivo" w:hAnsi="Times New Roman" w:cs="Times New Roman"/>
          <w:sz w:val="24"/>
          <w:szCs w:val="24"/>
          <w:lang w:val="pt-BR"/>
        </w:rPr>
      </w:pPr>
    </w:p>
    <w:p w14:paraId="4547F38A" w14:textId="77777777" w:rsidR="00C24F0B" w:rsidRPr="00A462B9" w:rsidRDefault="002355E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lang w:val="pt-BR"/>
        </w:rPr>
        <w:t>C</w:t>
      </w:r>
      <w:r w:rsidR="00B07743" w:rsidRPr="00C657B7">
        <w:rPr>
          <w:rFonts w:ascii="Times New Roman" w:eastAsia="Rosarivo" w:hAnsi="Times New Roman" w:cs="Times New Roman"/>
          <w:sz w:val="24"/>
          <w:szCs w:val="24"/>
          <w:lang w:val="pt-BR"/>
        </w:rPr>
        <w:t>altabiano</w:t>
      </w:r>
      <w:r w:rsidRPr="00C657B7">
        <w:rPr>
          <w:rFonts w:ascii="Times New Roman" w:eastAsia="Rosarivo" w:hAnsi="Times New Roman" w:cs="Times New Roman"/>
          <w:sz w:val="24"/>
          <w:szCs w:val="24"/>
          <w:lang w:val="pt-BR"/>
        </w:rPr>
        <w:t>, M. A.; D</w:t>
      </w:r>
      <w:r w:rsidR="00B07743" w:rsidRPr="00C657B7">
        <w:rPr>
          <w:rFonts w:ascii="Times New Roman" w:eastAsia="Rosarivo" w:hAnsi="Times New Roman" w:cs="Times New Roman"/>
          <w:sz w:val="24"/>
          <w:szCs w:val="24"/>
          <w:lang w:val="pt-BR"/>
        </w:rPr>
        <w:t>uarte</w:t>
      </w:r>
      <w:r w:rsidRPr="00C657B7">
        <w:rPr>
          <w:rFonts w:ascii="Times New Roman" w:eastAsia="Rosarivo" w:hAnsi="Times New Roman" w:cs="Times New Roman"/>
          <w:sz w:val="24"/>
          <w:szCs w:val="24"/>
          <w:lang w:val="pt-BR"/>
        </w:rPr>
        <w:t xml:space="preserve">, V. C. </w:t>
      </w:r>
      <w:r w:rsidR="004F32A5">
        <w:rPr>
          <w:rFonts w:ascii="Times New Roman" w:eastAsia="Rosarivo" w:hAnsi="Times New Roman" w:cs="Times New Roman"/>
          <w:sz w:val="24"/>
          <w:szCs w:val="24"/>
          <w:lang w:val="pt-BR"/>
        </w:rPr>
        <w:t>(</w:t>
      </w:r>
      <w:r w:rsidR="004F32A5" w:rsidRPr="004F32A5">
        <w:rPr>
          <w:rFonts w:ascii="Times New Roman" w:eastAsia="Rosarivo" w:hAnsi="Times New Roman" w:cs="Times New Roman"/>
          <w:sz w:val="24"/>
          <w:szCs w:val="24"/>
          <w:lang w:val="pt-BR"/>
        </w:rPr>
        <w:t>2025</w:t>
      </w:r>
      <w:r w:rsidR="004F32A5">
        <w:rPr>
          <w:rFonts w:ascii="Times New Roman" w:eastAsia="Rosarivo" w:hAnsi="Times New Roman" w:cs="Times New Roman"/>
          <w:sz w:val="24"/>
          <w:szCs w:val="24"/>
          <w:lang w:val="pt-BR"/>
        </w:rPr>
        <w:t xml:space="preserve">). </w:t>
      </w:r>
      <w:r w:rsidRPr="00C657B7">
        <w:rPr>
          <w:rFonts w:ascii="Times New Roman" w:eastAsia="Rosarivo" w:hAnsi="Times New Roman" w:cs="Times New Roman"/>
          <w:sz w:val="24"/>
          <w:szCs w:val="24"/>
          <w:lang w:val="pt-BR"/>
        </w:rPr>
        <w:t xml:space="preserve">Aprendizagem baseada em projetos: o aluno como protagonista. </w:t>
      </w:r>
      <w:r w:rsidRPr="00C657B7">
        <w:rPr>
          <w:rFonts w:ascii="Times New Roman" w:eastAsia="Rosarivo" w:hAnsi="Times New Roman" w:cs="Times New Roman"/>
          <w:sz w:val="24"/>
          <w:szCs w:val="24"/>
          <w:lang w:val="es-ES"/>
        </w:rPr>
        <w:t>In: V</w:t>
      </w:r>
      <w:r w:rsidR="00B07743" w:rsidRPr="00C657B7">
        <w:rPr>
          <w:rFonts w:ascii="Times New Roman" w:eastAsia="Rosarivo" w:hAnsi="Times New Roman" w:cs="Times New Roman"/>
          <w:sz w:val="24"/>
          <w:szCs w:val="24"/>
          <w:lang w:val="es-ES"/>
        </w:rPr>
        <w:t>allejo</w:t>
      </w:r>
      <w:r w:rsidRPr="00C657B7">
        <w:rPr>
          <w:rFonts w:ascii="Times New Roman" w:eastAsia="Rosarivo" w:hAnsi="Times New Roman" w:cs="Times New Roman"/>
          <w:sz w:val="24"/>
          <w:szCs w:val="24"/>
          <w:lang w:val="es-ES"/>
        </w:rPr>
        <w:t xml:space="preserve">, Almudena Santaella. (Org.). </w:t>
      </w:r>
      <w:r w:rsidRPr="004F32A5">
        <w:rPr>
          <w:rFonts w:ascii="Times New Roman" w:eastAsia="Rosarivo" w:hAnsi="Times New Roman" w:cs="Times New Roman"/>
          <w:bCs/>
          <w:i/>
          <w:iCs/>
          <w:sz w:val="24"/>
          <w:szCs w:val="24"/>
          <w:lang w:val="es-ES"/>
        </w:rPr>
        <w:t>Experiencias de innovación educativa aplicada a la formación del profesorado</w:t>
      </w:r>
      <w:r w:rsidRPr="00C657B7">
        <w:rPr>
          <w:rFonts w:ascii="Times New Roman" w:eastAsia="Rosarivo" w:hAnsi="Times New Roman" w:cs="Times New Roman"/>
          <w:sz w:val="24"/>
          <w:szCs w:val="24"/>
          <w:lang w:val="es-ES"/>
        </w:rPr>
        <w:t xml:space="preserve">. </w:t>
      </w:r>
      <w:r w:rsidR="009B2654" w:rsidRPr="00A462B9">
        <w:rPr>
          <w:rFonts w:ascii="Times New Roman" w:eastAsia="Rosarivo" w:hAnsi="Times New Roman" w:cs="Times New Roman"/>
          <w:color w:val="000000" w:themeColor="text1"/>
          <w:sz w:val="24"/>
          <w:szCs w:val="24"/>
        </w:rPr>
        <w:t>1ª. ed.</w:t>
      </w:r>
      <w:r w:rsidRPr="00A462B9">
        <w:rPr>
          <w:rFonts w:ascii="Times New Roman" w:eastAsia="Rosarivo" w:hAnsi="Times New Roman" w:cs="Times New Roman"/>
          <w:sz w:val="24"/>
          <w:szCs w:val="24"/>
        </w:rPr>
        <w:t xml:space="preserve"> Madrid: Editorial D</w:t>
      </w:r>
      <w:r w:rsidR="009B2654" w:rsidRPr="00A462B9">
        <w:rPr>
          <w:rFonts w:ascii="Times New Roman" w:eastAsia="Rosarivo" w:hAnsi="Times New Roman" w:cs="Times New Roman"/>
          <w:sz w:val="24"/>
          <w:szCs w:val="24"/>
        </w:rPr>
        <w:t>ykinson</w:t>
      </w:r>
      <w:r w:rsidRPr="00A462B9">
        <w:rPr>
          <w:rFonts w:ascii="Times New Roman" w:eastAsia="Rosarivo" w:hAnsi="Times New Roman" w:cs="Times New Roman"/>
          <w:sz w:val="24"/>
          <w:szCs w:val="24"/>
        </w:rPr>
        <w:t xml:space="preserve">, S.L., v. 1, p. 31-41. </w:t>
      </w:r>
    </w:p>
    <w:p w14:paraId="7456E081" w14:textId="77777777" w:rsidR="00C24F0B" w:rsidRPr="00A462B9" w:rsidRDefault="00C24F0B" w:rsidP="00910FFA">
      <w:pPr>
        <w:spacing w:after="0" w:line="240" w:lineRule="auto"/>
        <w:jc w:val="both"/>
        <w:rPr>
          <w:rFonts w:ascii="Times New Roman" w:eastAsia="Rosarivo" w:hAnsi="Times New Roman" w:cs="Times New Roman"/>
          <w:sz w:val="24"/>
          <w:szCs w:val="24"/>
        </w:rPr>
      </w:pPr>
    </w:p>
    <w:p w14:paraId="43EF99DE" w14:textId="54C556F0" w:rsidR="00C24F0B" w:rsidRPr="00C657B7" w:rsidRDefault="002355E0" w:rsidP="00910FFA">
      <w:pPr>
        <w:spacing w:after="0" w:line="240" w:lineRule="auto"/>
        <w:jc w:val="both"/>
        <w:rPr>
          <w:rFonts w:ascii="Times New Roman" w:eastAsia="Rosarivo" w:hAnsi="Times New Roman" w:cs="Times New Roman"/>
          <w:sz w:val="24"/>
          <w:szCs w:val="24"/>
        </w:rPr>
      </w:pPr>
      <w:r w:rsidRPr="00F3648F">
        <w:rPr>
          <w:rFonts w:ascii="Times New Roman" w:eastAsia="Rosarivo" w:hAnsi="Times New Roman" w:cs="Times New Roman"/>
          <w:sz w:val="24"/>
          <w:szCs w:val="24"/>
        </w:rPr>
        <w:t>C</w:t>
      </w:r>
      <w:r w:rsidR="00B07743" w:rsidRPr="00F3648F">
        <w:rPr>
          <w:rFonts w:ascii="Times New Roman" w:eastAsia="Rosarivo" w:hAnsi="Times New Roman" w:cs="Times New Roman"/>
          <w:sz w:val="24"/>
          <w:szCs w:val="24"/>
        </w:rPr>
        <w:t>ameron</w:t>
      </w:r>
      <w:r w:rsidRPr="00F3648F">
        <w:rPr>
          <w:rFonts w:ascii="Times New Roman" w:eastAsia="Rosarivo" w:hAnsi="Times New Roman" w:cs="Times New Roman"/>
          <w:sz w:val="24"/>
          <w:szCs w:val="24"/>
        </w:rPr>
        <w:t>, L.</w:t>
      </w:r>
      <w:r w:rsidR="00A462B9">
        <w:rPr>
          <w:rFonts w:ascii="Times New Roman" w:eastAsia="Rosarivo" w:hAnsi="Times New Roman" w:cs="Times New Roman"/>
          <w:sz w:val="24"/>
          <w:szCs w:val="24"/>
        </w:rPr>
        <w:t xml:space="preserve"> </w:t>
      </w:r>
      <w:r w:rsidR="004F32A5" w:rsidRPr="00F3648F">
        <w:rPr>
          <w:rFonts w:ascii="Times New Roman" w:eastAsia="Rosarivo" w:hAnsi="Times New Roman" w:cs="Times New Roman"/>
          <w:b/>
          <w:sz w:val="24"/>
          <w:szCs w:val="24"/>
        </w:rPr>
        <w:t>(</w:t>
      </w:r>
      <w:r w:rsidR="004F32A5" w:rsidRPr="00F3648F">
        <w:rPr>
          <w:rFonts w:ascii="Times New Roman" w:eastAsia="Rosarivo" w:hAnsi="Times New Roman" w:cs="Times New Roman"/>
          <w:sz w:val="24"/>
          <w:szCs w:val="24"/>
        </w:rPr>
        <w:t>2001).</w:t>
      </w:r>
      <w:r w:rsidR="00A462B9">
        <w:rPr>
          <w:rFonts w:ascii="Times New Roman" w:eastAsia="Rosarivo" w:hAnsi="Times New Roman" w:cs="Times New Roman"/>
          <w:sz w:val="24"/>
          <w:szCs w:val="24"/>
        </w:rPr>
        <w:t xml:space="preserve"> </w:t>
      </w:r>
      <w:r w:rsidR="004F32A5" w:rsidRPr="004F32A5">
        <w:rPr>
          <w:rFonts w:ascii="Times New Roman" w:eastAsia="Rosarivo" w:hAnsi="Times New Roman" w:cs="Times New Roman"/>
          <w:bCs/>
          <w:i/>
          <w:iCs/>
          <w:sz w:val="24"/>
          <w:szCs w:val="24"/>
        </w:rPr>
        <w:t>Teaching</w:t>
      </w:r>
      <w:r w:rsidRPr="004F32A5">
        <w:rPr>
          <w:rFonts w:ascii="Times New Roman" w:eastAsia="Rosarivo" w:hAnsi="Times New Roman" w:cs="Times New Roman"/>
          <w:bCs/>
          <w:i/>
          <w:iCs/>
          <w:sz w:val="24"/>
          <w:szCs w:val="24"/>
        </w:rPr>
        <w:t xml:space="preserve"> Languages to Young Learners</w:t>
      </w:r>
      <w:r w:rsidRPr="00C657B7">
        <w:rPr>
          <w:rFonts w:ascii="Times New Roman" w:eastAsia="Rosarivo" w:hAnsi="Times New Roman" w:cs="Times New Roman"/>
          <w:b/>
          <w:sz w:val="24"/>
          <w:szCs w:val="24"/>
        </w:rPr>
        <w:t xml:space="preserve">. </w:t>
      </w:r>
      <w:r w:rsidRPr="00C657B7">
        <w:rPr>
          <w:rFonts w:ascii="Times New Roman" w:eastAsia="Rosarivo" w:hAnsi="Times New Roman" w:cs="Times New Roman"/>
          <w:sz w:val="24"/>
          <w:szCs w:val="24"/>
        </w:rPr>
        <w:t>Cambridge:</w:t>
      </w:r>
      <w:r w:rsidR="00A462B9">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Cambridge University Press.</w:t>
      </w:r>
    </w:p>
    <w:p w14:paraId="59EEADCB"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348E1DE9" w14:textId="77777777" w:rsidR="00C24F0B" w:rsidRPr="004F32A5" w:rsidRDefault="002355E0" w:rsidP="00910FFA">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rPr>
        <w:t>C</w:t>
      </w:r>
      <w:r w:rsidR="00B07743" w:rsidRPr="00C657B7">
        <w:rPr>
          <w:rFonts w:ascii="Times New Roman" w:eastAsia="Rosarivo" w:hAnsi="Times New Roman" w:cs="Times New Roman"/>
          <w:sz w:val="24"/>
          <w:szCs w:val="24"/>
        </w:rPr>
        <w:t>anale</w:t>
      </w:r>
      <w:r w:rsidRPr="00C657B7">
        <w:rPr>
          <w:rFonts w:ascii="Times New Roman" w:eastAsia="Rosarivo" w:hAnsi="Times New Roman" w:cs="Times New Roman"/>
          <w:sz w:val="24"/>
          <w:szCs w:val="24"/>
        </w:rPr>
        <w:t>, M.; S</w:t>
      </w:r>
      <w:r w:rsidR="00B07743" w:rsidRPr="00C657B7">
        <w:rPr>
          <w:rFonts w:ascii="Times New Roman" w:eastAsia="Rosarivo" w:hAnsi="Times New Roman" w:cs="Times New Roman"/>
          <w:sz w:val="24"/>
          <w:szCs w:val="24"/>
        </w:rPr>
        <w:t>wan</w:t>
      </w:r>
      <w:r w:rsidRPr="00C657B7">
        <w:rPr>
          <w:rFonts w:ascii="Times New Roman" w:eastAsia="Rosarivo" w:hAnsi="Times New Roman" w:cs="Times New Roman"/>
          <w:sz w:val="24"/>
          <w:szCs w:val="24"/>
        </w:rPr>
        <w:t xml:space="preserve">, M. </w:t>
      </w:r>
      <w:r w:rsidR="004F32A5">
        <w:rPr>
          <w:rFonts w:ascii="Times New Roman" w:eastAsia="Rosarivo" w:hAnsi="Times New Roman" w:cs="Times New Roman"/>
          <w:sz w:val="24"/>
          <w:szCs w:val="24"/>
        </w:rPr>
        <w:t>(</w:t>
      </w:r>
      <w:r w:rsidR="004F32A5" w:rsidRPr="004F32A5">
        <w:rPr>
          <w:rFonts w:ascii="Times New Roman" w:eastAsia="Rosarivo" w:hAnsi="Times New Roman" w:cs="Times New Roman"/>
          <w:sz w:val="24"/>
          <w:szCs w:val="24"/>
        </w:rPr>
        <w:t>1980</w:t>
      </w:r>
      <w:r w:rsidR="004F32A5">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Theoretical bases of communicative approaches to second language teaching and testing. </w:t>
      </w:r>
      <w:r w:rsidRPr="004F32A5">
        <w:rPr>
          <w:rFonts w:ascii="Times New Roman" w:eastAsia="Rosarivo" w:hAnsi="Times New Roman" w:cs="Times New Roman"/>
          <w:bCs/>
          <w:i/>
          <w:iCs/>
          <w:sz w:val="24"/>
          <w:szCs w:val="24"/>
          <w:lang w:val="pt-BR"/>
        </w:rPr>
        <w:t>Applied Linguistics,</w:t>
      </w:r>
      <w:r w:rsidRPr="004F32A5">
        <w:rPr>
          <w:rFonts w:ascii="Times New Roman" w:eastAsia="Rosarivo" w:hAnsi="Times New Roman" w:cs="Times New Roman"/>
          <w:sz w:val="24"/>
          <w:szCs w:val="24"/>
          <w:lang w:val="pt-BR"/>
        </w:rPr>
        <w:t xml:space="preserve"> 1 (1), p. 1-47.</w:t>
      </w:r>
    </w:p>
    <w:p w14:paraId="4B1E5354" w14:textId="77777777" w:rsidR="00C24F0B" w:rsidRPr="004F32A5" w:rsidRDefault="00C24F0B" w:rsidP="00910FFA">
      <w:pPr>
        <w:spacing w:after="0" w:line="240" w:lineRule="auto"/>
        <w:jc w:val="both"/>
        <w:rPr>
          <w:rFonts w:ascii="Times New Roman" w:eastAsia="Rosarivo" w:hAnsi="Times New Roman" w:cs="Times New Roman"/>
          <w:sz w:val="24"/>
          <w:szCs w:val="24"/>
          <w:lang w:val="pt-BR"/>
        </w:rPr>
      </w:pPr>
    </w:p>
    <w:p w14:paraId="656F95A1" w14:textId="77777777" w:rsidR="00C24F0B" w:rsidRPr="00C657B7" w:rsidRDefault="002355E0" w:rsidP="00910FFA">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lang w:val="pt-BR"/>
        </w:rPr>
        <w:t>C</w:t>
      </w:r>
      <w:r w:rsidR="00B07743" w:rsidRPr="00C657B7">
        <w:rPr>
          <w:rFonts w:ascii="Times New Roman" w:eastAsia="Rosarivo" w:hAnsi="Times New Roman" w:cs="Times New Roman"/>
          <w:sz w:val="24"/>
          <w:szCs w:val="24"/>
          <w:lang w:val="pt-BR"/>
        </w:rPr>
        <w:t>elani</w:t>
      </w:r>
      <w:r w:rsidRPr="00C657B7">
        <w:rPr>
          <w:rFonts w:ascii="Times New Roman" w:eastAsia="Rosarivo" w:hAnsi="Times New Roman" w:cs="Times New Roman"/>
          <w:sz w:val="24"/>
          <w:szCs w:val="24"/>
          <w:lang w:val="pt-BR"/>
        </w:rPr>
        <w:t xml:space="preserve">, M. A. A. </w:t>
      </w:r>
      <w:r w:rsidR="004F32A5">
        <w:rPr>
          <w:rFonts w:ascii="Times New Roman" w:eastAsia="Rosarivo" w:hAnsi="Times New Roman" w:cs="Times New Roman"/>
          <w:sz w:val="24"/>
          <w:szCs w:val="24"/>
          <w:lang w:val="pt-BR"/>
        </w:rPr>
        <w:t>(</w:t>
      </w:r>
      <w:r w:rsidR="004F32A5" w:rsidRPr="00C657B7">
        <w:rPr>
          <w:rFonts w:ascii="Times New Roman" w:eastAsia="Rosarivo" w:hAnsi="Times New Roman" w:cs="Times New Roman"/>
          <w:sz w:val="24"/>
          <w:szCs w:val="24"/>
          <w:lang w:val="pt-BR"/>
        </w:rPr>
        <w:t>1996</w:t>
      </w:r>
      <w:r w:rsidR="004F32A5">
        <w:rPr>
          <w:rFonts w:ascii="Times New Roman" w:eastAsia="Rosarivo" w:hAnsi="Times New Roman" w:cs="Times New Roman"/>
          <w:sz w:val="24"/>
          <w:szCs w:val="24"/>
          <w:lang w:val="pt-BR"/>
        </w:rPr>
        <w:t xml:space="preserve">) </w:t>
      </w:r>
      <w:r w:rsidRPr="00C657B7">
        <w:rPr>
          <w:rFonts w:ascii="Times New Roman" w:eastAsia="Rosarivo" w:hAnsi="Times New Roman" w:cs="Times New Roman"/>
          <w:sz w:val="24"/>
          <w:szCs w:val="24"/>
          <w:lang w:val="pt-BR"/>
        </w:rPr>
        <w:t>O perfil do educador do ensino de línguas: O que muda? Mesa-redonda do 1º Encontro Nacional de Política de Ensino de Línguas – I ENPLE. Florianópolis</w:t>
      </w:r>
      <w:r w:rsidR="004F32A5">
        <w:rPr>
          <w:rFonts w:ascii="Times New Roman" w:eastAsia="Rosarivo" w:hAnsi="Times New Roman" w:cs="Times New Roman"/>
          <w:sz w:val="24"/>
          <w:szCs w:val="24"/>
          <w:lang w:val="pt-BR"/>
        </w:rPr>
        <w:t>, SC</w:t>
      </w:r>
      <w:r w:rsidRPr="00C657B7">
        <w:rPr>
          <w:rFonts w:ascii="Times New Roman" w:eastAsia="Rosarivo" w:hAnsi="Times New Roman" w:cs="Times New Roman"/>
          <w:sz w:val="24"/>
          <w:szCs w:val="24"/>
          <w:lang w:val="pt-BR"/>
        </w:rPr>
        <w:t xml:space="preserve">. </w:t>
      </w:r>
    </w:p>
    <w:p w14:paraId="04CC32B5" w14:textId="77777777" w:rsidR="00C24F0B" w:rsidRPr="00C657B7" w:rsidRDefault="00C24F0B" w:rsidP="00910FFA">
      <w:pPr>
        <w:spacing w:after="0" w:line="240" w:lineRule="auto"/>
        <w:jc w:val="both"/>
        <w:rPr>
          <w:rFonts w:ascii="Times New Roman" w:eastAsia="Rosarivo" w:hAnsi="Times New Roman" w:cs="Times New Roman"/>
          <w:sz w:val="24"/>
          <w:szCs w:val="24"/>
          <w:highlight w:val="yellow"/>
          <w:lang w:val="pt-BR"/>
        </w:rPr>
      </w:pPr>
    </w:p>
    <w:p w14:paraId="28C20ED7" w14:textId="77777777" w:rsidR="00C24F0B" w:rsidRPr="00C657B7" w:rsidRDefault="002355E0" w:rsidP="00910FFA">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lang w:val="pt-BR"/>
        </w:rPr>
        <w:t>C</w:t>
      </w:r>
      <w:r w:rsidR="00B07743" w:rsidRPr="00C657B7">
        <w:rPr>
          <w:rFonts w:ascii="Times New Roman" w:eastAsia="Rosarivo" w:hAnsi="Times New Roman" w:cs="Times New Roman"/>
          <w:sz w:val="24"/>
          <w:szCs w:val="24"/>
          <w:lang w:val="pt-BR"/>
        </w:rPr>
        <w:t>ysne</w:t>
      </w:r>
      <w:r w:rsidRPr="00C657B7">
        <w:rPr>
          <w:rFonts w:ascii="Times New Roman" w:eastAsia="Rosarivo" w:hAnsi="Times New Roman" w:cs="Times New Roman"/>
          <w:sz w:val="24"/>
          <w:szCs w:val="24"/>
          <w:lang w:val="pt-BR"/>
        </w:rPr>
        <w:t>, A. E. M.; S</w:t>
      </w:r>
      <w:r w:rsidR="00B07743" w:rsidRPr="00C657B7">
        <w:rPr>
          <w:rFonts w:ascii="Times New Roman" w:eastAsia="Rosarivo" w:hAnsi="Times New Roman" w:cs="Times New Roman"/>
          <w:sz w:val="24"/>
          <w:szCs w:val="24"/>
          <w:lang w:val="pt-BR"/>
        </w:rPr>
        <w:t>oares</w:t>
      </w:r>
      <w:r w:rsidRPr="00C657B7">
        <w:rPr>
          <w:rFonts w:ascii="Times New Roman" w:eastAsia="Rosarivo" w:hAnsi="Times New Roman" w:cs="Times New Roman"/>
          <w:sz w:val="24"/>
          <w:szCs w:val="24"/>
          <w:lang w:val="pt-BR"/>
        </w:rPr>
        <w:t>, M. F.; D</w:t>
      </w:r>
      <w:r w:rsidR="00B07743" w:rsidRPr="00C657B7">
        <w:rPr>
          <w:rFonts w:ascii="Times New Roman" w:eastAsia="Rosarivo" w:hAnsi="Times New Roman" w:cs="Times New Roman"/>
          <w:sz w:val="24"/>
          <w:szCs w:val="24"/>
          <w:lang w:val="pt-BR"/>
        </w:rPr>
        <w:t>uarte</w:t>
      </w:r>
      <w:r w:rsidRPr="00C657B7">
        <w:rPr>
          <w:rFonts w:ascii="Times New Roman" w:eastAsia="Rosarivo" w:hAnsi="Times New Roman" w:cs="Times New Roman"/>
          <w:sz w:val="24"/>
          <w:szCs w:val="24"/>
          <w:lang w:val="pt-BR"/>
        </w:rPr>
        <w:t xml:space="preserve">, V. C. </w:t>
      </w:r>
      <w:r w:rsidR="004F32A5">
        <w:rPr>
          <w:rFonts w:ascii="Times New Roman" w:eastAsia="Rosarivo" w:hAnsi="Times New Roman" w:cs="Times New Roman"/>
          <w:sz w:val="24"/>
          <w:szCs w:val="24"/>
          <w:lang w:val="pt-BR"/>
        </w:rPr>
        <w:t>(</w:t>
      </w:r>
      <w:r w:rsidR="004F32A5" w:rsidRPr="00C657B7">
        <w:rPr>
          <w:rFonts w:ascii="Times New Roman" w:eastAsia="Rosarivo" w:hAnsi="Times New Roman" w:cs="Times New Roman"/>
          <w:sz w:val="24"/>
          <w:szCs w:val="24"/>
          <w:lang w:val="pt-BR"/>
        </w:rPr>
        <w:t>2007</w:t>
      </w:r>
      <w:r w:rsidR="004F32A5">
        <w:rPr>
          <w:rFonts w:ascii="Times New Roman" w:eastAsia="Rosarivo" w:hAnsi="Times New Roman" w:cs="Times New Roman"/>
          <w:sz w:val="24"/>
          <w:szCs w:val="24"/>
          <w:lang w:val="pt-BR"/>
        </w:rPr>
        <w:t xml:space="preserve">) </w:t>
      </w:r>
      <w:r w:rsidRPr="00C657B7">
        <w:rPr>
          <w:rFonts w:ascii="Times New Roman" w:eastAsia="Rosarivo" w:hAnsi="Times New Roman" w:cs="Times New Roman"/>
          <w:sz w:val="24"/>
          <w:szCs w:val="24"/>
          <w:lang w:val="pt-BR"/>
        </w:rPr>
        <w:t xml:space="preserve">Aprendizagem de língua inglesa na universidade. </w:t>
      </w:r>
      <w:r w:rsidRPr="004F32A5">
        <w:rPr>
          <w:rFonts w:ascii="Times New Roman" w:eastAsia="Rosarivo" w:hAnsi="Times New Roman" w:cs="Times New Roman"/>
          <w:bCs/>
          <w:i/>
          <w:iCs/>
          <w:sz w:val="24"/>
          <w:szCs w:val="24"/>
          <w:lang w:val="pt-BR"/>
        </w:rPr>
        <w:t>Claritas</w:t>
      </w:r>
      <w:r w:rsidRPr="00C657B7">
        <w:rPr>
          <w:rFonts w:ascii="Times New Roman" w:eastAsia="Rosarivo" w:hAnsi="Times New Roman" w:cs="Times New Roman"/>
          <w:sz w:val="24"/>
          <w:szCs w:val="24"/>
          <w:lang w:val="pt-BR"/>
        </w:rPr>
        <w:t>, 13, p. 83-99.</w:t>
      </w:r>
    </w:p>
    <w:p w14:paraId="37C013B7" w14:textId="77777777" w:rsidR="00C24F0B" w:rsidRPr="00C657B7" w:rsidRDefault="00C24F0B" w:rsidP="00910FFA">
      <w:pPr>
        <w:spacing w:after="0" w:line="240" w:lineRule="auto"/>
        <w:jc w:val="both"/>
        <w:rPr>
          <w:rFonts w:ascii="Times New Roman" w:eastAsia="Rosarivo" w:hAnsi="Times New Roman" w:cs="Times New Roman"/>
          <w:sz w:val="24"/>
          <w:szCs w:val="24"/>
          <w:lang w:val="pt-BR"/>
        </w:rPr>
      </w:pPr>
    </w:p>
    <w:p w14:paraId="5EC12381" w14:textId="77777777" w:rsidR="00C24F0B" w:rsidRPr="00C657B7" w:rsidRDefault="002355E0" w:rsidP="00910FFA">
      <w:pPr>
        <w:spacing w:after="0" w:line="240" w:lineRule="auto"/>
        <w:jc w:val="both"/>
        <w:rPr>
          <w:rFonts w:ascii="Times New Roman" w:eastAsia="Rosarivo" w:hAnsi="Times New Roman" w:cs="Times New Roman"/>
          <w:color w:val="467886"/>
          <w:sz w:val="24"/>
          <w:szCs w:val="24"/>
          <w:u w:val="single"/>
          <w:lang w:val="pt-BR"/>
        </w:rPr>
      </w:pPr>
      <w:r w:rsidRPr="00C657B7">
        <w:rPr>
          <w:rFonts w:ascii="Times New Roman" w:eastAsia="Rosarivo" w:hAnsi="Times New Roman" w:cs="Times New Roman"/>
          <w:sz w:val="24"/>
          <w:szCs w:val="24"/>
          <w:lang w:val="pt-BR"/>
        </w:rPr>
        <w:t>D</w:t>
      </w:r>
      <w:r w:rsidR="009B2654" w:rsidRPr="00C657B7">
        <w:rPr>
          <w:rFonts w:ascii="Times New Roman" w:eastAsia="Rosarivo" w:hAnsi="Times New Roman" w:cs="Times New Roman"/>
          <w:sz w:val="24"/>
          <w:szCs w:val="24"/>
          <w:lang w:val="pt-BR"/>
        </w:rPr>
        <w:t>illi</w:t>
      </w:r>
      <w:r w:rsidRPr="00C657B7">
        <w:rPr>
          <w:rFonts w:ascii="Times New Roman" w:eastAsia="Rosarivo" w:hAnsi="Times New Roman" w:cs="Times New Roman"/>
          <w:sz w:val="24"/>
          <w:szCs w:val="24"/>
          <w:lang w:val="pt-BR"/>
        </w:rPr>
        <w:t xml:space="preserve"> N</w:t>
      </w:r>
      <w:r w:rsidR="009B2654" w:rsidRPr="00C657B7">
        <w:rPr>
          <w:rFonts w:ascii="Times New Roman" w:eastAsia="Rosarivo" w:hAnsi="Times New Roman" w:cs="Times New Roman"/>
          <w:sz w:val="24"/>
          <w:szCs w:val="24"/>
          <w:lang w:val="pt-BR"/>
        </w:rPr>
        <w:t>unes</w:t>
      </w:r>
      <w:r w:rsidRPr="00C657B7">
        <w:rPr>
          <w:rFonts w:ascii="Times New Roman" w:eastAsia="Rosarivo" w:hAnsi="Times New Roman" w:cs="Times New Roman"/>
          <w:sz w:val="24"/>
          <w:szCs w:val="24"/>
          <w:lang w:val="pt-BR"/>
        </w:rPr>
        <w:t>, C.; M</w:t>
      </w:r>
      <w:r w:rsidR="009B2654" w:rsidRPr="00C657B7">
        <w:rPr>
          <w:rFonts w:ascii="Times New Roman" w:eastAsia="Rosarivo" w:hAnsi="Times New Roman" w:cs="Times New Roman"/>
          <w:sz w:val="24"/>
          <w:szCs w:val="24"/>
          <w:lang w:val="pt-BR"/>
        </w:rPr>
        <w:t>orelo</w:t>
      </w:r>
      <w:r w:rsidRPr="00C657B7">
        <w:rPr>
          <w:rFonts w:ascii="Times New Roman" w:eastAsia="Rosarivo" w:hAnsi="Times New Roman" w:cs="Times New Roman"/>
          <w:sz w:val="24"/>
          <w:szCs w:val="24"/>
          <w:lang w:val="pt-BR"/>
        </w:rPr>
        <w:t>, B. A</w:t>
      </w:r>
      <w:r w:rsidR="004F32A5">
        <w:rPr>
          <w:rFonts w:ascii="Times New Roman" w:eastAsia="Rosarivo" w:hAnsi="Times New Roman" w:cs="Times New Roman"/>
          <w:sz w:val="24"/>
          <w:szCs w:val="24"/>
          <w:lang w:val="pt-BR"/>
        </w:rPr>
        <w:t>.(</w:t>
      </w:r>
      <w:r w:rsidR="004F32A5" w:rsidRPr="00C657B7">
        <w:rPr>
          <w:rFonts w:ascii="Times New Roman" w:eastAsia="Rosarivo" w:hAnsi="Times New Roman" w:cs="Times New Roman"/>
          <w:sz w:val="24"/>
          <w:szCs w:val="24"/>
          <w:lang w:val="pt-BR"/>
        </w:rPr>
        <w:t>2019</w:t>
      </w:r>
      <w:r w:rsidR="004F32A5">
        <w:rPr>
          <w:rFonts w:ascii="Times New Roman" w:eastAsia="Rosarivo" w:hAnsi="Times New Roman" w:cs="Times New Roman"/>
          <w:sz w:val="24"/>
          <w:szCs w:val="24"/>
          <w:lang w:val="pt-BR"/>
        </w:rPr>
        <w:t>) C</w:t>
      </w:r>
      <w:r w:rsidRPr="00C657B7">
        <w:rPr>
          <w:rFonts w:ascii="Times New Roman" w:eastAsia="Rosarivo" w:hAnsi="Times New Roman" w:cs="Times New Roman"/>
          <w:sz w:val="24"/>
          <w:szCs w:val="24"/>
          <w:lang w:val="pt-BR"/>
        </w:rPr>
        <w:t xml:space="preserve">ontação de histórias no ensino de gêneros orais em Português como Língua Adicional. </w:t>
      </w:r>
      <w:r w:rsidRPr="004F32A5">
        <w:rPr>
          <w:rFonts w:ascii="Times New Roman" w:eastAsia="Rosarivo" w:hAnsi="Times New Roman" w:cs="Times New Roman"/>
          <w:bCs/>
          <w:i/>
          <w:iCs/>
          <w:sz w:val="24"/>
          <w:szCs w:val="24"/>
          <w:lang w:val="pt-BR"/>
        </w:rPr>
        <w:t>Orientes do Português</w:t>
      </w:r>
      <w:r w:rsidRPr="00C657B7">
        <w:rPr>
          <w:rFonts w:ascii="Times New Roman" w:eastAsia="Rosarivo" w:hAnsi="Times New Roman" w:cs="Times New Roman"/>
          <w:sz w:val="24"/>
          <w:szCs w:val="24"/>
          <w:lang w:val="pt-BR"/>
        </w:rPr>
        <w:t xml:space="preserve">, vol. 1, p. 91-102. </w:t>
      </w:r>
      <w:hyperlink r:id="rId11">
        <w:r w:rsidR="00C24F0B" w:rsidRPr="00C657B7">
          <w:rPr>
            <w:rFonts w:ascii="Times New Roman" w:eastAsia="Rosarivo" w:hAnsi="Times New Roman" w:cs="Times New Roman"/>
            <w:color w:val="467886"/>
            <w:sz w:val="24"/>
            <w:szCs w:val="24"/>
            <w:u w:val="single"/>
            <w:lang w:val="pt-BR"/>
          </w:rPr>
          <w:t>https://doi.org/10.21747/27073130/ori1a9</w:t>
        </w:r>
      </w:hyperlink>
    </w:p>
    <w:p w14:paraId="327BE567" w14:textId="77777777" w:rsidR="00C24F0B" w:rsidRPr="00C657B7" w:rsidRDefault="00C24F0B" w:rsidP="00910FFA">
      <w:pPr>
        <w:spacing w:after="0" w:line="240" w:lineRule="auto"/>
        <w:jc w:val="both"/>
        <w:rPr>
          <w:rFonts w:ascii="Times New Roman" w:eastAsia="Rosarivo" w:hAnsi="Times New Roman" w:cs="Times New Roman"/>
          <w:color w:val="000000"/>
          <w:sz w:val="24"/>
          <w:szCs w:val="24"/>
          <w:lang w:val="pt-BR"/>
        </w:rPr>
      </w:pPr>
    </w:p>
    <w:p w14:paraId="561C7C94" w14:textId="77777777" w:rsidR="00C24F0B" w:rsidRPr="00C657B7" w:rsidRDefault="002355E0" w:rsidP="00910FFA">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lang w:val="pt-BR"/>
        </w:rPr>
        <w:t>D</w:t>
      </w:r>
      <w:r w:rsidR="009B2654" w:rsidRPr="00C657B7">
        <w:rPr>
          <w:rFonts w:ascii="Times New Roman" w:eastAsia="Rosarivo" w:hAnsi="Times New Roman" w:cs="Times New Roman"/>
          <w:sz w:val="24"/>
          <w:szCs w:val="24"/>
          <w:lang w:val="pt-BR"/>
        </w:rPr>
        <w:t>uarte</w:t>
      </w:r>
      <w:r w:rsidRPr="00C657B7">
        <w:rPr>
          <w:rFonts w:ascii="Times New Roman" w:eastAsia="Rosarivo" w:hAnsi="Times New Roman" w:cs="Times New Roman"/>
          <w:sz w:val="24"/>
          <w:szCs w:val="24"/>
          <w:lang w:val="pt-BR"/>
        </w:rPr>
        <w:t xml:space="preserve">, V. C. Aprendendo a aprender. Experienciar, refletir e transformar. Um processo sem fim. Pontifícia Universidade Católica de São Paulo. Tese de doutorado, 1996. </w:t>
      </w:r>
    </w:p>
    <w:p w14:paraId="1DE423A4" w14:textId="77777777" w:rsidR="00C24F0B" w:rsidRPr="00C657B7" w:rsidRDefault="00C24F0B" w:rsidP="00910FFA">
      <w:pPr>
        <w:spacing w:after="0" w:line="240" w:lineRule="auto"/>
        <w:jc w:val="both"/>
        <w:rPr>
          <w:rFonts w:ascii="Times New Roman" w:eastAsia="Rosarivo" w:hAnsi="Times New Roman" w:cs="Times New Roman"/>
          <w:sz w:val="24"/>
          <w:szCs w:val="24"/>
          <w:lang w:val="pt-BR"/>
        </w:rPr>
      </w:pPr>
    </w:p>
    <w:p w14:paraId="5438174E" w14:textId="77777777" w:rsidR="00C24F0B" w:rsidRPr="00C657B7" w:rsidRDefault="004F32A5" w:rsidP="00910FFA">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lang w:val="pt-BR"/>
        </w:rPr>
        <w:t>D</w:t>
      </w:r>
      <w:r w:rsidR="009B2654" w:rsidRPr="00C657B7">
        <w:rPr>
          <w:rFonts w:ascii="Times New Roman" w:eastAsia="Rosarivo" w:hAnsi="Times New Roman" w:cs="Times New Roman"/>
          <w:sz w:val="24"/>
          <w:szCs w:val="24"/>
          <w:lang w:val="pt-BR"/>
        </w:rPr>
        <w:t>uarte</w:t>
      </w:r>
      <w:r w:rsidRPr="00C657B7">
        <w:rPr>
          <w:rFonts w:ascii="Times New Roman" w:eastAsia="Rosarivo" w:hAnsi="Times New Roman" w:cs="Times New Roman"/>
          <w:sz w:val="24"/>
          <w:szCs w:val="24"/>
          <w:lang w:val="pt-BR"/>
        </w:rPr>
        <w:t xml:space="preserve">, V. C. Transformando Doras em Carmosinas: uma tentativa bem-sucedida. </w:t>
      </w:r>
      <w:r>
        <w:rPr>
          <w:rFonts w:ascii="Times New Roman" w:eastAsia="Rosarivo" w:hAnsi="Times New Roman" w:cs="Times New Roman"/>
          <w:sz w:val="24"/>
          <w:szCs w:val="24"/>
          <w:lang w:val="pt-BR"/>
        </w:rPr>
        <w:t>(</w:t>
      </w:r>
      <w:r w:rsidRPr="00C657B7">
        <w:rPr>
          <w:rFonts w:ascii="Times New Roman" w:eastAsia="Rosarivo" w:hAnsi="Times New Roman" w:cs="Times New Roman"/>
          <w:sz w:val="24"/>
          <w:szCs w:val="24"/>
          <w:lang w:val="pt-BR"/>
        </w:rPr>
        <w:t>2002</w:t>
      </w:r>
      <w:r>
        <w:rPr>
          <w:rFonts w:ascii="Times New Roman" w:eastAsia="Rosarivo" w:hAnsi="Times New Roman" w:cs="Times New Roman"/>
          <w:sz w:val="24"/>
          <w:szCs w:val="24"/>
          <w:lang w:val="pt-BR"/>
        </w:rPr>
        <w:t xml:space="preserve">). </w:t>
      </w:r>
      <w:r w:rsidRPr="00C657B7">
        <w:rPr>
          <w:rFonts w:ascii="Times New Roman" w:eastAsia="Rosarivo" w:hAnsi="Times New Roman" w:cs="Times New Roman"/>
          <w:sz w:val="24"/>
          <w:szCs w:val="24"/>
          <w:lang w:val="pt-BR"/>
        </w:rPr>
        <w:t>In: C</w:t>
      </w:r>
      <w:r w:rsidR="009B2654" w:rsidRPr="00C657B7">
        <w:rPr>
          <w:rFonts w:ascii="Times New Roman" w:eastAsia="Rosarivo" w:hAnsi="Times New Roman" w:cs="Times New Roman"/>
          <w:sz w:val="24"/>
          <w:szCs w:val="24"/>
          <w:lang w:val="pt-BR"/>
        </w:rPr>
        <w:t>elani</w:t>
      </w:r>
      <w:r w:rsidRPr="00C657B7">
        <w:rPr>
          <w:rFonts w:ascii="Times New Roman" w:eastAsia="Rosarivo" w:hAnsi="Times New Roman" w:cs="Times New Roman"/>
          <w:sz w:val="24"/>
          <w:szCs w:val="24"/>
          <w:lang w:val="pt-BR"/>
        </w:rPr>
        <w:t xml:space="preserve">, M. A. A. (org.) </w:t>
      </w:r>
      <w:r w:rsidRPr="004F32A5">
        <w:rPr>
          <w:rFonts w:ascii="Times New Roman" w:eastAsia="Rosarivo" w:hAnsi="Times New Roman" w:cs="Times New Roman"/>
          <w:bCs/>
          <w:i/>
          <w:iCs/>
          <w:sz w:val="24"/>
          <w:szCs w:val="24"/>
          <w:lang w:val="pt-BR"/>
        </w:rPr>
        <w:t>Professores e formadores em mudança. Relato de um processo de reflexão e transformação da prática docente</w:t>
      </w:r>
      <w:r w:rsidRPr="00C657B7">
        <w:rPr>
          <w:rFonts w:ascii="Times New Roman" w:eastAsia="Rosarivo" w:hAnsi="Times New Roman" w:cs="Times New Roman"/>
          <w:sz w:val="24"/>
          <w:szCs w:val="24"/>
          <w:lang w:val="pt-BR"/>
        </w:rPr>
        <w:t>. Campinas, SP: Mercado de Letras, p. 37-54.</w:t>
      </w:r>
    </w:p>
    <w:p w14:paraId="06E2E52E" w14:textId="77777777" w:rsidR="00C24F0B" w:rsidRPr="00C657B7" w:rsidRDefault="00C24F0B" w:rsidP="00910FFA">
      <w:pPr>
        <w:spacing w:after="0" w:line="240" w:lineRule="auto"/>
        <w:jc w:val="both"/>
        <w:rPr>
          <w:rFonts w:ascii="Times New Roman" w:eastAsia="Rosarivo" w:hAnsi="Times New Roman" w:cs="Times New Roman"/>
          <w:sz w:val="24"/>
          <w:szCs w:val="24"/>
          <w:lang w:val="pt-BR"/>
        </w:rPr>
      </w:pPr>
    </w:p>
    <w:p w14:paraId="497EC105" w14:textId="77777777" w:rsidR="00C24F0B" w:rsidRPr="00C657B7" w:rsidRDefault="004F32A5" w:rsidP="00910FFA">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lang w:val="pt-BR"/>
        </w:rPr>
        <w:t>D</w:t>
      </w:r>
      <w:r w:rsidR="009B2654" w:rsidRPr="00C657B7">
        <w:rPr>
          <w:rFonts w:ascii="Times New Roman" w:eastAsia="Rosarivo" w:hAnsi="Times New Roman" w:cs="Times New Roman"/>
          <w:sz w:val="24"/>
          <w:szCs w:val="24"/>
          <w:lang w:val="pt-BR"/>
        </w:rPr>
        <w:t>uarte</w:t>
      </w:r>
      <w:r w:rsidRPr="00C657B7">
        <w:rPr>
          <w:rFonts w:ascii="Times New Roman" w:eastAsia="Rosarivo" w:hAnsi="Times New Roman" w:cs="Times New Roman"/>
          <w:sz w:val="24"/>
          <w:szCs w:val="24"/>
          <w:lang w:val="pt-BR"/>
        </w:rPr>
        <w:t xml:space="preserve">, V. C. </w:t>
      </w:r>
      <w:r>
        <w:rPr>
          <w:rFonts w:ascii="Times New Roman" w:eastAsia="Rosarivo" w:hAnsi="Times New Roman" w:cs="Times New Roman"/>
          <w:sz w:val="24"/>
          <w:szCs w:val="24"/>
          <w:lang w:val="pt-BR"/>
        </w:rPr>
        <w:t>(</w:t>
      </w:r>
      <w:r w:rsidRPr="00C657B7">
        <w:rPr>
          <w:rFonts w:ascii="Times New Roman" w:eastAsia="Rosarivo" w:hAnsi="Times New Roman" w:cs="Times New Roman"/>
          <w:sz w:val="24"/>
          <w:szCs w:val="24"/>
          <w:lang w:val="pt-BR"/>
        </w:rPr>
        <w:t>2004</w:t>
      </w:r>
      <w:r>
        <w:rPr>
          <w:rFonts w:ascii="Times New Roman" w:eastAsia="Rosarivo" w:hAnsi="Times New Roman" w:cs="Times New Roman"/>
          <w:sz w:val="24"/>
          <w:szCs w:val="24"/>
          <w:lang w:val="pt-BR"/>
        </w:rPr>
        <w:t xml:space="preserve">) </w:t>
      </w:r>
      <w:r w:rsidRPr="00C657B7">
        <w:rPr>
          <w:rFonts w:ascii="Times New Roman" w:eastAsia="Rosarivo" w:hAnsi="Times New Roman" w:cs="Times New Roman"/>
          <w:sz w:val="24"/>
          <w:szCs w:val="24"/>
          <w:lang w:val="pt-BR"/>
        </w:rPr>
        <w:t xml:space="preserve">Relações interpessoais: professor e aluno em cena. </w:t>
      </w:r>
      <w:r w:rsidRPr="004F32A5">
        <w:rPr>
          <w:rFonts w:ascii="Times New Roman" w:eastAsia="Rosarivo" w:hAnsi="Times New Roman" w:cs="Times New Roman"/>
          <w:bCs/>
          <w:i/>
          <w:iCs/>
          <w:sz w:val="24"/>
          <w:szCs w:val="24"/>
          <w:lang w:val="pt-BR"/>
        </w:rPr>
        <w:t>Psicologia da Educação,</w:t>
      </w:r>
      <w:r w:rsidRPr="00C657B7">
        <w:rPr>
          <w:rFonts w:ascii="Times New Roman" w:eastAsia="Rosarivo" w:hAnsi="Times New Roman" w:cs="Times New Roman"/>
          <w:sz w:val="24"/>
          <w:szCs w:val="24"/>
          <w:lang w:val="pt-BR"/>
        </w:rPr>
        <w:t xml:space="preserve"> 19, , p. 119-142. </w:t>
      </w:r>
      <w:hyperlink r:id="rId12">
        <w:r w:rsidR="00C24F0B" w:rsidRPr="00C657B7">
          <w:rPr>
            <w:rFonts w:ascii="Times New Roman" w:eastAsia="Rosarivo" w:hAnsi="Times New Roman" w:cs="Times New Roman"/>
            <w:color w:val="467886"/>
            <w:sz w:val="24"/>
            <w:szCs w:val="24"/>
            <w:u w:val="single"/>
            <w:lang w:val="pt-BR"/>
          </w:rPr>
          <w:t>https://revistas.pucsp.br/psicoeduca/article/view/43348</w:t>
        </w:r>
      </w:hyperlink>
    </w:p>
    <w:p w14:paraId="1EBFB635" w14:textId="77777777" w:rsidR="00C24F0B" w:rsidRPr="00C657B7" w:rsidRDefault="00C24F0B" w:rsidP="00910FFA">
      <w:pPr>
        <w:spacing w:after="0" w:line="240" w:lineRule="auto"/>
        <w:jc w:val="both"/>
        <w:rPr>
          <w:rFonts w:ascii="Times New Roman" w:eastAsia="Rosarivo" w:hAnsi="Times New Roman" w:cs="Times New Roman"/>
          <w:sz w:val="24"/>
          <w:szCs w:val="24"/>
          <w:lang w:val="pt-BR"/>
        </w:rPr>
      </w:pPr>
    </w:p>
    <w:p w14:paraId="3BBDDD7B" w14:textId="77777777" w:rsidR="00C24F0B" w:rsidRPr="00C657B7" w:rsidRDefault="004F32A5" w:rsidP="00910FFA">
      <w:pPr>
        <w:spacing w:after="0" w:line="240" w:lineRule="auto"/>
        <w:jc w:val="both"/>
        <w:rPr>
          <w:rFonts w:ascii="Times New Roman" w:eastAsia="Rosarivo" w:hAnsi="Times New Roman" w:cs="Times New Roman"/>
          <w:color w:val="000000"/>
          <w:sz w:val="24"/>
          <w:szCs w:val="24"/>
        </w:rPr>
      </w:pPr>
      <w:r w:rsidRPr="004F32A5">
        <w:rPr>
          <w:rFonts w:ascii="Times New Roman" w:eastAsia="Rosarivo" w:hAnsi="Times New Roman" w:cs="Times New Roman"/>
          <w:sz w:val="24"/>
          <w:szCs w:val="24"/>
        </w:rPr>
        <w:t>D</w:t>
      </w:r>
      <w:r w:rsidR="009B2654" w:rsidRPr="004F32A5">
        <w:rPr>
          <w:rFonts w:ascii="Times New Roman" w:eastAsia="Rosarivo" w:hAnsi="Times New Roman" w:cs="Times New Roman"/>
          <w:sz w:val="24"/>
          <w:szCs w:val="24"/>
        </w:rPr>
        <w:t>uarte</w:t>
      </w:r>
      <w:r w:rsidRPr="004F32A5">
        <w:rPr>
          <w:rFonts w:ascii="Times New Roman" w:eastAsia="Rosarivo" w:hAnsi="Times New Roman" w:cs="Times New Roman"/>
          <w:sz w:val="24"/>
          <w:szCs w:val="24"/>
        </w:rPr>
        <w:t xml:space="preserve">, </w:t>
      </w:r>
      <w:r w:rsidRPr="0012756D">
        <w:rPr>
          <w:rFonts w:ascii="Times New Roman" w:eastAsia="Rosarivo" w:hAnsi="Times New Roman" w:cs="Times New Roman"/>
          <w:sz w:val="24"/>
          <w:szCs w:val="24"/>
        </w:rPr>
        <w:t>V. C</w:t>
      </w:r>
      <w:r w:rsidRPr="008F1D31">
        <w:rPr>
          <w:rFonts w:ascii="Times New Roman" w:eastAsia="Rosarivo" w:hAnsi="Times New Roman" w:cs="Times New Roman"/>
          <w:color w:val="EE0000"/>
          <w:sz w:val="24"/>
          <w:szCs w:val="24"/>
        </w:rPr>
        <w:t xml:space="preserve">. </w:t>
      </w:r>
      <w:r>
        <w:rPr>
          <w:rFonts w:ascii="Times New Roman" w:eastAsia="Rosarivo" w:hAnsi="Times New Roman" w:cs="Times New Roman"/>
          <w:sz w:val="24"/>
          <w:szCs w:val="24"/>
        </w:rPr>
        <w:t>(</w:t>
      </w:r>
      <w:r w:rsidRPr="00C657B7">
        <w:rPr>
          <w:rFonts w:ascii="Times New Roman" w:eastAsia="Rosarivo" w:hAnsi="Times New Roman" w:cs="Times New Roman"/>
          <w:color w:val="000000"/>
          <w:sz w:val="24"/>
          <w:szCs w:val="24"/>
        </w:rPr>
        <w:t>2015</w:t>
      </w:r>
      <w:r>
        <w:rPr>
          <w:rFonts w:ascii="Times New Roman" w:eastAsia="Rosarivo" w:hAnsi="Times New Roman" w:cs="Times New Roman"/>
          <w:color w:val="000000"/>
          <w:sz w:val="24"/>
          <w:szCs w:val="24"/>
        </w:rPr>
        <w:t xml:space="preserve">) </w:t>
      </w:r>
      <w:r w:rsidRPr="00C657B7">
        <w:rPr>
          <w:rFonts w:ascii="Times New Roman" w:eastAsia="Rosarivo" w:hAnsi="Times New Roman" w:cs="Times New Roman"/>
          <w:sz w:val="24"/>
          <w:szCs w:val="24"/>
        </w:rPr>
        <w:t xml:space="preserve">Teaching/Learning English as a foreign language: overcoming resistance through drama activities. </w:t>
      </w:r>
      <w:r w:rsidRPr="00C657B7">
        <w:rPr>
          <w:rFonts w:ascii="Times New Roman" w:eastAsia="Rosarivo" w:hAnsi="Times New Roman" w:cs="Times New Roman"/>
          <w:color w:val="000000"/>
          <w:sz w:val="24"/>
          <w:szCs w:val="24"/>
        </w:rPr>
        <w:t xml:space="preserve">Third 21st CAF Conference at Harvard, in Boston, USA. </w:t>
      </w:r>
      <w:r w:rsidRPr="004F32A5">
        <w:rPr>
          <w:rFonts w:ascii="Times New Roman" w:eastAsia="Rosarivo" w:hAnsi="Times New Roman" w:cs="Times New Roman"/>
          <w:bCs/>
          <w:i/>
          <w:iCs/>
          <w:color w:val="000000"/>
          <w:sz w:val="24"/>
          <w:szCs w:val="24"/>
        </w:rPr>
        <w:t>Conference Proceedings</w:t>
      </w:r>
      <w:r w:rsidRPr="00C657B7">
        <w:rPr>
          <w:rFonts w:ascii="Times New Roman" w:eastAsia="Rosarivo" w:hAnsi="Times New Roman" w:cs="Times New Roman"/>
          <w:color w:val="000000"/>
          <w:sz w:val="24"/>
          <w:szCs w:val="24"/>
        </w:rPr>
        <w:t xml:space="preserve"> vol. 6, n.1. ISSN 2330-1236. </w:t>
      </w:r>
    </w:p>
    <w:p w14:paraId="7DE6836F" w14:textId="77777777" w:rsidR="00C24F0B" w:rsidRPr="00C657B7" w:rsidRDefault="00C24F0B" w:rsidP="00910FFA">
      <w:pPr>
        <w:spacing w:after="0" w:line="240" w:lineRule="auto"/>
        <w:jc w:val="both"/>
        <w:rPr>
          <w:rFonts w:ascii="Times New Roman" w:eastAsia="Rosarivo" w:hAnsi="Times New Roman" w:cs="Times New Roman"/>
          <w:color w:val="000000"/>
          <w:sz w:val="24"/>
          <w:szCs w:val="24"/>
        </w:rPr>
      </w:pPr>
    </w:p>
    <w:p w14:paraId="0F4D2BAB" w14:textId="4BC04BB3" w:rsidR="00C24F0B" w:rsidRPr="00C657B7" w:rsidRDefault="002355E0" w:rsidP="00A462B9">
      <w:pPr>
        <w:spacing w:after="0" w:line="240" w:lineRule="auto"/>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rPr>
        <w:t>D</w:t>
      </w:r>
      <w:r w:rsidR="009B2654" w:rsidRPr="00C657B7">
        <w:rPr>
          <w:rFonts w:ascii="Times New Roman" w:eastAsia="Rosarivo" w:hAnsi="Times New Roman" w:cs="Times New Roman"/>
          <w:sz w:val="24"/>
          <w:szCs w:val="24"/>
        </w:rPr>
        <w:t>ujmovi</w:t>
      </w:r>
      <w:r w:rsidR="009B2654" w:rsidRPr="00C657B7">
        <w:rPr>
          <w:rFonts w:ascii="Times New Roman" w:eastAsia="Cambria" w:hAnsi="Times New Roman" w:cs="Times New Roman"/>
          <w:sz w:val="24"/>
          <w:szCs w:val="24"/>
        </w:rPr>
        <w:t>ć</w:t>
      </w:r>
      <w:r w:rsidRPr="00C657B7">
        <w:rPr>
          <w:rFonts w:ascii="Times New Roman" w:eastAsia="Rosarivo" w:hAnsi="Times New Roman" w:cs="Times New Roman"/>
          <w:sz w:val="24"/>
          <w:szCs w:val="24"/>
        </w:rPr>
        <w:t xml:space="preserve">, M. </w:t>
      </w:r>
      <w:r w:rsidR="004F32A5">
        <w:rPr>
          <w:rFonts w:ascii="Times New Roman" w:eastAsia="Rosarivo" w:hAnsi="Times New Roman" w:cs="Times New Roman"/>
          <w:sz w:val="24"/>
          <w:szCs w:val="24"/>
        </w:rPr>
        <w:t>(</w:t>
      </w:r>
      <w:r w:rsidR="004F32A5" w:rsidRPr="00C657B7">
        <w:rPr>
          <w:rFonts w:ascii="Times New Roman" w:eastAsia="Rosarivo" w:hAnsi="Times New Roman" w:cs="Times New Roman"/>
          <w:sz w:val="24"/>
          <w:szCs w:val="24"/>
        </w:rPr>
        <w:t>2006</w:t>
      </w:r>
      <w:r w:rsidR="004F32A5">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Storytelling as a method of EFL </w:t>
      </w:r>
      <w:r w:rsidR="004F32A5" w:rsidRPr="00C657B7">
        <w:rPr>
          <w:rFonts w:ascii="Times New Roman" w:eastAsia="Rosarivo" w:hAnsi="Times New Roman" w:cs="Times New Roman"/>
          <w:sz w:val="24"/>
          <w:szCs w:val="24"/>
        </w:rPr>
        <w:t>teaching.</w:t>
      </w:r>
      <w:r w:rsidR="00A462B9">
        <w:rPr>
          <w:rFonts w:ascii="Times New Roman" w:eastAsia="Rosarivo" w:hAnsi="Times New Roman" w:cs="Times New Roman"/>
          <w:sz w:val="24"/>
          <w:szCs w:val="24"/>
        </w:rPr>
        <w:t xml:space="preserve"> </w:t>
      </w:r>
      <w:hyperlink r:id="rId13" w:history="1">
        <w:r w:rsidR="00A462B9" w:rsidRPr="006C142A">
          <w:rPr>
            <w:rStyle w:val="Hyperlink"/>
            <w:rFonts w:ascii="Times New Roman" w:eastAsia="Rosarivo" w:hAnsi="Times New Roman" w:cs="Times New Roman"/>
            <w:sz w:val="24"/>
            <w:szCs w:val="24"/>
            <w:lang w:val="pt-BR"/>
          </w:rPr>
          <w:t>https://hrcak.srce.hr/11514</w:t>
        </w:r>
      </w:hyperlink>
    </w:p>
    <w:p w14:paraId="1E90F9CB" w14:textId="77777777" w:rsidR="00C24F0B" w:rsidRPr="00C657B7" w:rsidRDefault="00C24F0B" w:rsidP="00910FFA">
      <w:pPr>
        <w:spacing w:after="0" w:line="240" w:lineRule="auto"/>
        <w:jc w:val="both"/>
        <w:rPr>
          <w:rFonts w:ascii="Times New Roman" w:eastAsia="Rosarivo" w:hAnsi="Times New Roman" w:cs="Times New Roman"/>
          <w:sz w:val="24"/>
          <w:szCs w:val="24"/>
          <w:lang w:val="pt-BR"/>
        </w:rPr>
      </w:pPr>
    </w:p>
    <w:p w14:paraId="3ACB9CD7" w14:textId="77777777" w:rsidR="00C24F0B" w:rsidRPr="00C657B7" w:rsidRDefault="002355E0" w:rsidP="00910FFA">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lang w:val="pt-BR"/>
        </w:rPr>
        <w:t>F</w:t>
      </w:r>
      <w:r w:rsidR="009B2654" w:rsidRPr="00C657B7">
        <w:rPr>
          <w:rFonts w:ascii="Times New Roman" w:eastAsia="Rosarivo" w:hAnsi="Times New Roman" w:cs="Times New Roman"/>
          <w:sz w:val="24"/>
          <w:szCs w:val="24"/>
          <w:lang w:val="pt-BR"/>
        </w:rPr>
        <w:t>reire</w:t>
      </w:r>
      <w:r w:rsidRPr="00C657B7">
        <w:rPr>
          <w:rFonts w:ascii="Times New Roman" w:eastAsia="Rosarivo" w:hAnsi="Times New Roman" w:cs="Times New Roman"/>
          <w:sz w:val="24"/>
          <w:szCs w:val="24"/>
          <w:lang w:val="pt-BR"/>
        </w:rPr>
        <w:t xml:space="preserve">, P. </w:t>
      </w:r>
      <w:r w:rsidR="004F32A5">
        <w:rPr>
          <w:rFonts w:ascii="Times New Roman" w:eastAsia="Rosarivo" w:hAnsi="Times New Roman" w:cs="Times New Roman"/>
          <w:sz w:val="24"/>
          <w:szCs w:val="24"/>
          <w:lang w:val="pt-BR"/>
        </w:rPr>
        <w:t>(</w:t>
      </w:r>
      <w:r w:rsidR="004F32A5" w:rsidRPr="00C657B7">
        <w:rPr>
          <w:rFonts w:ascii="Times New Roman" w:eastAsia="Rosarivo" w:hAnsi="Times New Roman" w:cs="Times New Roman"/>
          <w:sz w:val="24"/>
          <w:szCs w:val="24"/>
          <w:lang w:val="pt-BR"/>
        </w:rPr>
        <w:t>1970</w:t>
      </w:r>
      <w:r w:rsidR="004F32A5">
        <w:rPr>
          <w:rFonts w:ascii="Times New Roman" w:eastAsia="Rosarivo" w:hAnsi="Times New Roman" w:cs="Times New Roman"/>
          <w:sz w:val="24"/>
          <w:szCs w:val="24"/>
          <w:lang w:val="pt-BR"/>
        </w:rPr>
        <w:t xml:space="preserve">) </w:t>
      </w:r>
      <w:r w:rsidRPr="004F32A5">
        <w:rPr>
          <w:rFonts w:ascii="Times New Roman" w:eastAsia="Rosarivo" w:hAnsi="Times New Roman" w:cs="Times New Roman"/>
          <w:bCs/>
          <w:i/>
          <w:iCs/>
          <w:sz w:val="24"/>
          <w:szCs w:val="24"/>
          <w:lang w:val="pt-BR"/>
        </w:rPr>
        <w:t>Pedagogia do oprimido</w:t>
      </w:r>
      <w:r w:rsidRPr="00C657B7">
        <w:rPr>
          <w:rFonts w:ascii="Times New Roman" w:eastAsia="Rosarivo" w:hAnsi="Times New Roman" w:cs="Times New Roman"/>
          <w:sz w:val="24"/>
          <w:szCs w:val="24"/>
          <w:lang w:val="pt-BR"/>
        </w:rPr>
        <w:t>. Rio de Janeiro: Paz e Terra.</w:t>
      </w:r>
    </w:p>
    <w:p w14:paraId="304CB182" w14:textId="77777777" w:rsidR="00C24F0B" w:rsidRPr="00C657B7" w:rsidRDefault="00C24F0B" w:rsidP="00910FFA">
      <w:pPr>
        <w:spacing w:after="0" w:line="240" w:lineRule="auto"/>
        <w:jc w:val="both"/>
        <w:rPr>
          <w:rFonts w:ascii="Times New Roman" w:eastAsia="Rosarivo" w:hAnsi="Times New Roman" w:cs="Times New Roman"/>
          <w:sz w:val="24"/>
          <w:szCs w:val="24"/>
          <w:lang w:val="pt-BR"/>
        </w:rPr>
      </w:pPr>
    </w:p>
    <w:p w14:paraId="0942940F" w14:textId="77777777" w:rsidR="00C24F0B" w:rsidRPr="00C657B7" w:rsidRDefault="002355E0" w:rsidP="00910FFA">
      <w:pPr>
        <w:spacing w:after="0" w:line="240" w:lineRule="auto"/>
        <w:jc w:val="both"/>
        <w:rPr>
          <w:rFonts w:ascii="Times New Roman" w:eastAsia="Rosarivo" w:hAnsi="Times New Roman" w:cs="Times New Roman"/>
          <w:sz w:val="24"/>
          <w:szCs w:val="24"/>
          <w:highlight w:val="white"/>
        </w:rPr>
      </w:pPr>
      <w:r w:rsidRPr="00C657B7">
        <w:rPr>
          <w:rFonts w:ascii="Times New Roman" w:eastAsia="Rosarivo" w:hAnsi="Times New Roman" w:cs="Times New Roman"/>
          <w:sz w:val="24"/>
          <w:szCs w:val="24"/>
        </w:rPr>
        <w:t>H</w:t>
      </w:r>
      <w:r w:rsidR="009B2654" w:rsidRPr="00C657B7">
        <w:rPr>
          <w:rFonts w:ascii="Times New Roman" w:eastAsia="Rosarivo" w:hAnsi="Times New Roman" w:cs="Times New Roman"/>
          <w:sz w:val="24"/>
          <w:szCs w:val="24"/>
        </w:rPr>
        <w:t>eathfield</w:t>
      </w:r>
      <w:r w:rsidRPr="00C657B7">
        <w:rPr>
          <w:rFonts w:ascii="Times New Roman" w:eastAsia="Rosarivo" w:hAnsi="Times New Roman" w:cs="Times New Roman"/>
          <w:sz w:val="24"/>
          <w:szCs w:val="24"/>
        </w:rPr>
        <w:t xml:space="preserve">, D. </w:t>
      </w:r>
      <w:r w:rsidR="004F32A5">
        <w:rPr>
          <w:rFonts w:ascii="Times New Roman" w:eastAsia="Rosarivo" w:hAnsi="Times New Roman" w:cs="Times New Roman"/>
          <w:sz w:val="24"/>
          <w:szCs w:val="24"/>
        </w:rPr>
        <w:t>(</w:t>
      </w:r>
      <w:r w:rsidR="004F32A5" w:rsidRPr="00C657B7">
        <w:rPr>
          <w:rFonts w:ascii="Times New Roman" w:eastAsia="Rosarivo" w:hAnsi="Times New Roman" w:cs="Times New Roman"/>
          <w:sz w:val="24"/>
          <w:szCs w:val="24"/>
          <w:highlight w:val="white"/>
        </w:rPr>
        <w:t>2015</w:t>
      </w:r>
      <w:r w:rsidR="004F32A5">
        <w:rPr>
          <w:rFonts w:ascii="Times New Roman" w:eastAsia="Rosarivo" w:hAnsi="Times New Roman" w:cs="Times New Roman"/>
          <w:sz w:val="24"/>
          <w:szCs w:val="24"/>
          <w:highlight w:val="white"/>
        </w:rPr>
        <w:t xml:space="preserve">) </w:t>
      </w:r>
      <w:r w:rsidRPr="004F32A5">
        <w:rPr>
          <w:rFonts w:ascii="Times New Roman" w:eastAsia="Rosarivo" w:hAnsi="Times New Roman" w:cs="Times New Roman"/>
          <w:bCs/>
          <w:i/>
          <w:iCs/>
          <w:sz w:val="24"/>
          <w:szCs w:val="24"/>
          <w:highlight w:val="white"/>
        </w:rPr>
        <w:t>Storytelling with our students. Techniques for telling tales from around the world.</w:t>
      </w:r>
      <w:r w:rsidRPr="00C657B7">
        <w:rPr>
          <w:rFonts w:ascii="Times New Roman" w:eastAsia="Rosarivo" w:hAnsi="Times New Roman" w:cs="Times New Roman"/>
          <w:sz w:val="24"/>
          <w:szCs w:val="24"/>
          <w:highlight w:val="white"/>
        </w:rPr>
        <w:t xml:space="preserve"> Peaslake: </w:t>
      </w:r>
      <w:r w:rsidR="004F32A5" w:rsidRPr="00C657B7">
        <w:rPr>
          <w:rFonts w:ascii="Times New Roman" w:eastAsia="Rosarivo" w:hAnsi="Times New Roman" w:cs="Times New Roman"/>
          <w:sz w:val="24"/>
          <w:szCs w:val="24"/>
          <w:highlight w:val="white"/>
        </w:rPr>
        <w:t>Delta.</w:t>
      </w:r>
    </w:p>
    <w:p w14:paraId="5A36B008" w14:textId="77777777" w:rsidR="00C24F0B" w:rsidRPr="00C657B7" w:rsidRDefault="00C24F0B" w:rsidP="00910FFA">
      <w:pPr>
        <w:spacing w:after="0" w:line="240" w:lineRule="auto"/>
        <w:jc w:val="both"/>
        <w:rPr>
          <w:rFonts w:ascii="Times New Roman" w:eastAsia="Rosarivo" w:hAnsi="Times New Roman" w:cs="Times New Roman"/>
          <w:sz w:val="24"/>
          <w:szCs w:val="24"/>
        </w:rPr>
      </w:pPr>
    </w:p>
    <w:p w14:paraId="7F0BFFAA" w14:textId="593E0D88" w:rsidR="00C24F0B" w:rsidRPr="00C657B7" w:rsidRDefault="004F32A5" w:rsidP="00910FFA">
      <w:pPr>
        <w:spacing w:after="0" w:line="240" w:lineRule="auto"/>
        <w:jc w:val="both"/>
        <w:rPr>
          <w:rFonts w:ascii="Times New Roman" w:eastAsia="Rosarivo" w:hAnsi="Times New Roman" w:cs="Times New Roman"/>
          <w:sz w:val="24"/>
          <w:szCs w:val="24"/>
          <w:highlight w:val="white"/>
        </w:rPr>
      </w:pPr>
      <w:r w:rsidRPr="00C657B7">
        <w:rPr>
          <w:rFonts w:ascii="Times New Roman" w:eastAsia="Rosarivo" w:hAnsi="Times New Roman" w:cs="Times New Roman"/>
          <w:sz w:val="24"/>
          <w:szCs w:val="24"/>
        </w:rPr>
        <w:t>H</w:t>
      </w:r>
      <w:r w:rsidR="009B2654" w:rsidRPr="00C657B7">
        <w:rPr>
          <w:rFonts w:ascii="Times New Roman" w:eastAsia="Rosarivo" w:hAnsi="Times New Roman" w:cs="Times New Roman"/>
          <w:sz w:val="24"/>
          <w:szCs w:val="24"/>
        </w:rPr>
        <w:t>eathfield</w:t>
      </w:r>
      <w:r w:rsidRPr="0012756D">
        <w:rPr>
          <w:rFonts w:ascii="Times New Roman" w:eastAsia="Rosarivo" w:hAnsi="Times New Roman" w:cs="Times New Roman"/>
          <w:sz w:val="24"/>
          <w:szCs w:val="24"/>
        </w:rPr>
        <w:t>, D.</w:t>
      </w:r>
      <w:r w:rsidR="00A462B9">
        <w:rPr>
          <w:rFonts w:ascii="Times New Roman" w:eastAsia="Rosarivo" w:hAnsi="Times New Roman" w:cs="Times New Roman"/>
          <w:sz w:val="24"/>
          <w:szCs w:val="24"/>
        </w:rPr>
        <w:t xml:space="preserve"> </w:t>
      </w:r>
      <w:r w:rsidRPr="0012756D">
        <w:rPr>
          <w:rFonts w:ascii="Times New Roman" w:eastAsia="Rosarivo" w:hAnsi="Times New Roman" w:cs="Times New Roman"/>
          <w:sz w:val="24"/>
          <w:szCs w:val="24"/>
        </w:rPr>
        <w:t>(</w:t>
      </w:r>
      <w:r w:rsidRPr="00C657B7">
        <w:rPr>
          <w:rFonts w:ascii="Times New Roman" w:eastAsia="Rosarivo" w:hAnsi="Times New Roman" w:cs="Times New Roman"/>
          <w:sz w:val="24"/>
          <w:szCs w:val="24"/>
          <w:highlight w:val="white"/>
        </w:rPr>
        <w:t>2017</w:t>
      </w:r>
      <w:r>
        <w:rPr>
          <w:rFonts w:ascii="Times New Roman" w:eastAsia="Rosarivo" w:hAnsi="Times New Roman" w:cs="Times New Roman"/>
          <w:sz w:val="24"/>
          <w:szCs w:val="24"/>
          <w:highlight w:val="white"/>
        </w:rPr>
        <w:t xml:space="preserve">) </w:t>
      </w:r>
      <w:r w:rsidRPr="004F32A5">
        <w:rPr>
          <w:rFonts w:ascii="Times New Roman" w:eastAsia="Rosarivo" w:hAnsi="Times New Roman" w:cs="Times New Roman"/>
          <w:bCs/>
          <w:i/>
          <w:iCs/>
          <w:sz w:val="24"/>
          <w:szCs w:val="24"/>
          <w:highlight w:val="white"/>
        </w:rPr>
        <w:t>Spontaneous speaking: Drama activities for confidence and fluency.</w:t>
      </w:r>
      <w:r w:rsidRPr="00C657B7">
        <w:rPr>
          <w:rFonts w:ascii="Times New Roman" w:eastAsia="Rosarivo" w:hAnsi="Times New Roman" w:cs="Times New Roman"/>
          <w:sz w:val="24"/>
          <w:szCs w:val="24"/>
          <w:highlight w:val="white"/>
        </w:rPr>
        <w:t xml:space="preserve"> Peaslake: Delta.</w:t>
      </w:r>
    </w:p>
    <w:p w14:paraId="0A5C1805" w14:textId="77777777" w:rsidR="00C24F0B" w:rsidRPr="00C657B7" w:rsidRDefault="00C24F0B" w:rsidP="00910FFA">
      <w:pPr>
        <w:spacing w:after="0" w:line="240" w:lineRule="auto"/>
        <w:jc w:val="both"/>
        <w:rPr>
          <w:rFonts w:ascii="Times New Roman" w:eastAsia="Rosarivo" w:hAnsi="Times New Roman" w:cs="Times New Roman"/>
          <w:sz w:val="24"/>
          <w:szCs w:val="24"/>
          <w:highlight w:val="white"/>
        </w:rPr>
      </w:pPr>
    </w:p>
    <w:p w14:paraId="0A1223A7" w14:textId="77777777" w:rsidR="00C24F0B" w:rsidRPr="00C657B7" w:rsidRDefault="002439A0" w:rsidP="00910FFA">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H</w:t>
      </w:r>
      <w:r w:rsidR="009B2654" w:rsidRPr="00C657B7">
        <w:rPr>
          <w:rFonts w:ascii="Times New Roman" w:eastAsia="Rosarivo" w:hAnsi="Times New Roman" w:cs="Times New Roman"/>
          <w:sz w:val="24"/>
          <w:szCs w:val="24"/>
        </w:rPr>
        <w:t>eathfield</w:t>
      </w:r>
      <w:r w:rsidRPr="00C657B7">
        <w:rPr>
          <w:rFonts w:ascii="Times New Roman" w:eastAsia="Rosarivo" w:hAnsi="Times New Roman" w:cs="Times New Roman"/>
          <w:sz w:val="24"/>
          <w:szCs w:val="24"/>
        </w:rPr>
        <w:t xml:space="preserve">, D. </w:t>
      </w:r>
      <w:r>
        <w:rPr>
          <w:rFonts w:ascii="Times New Roman" w:eastAsia="Rosarivo" w:hAnsi="Times New Roman" w:cs="Times New Roman"/>
          <w:sz w:val="24"/>
          <w:szCs w:val="24"/>
        </w:rPr>
        <w:t>(</w:t>
      </w:r>
      <w:r w:rsidRPr="00C657B7">
        <w:rPr>
          <w:rFonts w:ascii="Times New Roman" w:eastAsia="Rosarivo" w:hAnsi="Times New Roman" w:cs="Times New Roman"/>
          <w:sz w:val="24"/>
          <w:szCs w:val="24"/>
        </w:rPr>
        <w:t>2023</w:t>
      </w:r>
      <w:r>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 xml:space="preserve">Let me tell you a story you haven´t heard before: Setting up global online storytelling courses and coaching. </w:t>
      </w:r>
      <w:r w:rsidRPr="002439A0">
        <w:rPr>
          <w:rFonts w:ascii="Times New Roman" w:eastAsia="Rosarivo" w:hAnsi="Times New Roman" w:cs="Times New Roman"/>
          <w:bCs/>
          <w:i/>
          <w:iCs/>
          <w:sz w:val="24"/>
          <w:szCs w:val="24"/>
        </w:rPr>
        <w:t>Humanising Language Teaching Journal</w:t>
      </w:r>
      <w:r w:rsidRPr="00C657B7">
        <w:rPr>
          <w:rFonts w:ascii="Times New Roman" w:eastAsia="Rosarivo" w:hAnsi="Times New Roman" w:cs="Times New Roman"/>
          <w:sz w:val="24"/>
          <w:szCs w:val="24"/>
        </w:rPr>
        <w:t xml:space="preserve">. </w:t>
      </w:r>
      <w:hyperlink r:id="rId14">
        <w:r w:rsidR="00C24F0B" w:rsidRPr="00C657B7">
          <w:rPr>
            <w:rFonts w:ascii="Times New Roman" w:eastAsia="Rosarivo" w:hAnsi="Times New Roman" w:cs="Times New Roman"/>
            <w:color w:val="467886"/>
            <w:sz w:val="24"/>
            <w:szCs w:val="24"/>
            <w:u w:val="single"/>
          </w:rPr>
          <w:t>https://www.hltmag.co.uk/oct23/let-me-tell-you-a-story</w:t>
        </w:r>
      </w:hyperlink>
    </w:p>
    <w:p w14:paraId="74EE7B1B" w14:textId="77777777" w:rsidR="00C24F0B" w:rsidRPr="00C657B7" w:rsidRDefault="00C24F0B">
      <w:pPr>
        <w:spacing w:after="0" w:line="240" w:lineRule="auto"/>
        <w:jc w:val="both"/>
        <w:rPr>
          <w:rFonts w:ascii="Times New Roman" w:eastAsia="Rosarivo" w:hAnsi="Times New Roman" w:cs="Times New Roman"/>
          <w:sz w:val="24"/>
          <w:szCs w:val="24"/>
        </w:rPr>
      </w:pPr>
    </w:p>
    <w:p w14:paraId="7BF5B8E9" w14:textId="77777777" w:rsidR="00C24F0B" w:rsidRPr="00C657B7" w:rsidRDefault="002355E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H</w:t>
      </w:r>
      <w:r w:rsidR="009B2654" w:rsidRPr="00C657B7">
        <w:rPr>
          <w:rFonts w:ascii="Times New Roman" w:eastAsia="Rosarivo" w:hAnsi="Times New Roman" w:cs="Times New Roman"/>
          <w:sz w:val="24"/>
          <w:szCs w:val="24"/>
        </w:rPr>
        <w:t>ill</w:t>
      </w:r>
      <w:r w:rsidRPr="00C657B7">
        <w:rPr>
          <w:rFonts w:ascii="Times New Roman" w:eastAsia="Rosarivo" w:hAnsi="Times New Roman" w:cs="Times New Roman"/>
          <w:sz w:val="24"/>
          <w:szCs w:val="24"/>
        </w:rPr>
        <w:t xml:space="preserve">, L. A. </w:t>
      </w:r>
      <w:r w:rsidR="002439A0">
        <w:rPr>
          <w:rFonts w:ascii="Times New Roman" w:eastAsia="Rosarivo" w:hAnsi="Times New Roman" w:cs="Times New Roman"/>
          <w:sz w:val="24"/>
          <w:szCs w:val="24"/>
        </w:rPr>
        <w:t>(</w:t>
      </w:r>
      <w:r w:rsidR="002439A0" w:rsidRPr="00C657B7">
        <w:rPr>
          <w:rFonts w:ascii="Times New Roman" w:eastAsia="Rosarivo" w:hAnsi="Times New Roman" w:cs="Times New Roman"/>
          <w:sz w:val="24"/>
          <w:szCs w:val="24"/>
        </w:rPr>
        <w:t>1965</w:t>
      </w:r>
      <w:r w:rsidR="002439A0">
        <w:rPr>
          <w:rFonts w:ascii="Times New Roman" w:eastAsia="Rosarivo" w:hAnsi="Times New Roman" w:cs="Times New Roman"/>
          <w:sz w:val="24"/>
          <w:szCs w:val="24"/>
        </w:rPr>
        <w:t xml:space="preserve">) </w:t>
      </w:r>
      <w:r w:rsidRPr="002439A0">
        <w:rPr>
          <w:rFonts w:ascii="Times New Roman" w:eastAsia="Rosarivo" w:hAnsi="Times New Roman" w:cs="Times New Roman"/>
          <w:bCs/>
          <w:i/>
          <w:iCs/>
          <w:sz w:val="24"/>
          <w:szCs w:val="24"/>
        </w:rPr>
        <w:t>Elementary Stories for reproduction</w:t>
      </w:r>
      <w:r w:rsidRPr="00C657B7">
        <w:rPr>
          <w:rFonts w:ascii="Times New Roman" w:eastAsia="Rosarivo" w:hAnsi="Times New Roman" w:cs="Times New Roman"/>
          <w:sz w:val="24"/>
          <w:szCs w:val="24"/>
        </w:rPr>
        <w:t xml:space="preserve">. Oxford: Oxford University </w:t>
      </w:r>
      <w:r w:rsidR="002439A0" w:rsidRPr="00C657B7">
        <w:rPr>
          <w:rFonts w:ascii="Times New Roman" w:eastAsia="Rosarivo" w:hAnsi="Times New Roman" w:cs="Times New Roman"/>
          <w:sz w:val="24"/>
          <w:szCs w:val="24"/>
        </w:rPr>
        <w:t>Press.</w:t>
      </w:r>
    </w:p>
    <w:p w14:paraId="1CC3B776" w14:textId="77777777" w:rsidR="00C24F0B" w:rsidRPr="00C657B7" w:rsidRDefault="00C24F0B">
      <w:pPr>
        <w:spacing w:after="0" w:line="240" w:lineRule="auto"/>
        <w:jc w:val="both"/>
        <w:rPr>
          <w:rFonts w:ascii="Times New Roman" w:eastAsia="Rosarivo" w:hAnsi="Times New Roman" w:cs="Times New Roman"/>
          <w:sz w:val="24"/>
          <w:szCs w:val="24"/>
        </w:rPr>
      </w:pPr>
    </w:p>
    <w:p w14:paraId="1B61E43D" w14:textId="77777777" w:rsidR="00C24F0B" w:rsidRPr="00C657B7" w:rsidRDefault="002439A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H</w:t>
      </w:r>
      <w:r w:rsidR="009B2654" w:rsidRPr="00C657B7">
        <w:rPr>
          <w:rFonts w:ascii="Times New Roman" w:eastAsia="Rosarivo" w:hAnsi="Times New Roman" w:cs="Times New Roman"/>
          <w:sz w:val="24"/>
          <w:szCs w:val="24"/>
        </w:rPr>
        <w:t>ill</w:t>
      </w:r>
      <w:r w:rsidRPr="00C657B7">
        <w:rPr>
          <w:rFonts w:ascii="Times New Roman" w:eastAsia="Rosarivo" w:hAnsi="Times New Roman" w:cs="Times New Roman"/>
          <w:sz w:val="24"/>
          <w:szCs w:val="24"/>
        </w:rPr>
        <w:t xml:space="preserve">, L. A. </w:t>
      </w:r>
      <w:r>
        <w:rPr>
          <w:rFonts w:ascii="Times New Roman" w:eastAsia="Rosarivo" w:hAnsi="Times New Roman" w:cs="Times New Roman"/>
          <w:sz w:val="24"/>
          <w:szCs w:val="24"/>
        </w:rPr>
        <w:t>(</w:t>
      </w:r>
      <w:r w:rsidRPr="00C657B7">
        <w:rPr>
          <w:rFonts w:ascii="Times New Roman" w:eastAsia="Rosarivo" w:hAnsi="Times New Roman" w:cs="Times New Roman"/>
          <w:sz w:val="24"/>
          <w:szCs w:val="24"/>
        </w:rPr>
        <w:t>1965</w:t>
      </w:r>
      <w:r>
        <w:rPr>
          <w:rFonts w:ascii="Times New Roman" w:eastAsia="Rosarivo" w:hAnsi="Times New Roman" w:cs="Times New Roman"/>
          <w:sz w:val="24"/>
          <w:szCs w:val="24"/>
        </w:rPr>
        <w:t xml:space="preserve">) </w:t>
      </w:r>
      <w:r w:rsidRPr="002439A0">
        <w:rPr>
          <w:rFonts w:ascii="Times New Roman" w:eastAsia="Rosarivo" w:hAnsi="Times New Roman" w:cs="Times New Roman"/>
          <w:bCs/>
          <w:i/>
          <w:iCs/>
          <w:sz w:val="24"/>
          <w:szCs w:val="24"/>
        </w:rPr>
        <w:t>Advanced stories for reproduction</w:t>
      </w:r>
      <w:r w:rsidRPr="00C657B7">
        <w:rPr>
          <w:rFonts w:ascii="Times New Roman" w:eastAsia="Rosarivo" w:hAnsi="Times New Roman" w:cs="Times New Roman"/>
          <w:b/>
          <w:sz w:val="24"/>
          <w:szCs w:val="24"/>
        </w:rPr>
        <w:t xml:space="preserve">. </w:t>
      </w:r>
      <w:r w:rsidRPr="00C657B7">
        <w:rPr>
          <w:rFonts w:ascii="Times New Roman" w:eastAsia="Rosarivo" w:hAnsi="Times New Roman" w:cs="Times New Roman"/>
          <w:sz w:val="24"/>
          <w:szCs w:val="24"/>
        </w:rPr>
        <w:t xml:space="preserve">Oxford: Oxford University Press. </w:t>
      </w:r>
    </w:p>
    <w:p w14:paraId="157DBEBF" w14:textId="77777777" w:rsidR="00C24F0B" w:rsidRPr="00C657B7" w:rsidRDefault="00C24F0B">
      <w:pPr>
        <w:spacing w:after="0" w:line="240" w:lineRule="auto"/>
        <w:jc w:val="both"/>
        <w:rPr>
          <w:rFonts w:ascii="Times New Roman" w:eastAsia="Rosarivo" w:hAnsi="Times New Roman" w:cs="Times New Roman"/>
          <w:color w:val="3A7D22"/>
          <w:sz w:val="24"/>
          <w:szCs w:val="24"/>
        </w:rPr>
      </w:pPr>
    </w:p>
    <w:p w14:paraId="140B5CE9" w14:textId="77777777" w:rsidR="00C24F0B" w:rsidRPr="00C657B7" w:rsidRDefault="002355E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K</w:t>
      </w:r>
      <w:r w:rsidR="009B2654" w:rsidRPr="00C657B7">
        <w:rPr>
          <w:rFonts w:ascii="Times New Roman" w:eastAsia="Rosarivo" w:hAnsi="Times New Roman" w:cs="Times New Roman"/>
          <w:sz w:val="24"/>
          <w:szCs w:val="24"/>
        </w:rPr>
        <w:t>leber</w:t>
      </w:r>
      <w:r w:rsidRPr="00C657B7">
        <w:rPr>
          <w:rFonts w:ascii="Times New Roman" w:eastAsia="Rosarivo" w:hAnsi="Times New Roman" w:cs="Times New Roman"/>
          <w:sz w:val="24"/>
          <w:szCs w:val="24"/>
        </w:rPr>
        <w:t xml:space="preserve">, R. E. </w:t>
      </w:r>
      <w:r w:rsidR="002439A0">
        <w:rPr>
          <w:rFonts w:ascii="Times New Roman" w:eastAsia="Rosarivo" w:hAnsi="Times New Roman" w:cs="Times New Roman"/>
          <w:sz w:val="24"/>
          <w:szCs w:val="24"/>
        </w:rPr>
        <w:t>(</w:t>
      </w:r>
      <w:r w:rsidR="002439A0" w:rsidRPr="00C657B7">
        <w:rPr>
          <w:rFonts w:ascii="Times New Roman" w:eastAsia="Rosarivo" w:hAnsi="Times New Roman" w:cs="Times New Roman"/>
          <w:sz w:val="24"/>
          <w:szCs w:val="24"/>
        </w:rPr>
        <w:t>1988</w:t>
      </w:r>
      <w:r w:rsidR="002439A0">
        <w:rPr>
          <w:rFonts w:ascii="Times New Roman" w:eastAsia="Rosarivo" w:hAnsi="Times New Roman" w:cs="Times New Roman"/>
          <w:sz w:val="24"/>
          <w:szCs w:val="24"/>
        </w:rPr>
        <w:t xml:space="preserve">) </w:t>
      </w:r>
      <w:r w:rsidRPr="002439A0">
        <w:rPr>
          <w:rFonts w:ascii="Times New Roman" w:eastAsia="Rosarivo" w:hAnsi="Times New Roman" w:cs="Times New Roman"/>
          <w:bCs/>
          <w:i/>
          <w:iCs/>
          <w:sz w:val="24"/>
          <w:szCs w:val="24"/>
        </w:rPr>
        <w:t>Build your case: Developing listening, thinking, and speaking skills in English</w:t>
      </w:r>
      <w:r w:rsidRPr="00C657B7">
        <w:rPr>
          <w:rFonts w:ascii="Times New Roman" w:eastAsia="Rosarivo" w:hAnsi="Times New Roman" w:cs="Times New Roman"/>
          <w:sz w:val="24"/>
          <w:szCs w:val="24"/>
        </w:rPr>
        <w:t xml:space="preserve">. Reading, MA: Addison-Wesley Publishing </w:t>
      </w:r>
      <w:r w:rsidR="002439A0" w:rsidRPr="00C657B7">
        <w:rPr>
          <w:rFonts w:ascii="Times New Roman" w:eastAsia="Rosarivo" w:hAnsi="Times New Roman" w:cs="Times New Roman"/>
          <w:sz w:val="24"/>
          <w:szCs w:val="24"/>
        </w:rPr>
        <w:t>Company.</w:t>
      </w:r>
    </w:p>
    <w:p w14:paraId="12F820FA" w14:textId="77777777" w:rsidR="00C24F0B" w:rsidRPr="00C657B7" w:rsidRDefault="00C24F0B">
      <w:pPr>
        <w:spacing w:after="0" w:line="240" w:lineRule="auto"/>
        <w:jc w:val="both"/>
        <w:rPr>
          <w:rFonts w:ascii="Times New Roman" w:eastAsia="Rosarivo" w:hAnsi="Times New Roman" w:cs="Times New Roman"/>
          <w:sz w:val="24"/>
          <w:szCs w:val="24"/>
        </w:rPr>
      </w:pPr>
    </w:p>
    <w:p w14:paraId="5415D17D" w14:textId="77777777" w:rsidR="00C24F0B" w:rsidRPr="00C657B7" w:rsidRDefault="002355E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K</w:t>
      </w:r>
      <w:r w:rsidR="009B2654" w:rsidRPr="00C657B7">
        <w:rPr>
          <w:rFonts w:ascii="Times New Roman" w:eastAsia="Rosarivo" w:hAnsi="Times New Roman" w:cs="Times New Roman"/>
          <w:sz w:val="24"/>
          <w:szCs w:val="24"/>
        </w:rPr>
        <w:t>lippel</w:t>
      </w:r>
      <w:r w:rsidRPr="00C657B7">
        <w:rPr>
          <w:rFonts w:ascii="Times New Roman" w:eastAsia="Rosarivo" w:hAnsi="Times New Roman" w:cs="Times New Roman"/>
          <w:sz w:val="24"/>
          <w:szCs w:val="24"/>
        </w:rPr>
        <w:t xml:space="preserve"> F. </w:t>
      </w:r>
      <w:r w:rsidR="00DA46B8">
        <w:rPr>
          <w:rFonts w:ascii="Times New Roman" w:eastAsia="Rosarivo" w:hAnsi="Times New Roman" w:cs="Times New Roman"/>
          <w:sz w:val="24"/>
          <w:szCs w:val="24"/>
        </w:rPr>
        <w:t>(</w:t>
      </w:r>
      <w:r w:rsidR="00DA46B8" w:rsidRPr="00C657B7">
        <w:rPr>
          <w:rFonts w:ascii="Times New Roman" w:eastAsia="Rosarivo" w:hAnsi="Times New Roman" w:cs="Times New Roman"/>
          <w:sz w:val="24"/>
          <w:szCs w:val="24"/>
        </w:rPr>
        <w:t>1984</w:t>
      </w:r>
      <w:r w:rsidR="00DA46B8">
        <w:rPr>
          <w:rFonts w:ascii="Times New Roman" w:eastAsia="Rosarivo" w:hAnsi="Times New Roman" w:cs="Times New Roman"/>
          <w:sz w:val="24"/>
          <w:szCs w:val="24"/>
        </w:rPr>
        <w:t xml:space="preserve">) </w:t>
      </w:r>
      <w:r w:rsidRPr="00DA46B8">
        <w:rPr>
          <w:rFonts w:ascii="Times New Roman" w:eastAsia="Rosarivo" w:hAnsi="Times New Roman" w:cs="Times New Roman"/>
          <w:bCs/>
          <w:i/>
          <w:iCs/>
          <w:sz w:val="24"/>
          <w:szCs w:val="24"/>
        </w:rPr>
        <w:t>Keep talking. Communicative fluency activities for language teaching.</w:t>
      </w:r>
      <w:r w:rsidRPr="00C657B7">
        <w:rPr>
          <w:rFonts w:ascii="Times New Roman" w:eastAsia="Rosarivo" w:hAnsi="Times New Roman" w:cs="Times New Roman"/>
          <w:sz w:val="24"/>
          <w:szCs w:val="24"/>
        </w:rPr>
        <w:t xml:space="preserve"> Cambridge: Cambridge University </w:t>
      </w:r>
      <w:r w:rsidR="00DA46B8" w:rsidRPr="00C657B7">
        <w:rPr>
          <w:rFonts w:ascii="Times New Roman" w:eastAsia="Rosarivo" w:hAnsi="Times New Roman" w:cs="Times New Roman"/>
          <w:sz w:val="24"/>
          <w:szCs w:val="24"/>
        </w:rPr>
        <w:t>Press.</w:t>
      </w:r>
    </w:p>
    <w:p w14:paraId="64128ADD" w14:textId="77777777" w:rsidR="00C24F0B" w:rsidRPr="00C657B7" w:rsidRDefault="00C24F0B">
      <w:pPr>
        <w:spacing w:after="0" w:line="240" w:lineRule="auto"/>
        <w:jc w:val="both"/>
        <w:rPr>
          <w:rFonts w:ascii="Times New Roman" w:eastAsia="Rosarivo" w:hAnsi="Times New Roman" w:cs="Times New Roman"/>
          <w:sz w:val="24"/>
          <w:szCs w:val="24"/>
        </w:rPr>
      </w:pPr>
    </w:p>
    <w:p w14:paraId="3666340D" w14:textId="77777777" w:rsidR="00C24F0B" w:rsidRPr="00512237" w:rsidRDefault="002355E0">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rPr>
        <w:t>K</w:t>
      </w:r>
      <w:r w:rsidR="009B2654" w:rsidRPr="00C657B7">
        <w:rPr>
          <w:rFonts w:ascii="Times New Roman" w:eastAsia="Rosarivo" w:hAnsi="Times New Roman" w:cs="Times New Roman"/>
          <w:sz w:val="24"/>
          <w:szCs w:val="24"/>
        </w:rPr>
        <w:t>rashen</w:t>
      </w:r>
      <w:r w:rsidRPr="00C657B7">
        <w:rPr>
          <w:rFonts w:ascii="Times New Roman" w:eastAsia="Rosarivo" w:hAnsi="Times New Roman" w:cs="Times New Roman"/>
          <w:sz w:val="24"/>
          <w:szCs w:val="24"/>
        </w:rPr>
        <w:t xml:space="preserve">, S. D. </w:t>
      </w:r>
      <w:r w:rsidR="00DA46B8">
        <w:rPr>
          <w:rFonts w:ascii="Times New Roman" w:eastAsia="Rosarivo" w:hAnsi="Times New Roman" w:cs="Times New Roman"/>
          <w:sz w:val="24"/>
          <w:szCs w:val="24"/>
        </w:rPr>
        <w:t>(</w:t>
      </w:r>
      <w:r w:rsidR="00DA46B8" w:rsidRPr="00DA46B8">
        <w:rPr>
          <w:rFonts w:ascii="Times New Roman" w:eastAsia="Rosarivo" w:hAnsi="Times New Roman" w:cs="Times New Roman"/>
          <w:sz w:val="24"/>
          <w:szCs w:val="24"/>
        </w:rPr>
        <w:t>1982</w:t>
      </w:r>
      <w:r w:rsidR="00DA46B8">
        <w:rPr>
          <w:rFonts w:ascii="Times New Roman" w:eastAsia="Rosarivo" w:hAnsi="Times New Roman" w:cs="Times New Roman"/>
          <w:sz w:val="24"/>
          <w:szCs w:val="24"/>
        </w:rPr>
        <w:t xml:space="preserve">) </w:t>
      </w:r>
      <w:r w:rsidRPr="00DA46B8">
        <w:rPr>
          <w:rFonts w:ascii="Times New Roman" w:eastAsia="Rosarivo" w:hAnsi="Times New Roman" w:cs="Times New Roman"/>
          <w:bCs/>
          <w:i/>
          <w:iCs/>
          <w:sz w:val="24"/>
          <w:szCs w:val="24"/>
        </w:rPr>
        <w:t>Principles and practice in second language acquisition</w:t>
      </w:r>
      <w:r w:rsidRPr="00C657B7">
        <w:rPr>
          <w:rFonts w:ascii="Times New Roman" w:eastAsia="Rosarivo" w:hAnsi="Times New Roman" w:cs="Times New Roman"/>
          <w:sz w:val="24"/>
          <w:szCs w:val="24"/>
        </w:rPr>
        <w:t xml:space="preserve">. </w:t>
      </w:r>
      <w:r w:rsidRPr="00512237">
        <w:rPr>
          <w:rFonts w:ascii="Times New Roman" w:eastAsia="Rosarivo" w:hAnsi="Times New Roman" w:cs="Times New Roman"/>
          <w:sz w:val="24"/>
          <w:szCs w:val="24"/>
          <w:lang w:val="pt-BR"/>
        </w:rPr>
        <w:t>Oxford: Pergamon Press.</w:t>
      </w:r>
    </w:p>
    <w:p w14:paraId="09E7A28E" w14:textId="77777777" w:rsidR="00C24F0B" w:rsidRPr="00512237" w:rsidRDefault="00C24F0B">
      <w:pPr>
        <w:spacing w:after="0" w:line="240" w:lineRule="auto"/>
        <w:jc w:val="both"/>
        <w:rPr>
          <w:rFonts w:ascii="Times New Roman" w:eastAsia="Rosarivo" w:hAnsi="Times New Roman" w:cs="Times New Roman"/>
          <w:sz w:val="24"/>
          <w:szCs w:val="24"/>
          <w:lang w:val="pt-BR"/>
        </w:rPr>
      </w:pPr>
    </w:p>
    <w:p w14:paraId="1653CE2C" w14:textId="77777777" w:rsidR="00C24F0B" w:rsidRPr="00C657B7" w:rsidRDefault="002355E0">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lang w:val="pt-BR"/>
        </w:rPr>
        <w:t>L</w:t>
      </w:r>
      <w:r w:rsidR="009B2654" w:rsidRPr="00C657B7">
        <w:rPr>
          <w:rFonts w:ascii="Times New Roman" w:eastAsia="Rosarivo" w:hAnsi="Times New Roman" w:cs="Times New Roman"/>
          <w:sz w:val="24"/>
          <w:szCs w:val="24"/>
          <w:lang w:val="pt-BR"/>
        </w:rPr>
        <w:t>effa</w:t>
      </w:r>
      <w:r w:rsidRPr="00C657B7">
        <w:rPr>
          <w:rFonts w:ascii="Times New Roman" w:eastAsia="Rosarivo" w:hAnsi="Times New Roman" w:cs="Times New Roman"/>
          <w:sz w:val="24"/>
          <w:szCs w:val="24"/>
          <w:lang w:val="pt-BR"/>
        </w:rPr>
        <w:t xml:space="preserve">, V. J. </w:t>
      </w:r>
      <w:r w:rsidR="00512237">
        <w:rPr>
          <w:rFonts w:ascii="Times New Roman" w:eastAsia="Rosarivo" w:hAnsi="Times New Roman" w:cs="Times New Roman"/>
          <w:sz w:val="24"/>
          <w:szCs w:val="24"/>
          <w:lang w:val="pt-BR"/>
        </w:rPr>
        <w:t>(</w:t>
      </w:r>
      <w:r w:rsidR="00512237" w:rsidRPr="00C657B7">
        <w:rPr>
          <w:rFonts w:ascii="Times New Roman" w:eastAsia="Rosarivo" w:hAnsi="Times New Roman" w:cs="Times New Roman"/>
          <w:sz w:val="24"/>
          <w:szCs w:val="24"/>
          <w:lang w:val="pt-BR"/>
        </w:rPr>
        <w:t>2012</w:t>
      </w:r>
      <w:r w:rsidR="00512237">
        <w:rPr>
          <w:rFonts w:ascii="Times New Roman" w:eastAsia="Rosarivo" w:hAnsi="Times New Roman" w:cs="Times New Roman"/>
          <w:sz w:val="24"/>
          <w:szCs w:val="24"/>
          <w:lang w:val="pt-BR"/>
        </w:rPr>
        <w:t xml:space="preserve">) </w:t>
      </w:r>
      <w:r w:rsidRPr="00C657B7">
        <w:rPr>
          <w:rFonts w:ascii="Times New Roman" w:eastAsia="Rosarivo" w:hAnsi="Times New Roman" w:cs="Times New Roman"/>
          <w:sz w:val="24"/>
          <w:szCs w:val="24"/>
          <w:lang w:val="pt-BR"/>
        </w:rPr>
        <w:t xml:space="preserve">Ensino de línguas: passado, presente e futuro. </w:t>
      </w:r>
      <w:r w:rsidRPr="00512237">
        <w:rPr>
          <w:rFonts w:ascii="Times New Roman" w:eastAsia="Rosarivo" w:hAnsi="Times New Roman" w:cs="Times New Roman"/>
          <w:bCs/>
          <w:i/>
          <w:iCs/>
          <w:sz w:val="24"/>
          <w:szCs w:val="24"/>
          <w:lang w:val="pt-BR"/>
        </w:rPr>
        <w:t>Revista de Estudos da Linguagem</w:t>
      </w:r>
      <w:r w:rsidRPr="00C657B7">
        <w:rPr>
          <w:rFonts w:ascii="Times New Roman" w:eastAsia="Rosarivo" w:hAnsi="Times New Roman" w:cs="Times New Roman"/>
          <w:sz w:val="24"/>
          <w:szCs w:val="24"/>
          <w:lang w:val="pt-BR"/>
        </w:rPr>
        <w:t>, vol. 20, n.2, p. 389-411, julho/dez.</w:t>
      </w:r>
    </w:p>
    <w:p w14:paraId="28192462" w14:textId="77777777" w:rsidR="00C24F0B" w:rsidRPr="00C657B7" w:rsidRDefault="00C24F0B">
      <w:pPr>
        <w:spacing w:after="0" w:line="240" w:lineRule="auto"/>
        <w:jc w:val="both"/>
        <w:rPr>
          <w:rFonts w:ascii="Times New Roman" w:eastAsia="Rosarivo" w:hAnsi="Times New Roman" w:cs="Times New Roman"/>
          <w:sz w:val="24"/>
          <w:szCs w:val="24"/>
          <w:highlight w:val="yellow"/>
          <w:lang w:val="pt-BR"/>
        </w:rPr>
      </w:pPr>
    </w:p>
    <w:p w14:paraId="6795987E" w14:textId="77777777" w:rsidR="00C24F0B" w:rsidRPr="006D5F3C" w:rsidRDefault="002355E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lang w:val="pt-BR"/>
        </w:rPr>
        <w:t>M</w:t>
      </w:r>
      <w:r w:rsidR="009B2654" w:rsidRPr="00C657B7">
        <w:rPr>
          <w:rFonts w:ascii="Times New Roman" w:eastAsia="Rosarivo" w:hAnsi="Times New Roman" w:cs="Times New Roman"/>
          <w:sz w:val="24"/>
          <w:szCs w:val="24"/>
          <w:lang w:val="pt-BR"/>
        </w:rPr>
        <w:t>ahoney</w:t>
      </w:r>
      <w:r w:rsidRPr="00C657B7">
        <w:rPr>
          <w:rFonts w:ascii="Times New Roman" w:eastAsia="Rosarivo" w:hAnsi="Times New Roman" w:cs="Times New Roman"/>
          <w:sz w:val="24"/>
          <w:szCs w:val="24"/>
          <w:lang w:val="pt-BR"/>
        </w:rPr>
        <w:t xml:space="preserve">, A. A. </w:t>
      </w:r>
      <w:r w:rsidR="00512237">
        <w:rPr>
          <w:rFonts w:ascii="Times New Roman" w:eastAsia="Rosarivo" w:hAnsi="Times New Roman" w:cs="Times New Roman"/>
          <w:sz w:val="24"/>
          <w:szCs w:val="24"/>
          <w:lang w:val="pt-BR"/>
        </w:rPr>
        <w:t>(</w:t>
      </w:r>
      <w:r w:rsidR="00512237" w:rsidRPr="00512237">
        <w:rPr>
          <w:rFonts w:ascii="Times New Roman" w:eastAsia="Rosarivo" w:hAnsi="Times New Roman" w:cs="Times New Roman"/>
          <w:sz w:val="24"/>
          <w:szCs w:val="24"/>
          <w:lang w:val="pt-BR"/>
        </w:rPr>
        <w:t>1976</w:t>
      </w:r>
      <w:r w:rsidR="00512237">
        <w:rPr>
          <w:rFonts w:ascii="Times New Roman" w:eastAsia="Rosarivo" w:hAnsi="Times New Roman" w:cs="Times New Roman"/>
          <w:sz w:val="24"/>
          <w:szCs w:val="24"/>
          <w:lang w:val="pt-BR"/>
        </w:rPr>
        <w:t xml:space="preserve">) </w:t>
      </w:r>
      <w:r w:rsidRPr="00C657B7">
        <w:rPr>
          <w:rFonts w:ascii="Times New Roman" w:eastAsia="Rosarivo" w:hAnsi="Times New Roman" w:cs="Times New Roman"/>
          <w:sz w:val="24"/>
          <w:szCs w:val="24"/>
          <w:lang w:val="pt-BR"/>
        </w:rPr>
        <w:t xml:space="preserve">Análise lógico -formal da teoria da aprendizagem de Carl Rogers. </w:t>
      </w:r>
      <w:r w:rsidRPr="006D5F3C">
        <w:rPr>
          <w:rFonts w:ascii="Times New Roman" w:eastAsia="Rosarivo" w:hAnsi="Times New Roman" w:cs="Times New Roman"/>
          <w:sz w:val="24"/>
          <w:szCs w:val="24"/>
        </w:rPr>
        <w:t>Tese de Doutorado, PUC-SP.</w:t>
      </w:r>
    </w:p>
    <w:p w14:paraId="71081241" w14:textId="77777777" w:rsidR="00C24F0B" w:rsidRPr="006D5F3C" w:rsidRDefault="00C24F0B">
      <w:pPr>
        <w:spacing w:after="0" w:line="240" w:lineRule="auto"/>
        <w:jc w:val="both"/>
        <w:rPr>
          <w:rFonts w:ascii="Times New Roman" w:eastAsia="Rosarivo" w:hAnsi="Times New Roman" w:cs="Times New Roman"/>
          <w:sz w:val="24"/>
          <w:szCs w:val="24"/>
        </w:rPr>
      </w:pPr>
    </w:p>
    <w:p w14:paraId="5DB14AD0" w14:textId="77777777" w:rsidR="00C24F0B" w:rsidRPr="00C657B7" w:rsidRDefault="002355E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M</w:t>
      </w:r>
      <w:r w:rsidR="009B2654" w:rsidRPr="00C657B7">
        <w:rPr>
          <w:rFonts w:ascii="Times New Roman" w:eastAsia="Rosarivo" w:hAnsi="Times New Roman" w:cs="Times New Roman"/>
          <w:sz w:val="24"/>
          <w:szCs w:val="24"/>
        </w:rPr>
        <w:t>orrow</w:t>
      </w:r>
      <w:r w:rsidRPr="00C657B7">
        <w:rPr>
          <w:rFonts w:ascii="Times New Roman" w:eastAsia="Rosarivo" w:hAnsi="Times New Roman" w:cs="Times New Roman"/>
          <w:sz w:val="24"/>
          <w:szCs w:val="24"/>
        </w:rPr>
        <w:t xml:space="preserve">, K. </w:t>
      </w:r>
      <w:r w:rsidR="00ED7CB8">
        <w:rPr>
          <w:rFonts w:ascii="Times New Roman" w:eastAsia="Rosarivo" w:hAnsi="Times New Roman" w:cs="Times New Roman"/>
          <w:sz w:val="24"/>
          <w:szCs w:val="24"/>
        </w:rPr>
        <w:t>(</w:t>
      </w:r>
      <w:r w:rsidR="00ED7CB8" w:rsidRPr="00C657B7">
        <w:rPr>
          <w:rFonts w:ascii="Times New Roman" w:eastAsia="Rosarivo" w:hAnsi="Times New Roman" w:cs="Times New Roman"/>
          <w:sz w:val="24"/>
          <w:szCs w:val="24"/>
        </w:rPr>
        <w:t>1981</w:t>
      </w:r>
      <w:r w:rsidR="00ED7CB8">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Principles of communicative methodology. In J</w:t>
      </w:r>
      <w:r w:rsidR="009B2654" w:rsidRPr="00C657B7">
        <w:rPr>
          <w:rFonts w:ascii="Times New Roman" w:eastAsia="Rosarivo" w:hAnsi="Times New Roman" w:cs="Times New Roman"/>
          <w:sz w:val="24"/>
          <w:szCs w:val="24"/>
        </w:rPr>
        <w:t>ohnson</w:t>
      </w:r>
      <w:r w:rsidRPr="00C657B7">
        <w:rPr>
          <w:rFonts w:ascii="Times New Roman" w:eastAsia="Rosarivo" w:hAnsi="Times New Roman" w:cs="Times New Roman"/>
          <w:sz w:val="24"/>
          <w:szCs w:val="24"/>
        </w:rPr>
        <w:t>, K. and M</w:t>
      </w:r>
      <w:r w:rsidR="009B2654" w:rsidRPr="00C657B7">
        <w:rPr>
          <w:rFonts w:ascii="Times New Roman" w:eastAsia="Rosarivo" w:hAnsi="Times New Roman" w:cs="Times New Roman"/>
          <w:sz w:val="24"/>
          <w:szCs w:val="24"/>
        </w:rPr>
        <w:t>orrow</w:t>
      </w:r>
      <w:r w:rsidRPr="00C657B7">
        <w:rPr>
          <w:rFonts w:ascii="Times New Roman" w:eastAsia="Rosarivo" w:hAnsi="Times New Roman" w:cs="Times New Roman"/>
          <w:sz w:val="24"/>
          <w:szCs w:val="24"/>
        </w:rPr>
        <w:t xml:space="preserve">, K. (Eds.) </w:t>
      </w:r>
      <w:r w:rsidRPr="00ED7CB8">
        <w:rPr>
          <w:rFonts w:ascii="Times New Roman" w:eastAsia="Rosarivo" w:hAnsi="Times New Roman" w:cs="Times New Roman"/>
          <w:bCs/>
          <w:i/>
          <w:iCs/>
          <w:sz w:val="24"/>
          <w:szCs w:val="24"/>
        </w:rPr>
        <w:t>Communication in the classroom.</w:t>
      </w:r>
      <w:r w:rsidRPr="00C657B7">
        <w:rPr>
          <w:rFonts w:ascii="Times New Roman" w:eastAsia="Rosarivo" w:hAnsi="Times New Roman" w:cs="Times New Roman"/>
          <w:sz w:val="24"/>
          <w:szCs w:val="24"/>
        </w:rPr>
        <w:t xml:space="preserve"> Applications and methods for a communicative approach. London: </w:t>
      </w:r>
      <w:r w:rsidR="00ED7CB8" w:rsidRPr="00C657B7">
        <w:rPr>
          <w:rFonts w:ascii="Times New Roman" w:eastAsia="Rosarivo" w:hAnsi="Times New Roman" w:cs="Times New Roman"/>
          <w:sz w:val="24"/>
          <w:szCs w:val="24"/>
        </w:rPr>
        <w:t>Longman.</w:t>
      </w:r>
    </w:p>
    <w:p w14:paraId="758FE97F" w14:textId="77777777" w:rsidR="00C24F0B" w:rsidRPr="00C657B7" w:rsidRDefault="00C24F0B">
      <w:pPr>
        <w:spacing w:after="0" w:line="240" w:lineRule="auto"/>
        <w:jc w:val="both"/>
        <w:rPr>
          <w:rFonts w:ascii="Times New Roman" w:eastAsia="Rosarivo" w:hAnsi="Times New Roman" w:cs="Times New Roman"/>
          <w:color w:val="FF0000"/>
          <w:sz w:val="24"/>
          <w:szCs w:val="24"/>
        </w:rPr>
      </w:pPr>
    </w:p>
    <w:p w14:paraId="2CFDA878" w14:textId="77777777" w:rsidR="00C24F0B" w:rsidRPr="00C657B7" w:rsidRDefault="002355E0">
      <w:pPr>
        <w:spacing w:after="0" w:line="240" w:lineRule="auto"/>
        <w:jc w:val="both"/>
        <w:rPr>
          <w:rFonts w:ascii="Times New Roman" w:eastAsia="Rosarivo" w:hAnsi="Times New Roman" w:cs="Times New Roman"/>
          <w:color w:val="FF0000"/>
          <w:sz w:val="24"/>
          <w:szCs w:val="24"/>
        </w:rPr>
      </w:pPr>
      <w:r w:rsidRPr="00C657B7">
        <w:rPr>
          <w:rFonts w:ascii="Times New Roman" w:eastAsia="Rosarivo" w:hAnsi="Times New Roman" w:cs="Times New Roman"/>
          <w:sz w:val="24"/>
          <w:szCs w:val="24"/>
        </w:rPr>
        <w:t>M</w:t>
      </w:r>
      <w:r w:rsidR="009B2654" w:rsidRPr="00C657B7">
        <w:rPr>
          <w:rFonts w:ascii="Times New Roman" w:eastAsia="Rosarivo" w:hAnsi="Times New Roman" w:cs="Times New Roman"/>
          <w:sz w:val="24"/>
          <w:szCs w:val="24"/>
        </w:rPr>
        <w:t>oskowitz</w:t>
      </w:r>
      <w:r w:rsidRPr="00C657B7">
        <w:rPr>
          <w:rFonts w:ascii="Times New Roman" w:eastAsia="Rosarivo" w:hAnsi="Times New Roman" w:cs="Times New Roman"/>
          <w:sz w:val="24"/>
          <w:szCs w:val="24"/>
        </w:rPr>
        <w:t xml:space="preserve">, G. </w:t>
      </w:r>
      <w:r w:rsidR="00B15FB2">
        <w:rPr>
          <w:rFonts w:ascii="Times New Roman" w:eastAsia="Rosarivo" w:hAnsi="Times New Roman" w:cs="Times New Roman"/>
          <w:sz w:val="24"/>
          <w:szCs w:val="24"/>
        </w:rPr>
        <w:t>(</w:t>
      </w:r>
      <w:r w:rsidR="00B15FB2" w:rsidRPr="00C657B7">
        <w:rPr>
          <w:rFonts w:ascii="Times New Roman" w:eastAsia="Rosarivo" w:hAnsi="Times New Roman" w:cs="Times New Roman"/>
          <w:sz w:val="24"/>
          <w:szCs w:val="24"/>
        </w:rPr>
        <w:t>1978</w:t>
      </w:r>
      <w:r w:rsidR="00B15FB2">
        <w:rPr>
          <w:rFonts w:ascii="Times New Roman" w:eastAsia="Rosarivo" w:hAnsi="Times New Roman" w:cs="Times New Roman"/>
          <w:sz w:val="24"/>
          <w:szCs w:val="24"/>
        </w:rPr>
        <w:t xml:space="preserve">) </w:t>
      </w:r>
      <w:r w:rsidRPr="00B15FB2">
        <w:rPr>
          <w:rFonts w:ascii="Times New Roman" w:eastAsia="Rosarivo" w:hAnsi="Times New Roman" w:cs="Times New Roman"/>
          <w:bCs/>
          <w:i/>
          <w:iCs/>
          <w:sz w:val="24"/>
          <w:szCs w:val="24"/>
        </w:rPr>
        <w:t>Caring and sharing in the foreign language class</w:t>
      </w:r>
      <w:r w:rsidRPr="00C657B7">
        <w:rPr>
          <w:rFonts w:ascii="Times New Roman" w:eastAsia="Rosarivo" w:hAnsi="Times New Roman" w:cs="Times New Roman"/>
          <w:sz w:val="24"/>
          <w:szCs w:val="24"/>
        </w:rPr>
        <w:t xml:space="preserve">. New York: Newbury </w:t>
      </w:r>
      <w:r w:rsidR="00B15FB2" w:rsidRPr="00C657B7">
        <w:rPr>
          <w:rFonts w:ascii="Times New Roman" w:eastAsia="Rosarivo" w:hAnsi="Times New Roman" w:cs="Times New Roman"/>
          <w:sz w:val="24"/>
          <w:szCs w:val="24"/>
        </w:rPr>
        <w:t>House.</w:t>
      </w:r>
    </w:p>
    <w:p w14:paraId="1A34DCD6" w14:textId="77777777" w:rsidR="00C24F0B" w:rsidRPr="00C657B7" w:rsidRDefault="00C24F0B">
      <w:pPr>
        <w:spacing w:after="0" w:line="240" w:lineRule="auto"/>
        <w:jc w:val="both"/>
        <w:rPr>
          <w:rFonts w:ascii="Times New Roman" w:eastAsia="Rosarivo" w:hAnsi="Times New Roman" w:cs="Times New Roman"/>
          <w:color w:val="FF0000"/>
          <w:sz w:val="24"/>
          <w:szCs w:val="24"/>
        </w:rPr>
      </w:pPr>
    </w:p>
    <w:p w14:paraId="7908BE07" w14:textId="77777777" w:rsidR="00C24F0B" w:rsidRPr="00C657B7" w:rsidRDefault="002355E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O</w:t>
      </w:r>
      <w:r w:rsidR="009B2654" w:rsidRPr="00C657B7">
        <w:rPr>
          <w:rFonts w:ascii="Times New Roman" w:eastAsia="Rosarivo" w:hAnsi="Times New Roman" w:cs="Times New Roman"/>
          <w:sz w:val="24"/>
          <w:szCs w:val="24"/>
        </w:rPr>
        <w:t>xford</w:t>
      </w:r>
      <w:r w:rsidRPr="00C657B7">
        <w:rPr>
          <w:rFonts w:ascii="Times New Roman" w:eastAsia="Rosarivo" w:hAnsi="Times New Roman" w:cs="Times New Roman"/>
          <w:sz w:val="24"/>
          <w:szCs w:val="24"/>
        </w:rPr>
        <w:t xml:space="preserve">, R. </w:t>
      </w:r>
      <w:r w:rsidR="00B15FB2">
        <w:rPr>
          <w:rFonts w:ascii="Times New Roman" w:eastAsia="Rosarivo" w:hAnsi="Times New Roman" w:cs="Times New Roman"/>
          <w:sz w:val="24"/>
          <w:szCs w:val="24"/>
        </w:rPr>
        <w:t>(</w:t>
      </w:r>
      <w:r w:rsidR="00B15FB2" w:rsidRPr="00C657B7">
        <w:rPr>
          <w:rFonts w:ascii="Times New Roman" w:eastAsia="Rosarivo" w:hAnsi="Times New Roman" w:cs="Times New Roman"/>
          <w:sz w:val="24"/>
          <w:szCs w:val="24"/>
        </w:rPr>
        <w:t>1991</w:t>
      </w:r>
      <w:r w:rsidR="00B15FB2">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Dealing with anxiety: some practical activities for language learners and teacher trainers. In: H</w:t>
      </w:r>
      <w:r w:rsidR="009B2654" w:rsidRPr="00C657B7">
        <w:rPr>
          <w:rFonts w:ascii="Times New Roman" w:eastAsia="Rosarivo" w:hAnsi="Times New Roman" w:cs="Times New Roman"/>
          <w:sz w:val="24"/>
          <w:szCs w:val="24"/>
        </w:rPr>
        <w:t>orwitz</w:t>
      </w:r>
      <w:r w:rsidRPr="00C657B7">
        <w:rPr>
          <w:rFonts w:ascii="Times New Roman" w:eastAsia="Rosarivo" w:hAnsi="Times New Roman" w:cs="Times New Roman"/>
          <w:sz w:val="24"/>
          <w:szCs w:val="24"/>
        </w:rPr>
        <w:t>, E. K. &amp; D</w:t>
      </w:r>
      <w:r w:rsidR="009B2654" w:rsidRPr="00C657B7">
        <w:rPr>
          <w:rFonts w:ascii="Times New Roman" w:eastAsia="Rosarivo" w:hAnsi="Times New Roman" w:cs="Times New Roman"/>
          <w:sz w:val="24"/>
          <w:szCs w:val="24"/>
        </w:rPr>
        <w:t>olly</w:t>
      </w:r>
      <w:r w:rsidRPr="00C657B7">
        <w:rPr>
          <w:rFonts w:ascii="Times New Roman" w:eastAsia="Rosarivo" w:hAnsi="Times New Roman" w:cs="Times New Roman"/>
          <w:sz w:val="24"/>
          <w:szCs w:val="24"/>
        </w:rPr>
        <w:t xml:space="preserve">, J. (eds.) </w:t>
      </w:r>
      <w:r w:rsidRPr="00B15FB2">
        <w:rPr>
          <w:rFonts w:ascii="Times New Roman" w:eastAsia="Rosarivo" w:hAnsi="Times New Roman" w:cs="Times New Roman"/>
          <w:bCs/>
          <w:i/>
          <w:iCs/>
          <w:sz w:val="24"/>
          <w:szCs w:val="24"/>
        </w:rPr>
        <w:t>Language anxiety from theory and research to classroom implications</w:t>
      </w:r>
      <w:r w:rsidRPr="00C657B7">
        <w:rPr>
          <w:rFonts w:ascii="Times New Roman" w:eastAsia="Rosarivo" w:hAnsi="Times New Roman" w:cs="Times New Roman"/>
          <w:sz w:val="24"/>
          <w:szCs w:val="24"/>
        </w:rPr>
        <w:t xml:space="preserve">. Engelwood Cliffs, NJ: Prentice </w:t>
      </w:r>
      <w:r w:rsidR="00B15FB2" w:rsidRPr="00C657B7">
        <w:rPr>
          <w:rFonts w:ascii="Times New Roman" w:eastAsia="Rosarivo" w:hAnsi="Times New Roman" w:cs="Times New Roman"/>
          <w:sz w:val="24"/>
          <w:szCs w:val="24"/>
        </w:rPr>
        <w:t>Hall.</w:t>
      </w:r>
    </w:p>
    <w:p w14:paraId="5F6F0CE6" w14:textId="77777777" w:rsidR="00C24F0B" w:rsidRPr="00C657B7" w:rsidRDefault="00C24F0B">
      <w:pPr>
        <w:spacing w:after="0" w:line="240" w:lineRule="auto"/>
        <w:jc w:val="both"/>
        <w:rPr>
          <w:rFonts w:ascii="Times New Roman" w:eastAsia="Rosarivo" w:hAnsi="Times New Roman" w:cs="Times New Roman"/>
          <w:color w:val="3A7D22"/>
          <w:sz w:val="24"/>
          <w:szCs w:val="24"/>
        </w:rPr>
      </w:pPr>
    </w:p>
    <w:p w14:paraId="424EC539" w14:textId="77777777" w:rsidR="00C24F0B" w:rsidRPr="00C657B7" w:rsidRDefault="002355E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R</w:t>
      </w:r>
      <w:r w:rsidR="009B2654" w:rsidRPr="00C657B7">
        <w:rPr>
          <w:rFonts w:ascii="Times New Roman" w:eastAsia="Rosarivo" w:hAnsi="Times New Roman" w:cs="Times New Roman"/>
          <w:sz w:val="24"/>
          <w:szCs w:val="24"/>
        </w:rPr>
        <w:t>ogers</w:t>
      </w:r>
      <w:r w:rsidRPr="00C657B7">
        <w:rPr>
          <w:rFonts w:ascii="Times New Roman" w:eastAsia="Rosarivo" w:hAnsi="Times New Roman" w:cs="Times New Roman"/>
          <w:sz w:val="24"/>
          <w:szCs w:val="24"/>
        </w:rPr>
        <w:t xml:space="preserve">, C. </w:t>
      </w:r>
      <w:r w:rsidR="00C0654F">
        <w:rPr>
          <w:rFonts w:ascii="Times New Roman" w:eastAsia="Rosarivo" w:hAnsi="Times New Roman" w:cs="Times New Roman"/>
          <w:sz w:val="24"/>
          <w:szCs w:val="24"/>
        </w:rPr>
        <w:t>(</w:t>
      </w:r>
      <w:r w:rsidR="00C0654F" w:rsidRPr="00C657B7">
        <w:rPr>
          <w:rFonts w:ascii="Times New Roman" w:eastAsia="Rosarivo" w:hAnsi="Times New Roman" w:cs="Times New Roman"/>
          <w:sz w:val="24"/>
          <w:szCs w:val="24"/>
        </w:rPr>
        <w:t>1959</w:t>
      </w:r>
      <w:r w:rsidR="00C0654F">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rPr>
        <w:t>A theory of therapy, personality, and interpersonal relationships as developed in client-centered framework. In: K</w:t>
      </w:r>
      <w:r w:rsidR="009B2654" w:rsidRPr="00C657B7">
        <w:rPr>
          <w:rFonts w:ascii="Times New Roman" w:eastAsia="Rosarivo" w:hAnsi="Times New Roman" w:cs="Times New Roman"/>
          <w:sz w:val="24"/>
          <w:szCs w:val="24"/>
        </w:rPr>
        <w:t>ock</w:t>
      </w:r>
      <w:r w:rsidRPr="00C657B7">
        <w:rPr>
          <w:rFonts w:ascii="Times New Roman" w:eastAsia="Rosarivo" w:hAnsi="Times New Roman" w:cs="Times New Roman"/>
          <w:sz w:val="24"/>
          <w:szCs w:val="24"/>
        </w:rPr>
        <w:t xml:space="preserve">, S. (ed.). </w:t>
      </w:r>
      <w:r w:rsidRPr="00C0654F">
        <w:rPr>
          <w:rFonts w:ascii="Times New Roman" w:eastAsia="Rosarivo" w:hAnsi="Times New Roman" w:cs="Times New Roman"/>
          <w:bCs/>
          <w:i/>
          <w:iCs/>
          <w:sz w:val="24"/>
          <w:szCs w:val="24"/>
        </w:rPr>
        <w:t>Psychology of Science</w:t>
      </w:r>
      <w:r w:rsidRPr="00C657B7">
        <w:rPr>
          <w:rFonts w:ascii="Times New Roman" w:eastAsia="Rosarivo" w:hAnsi="Times New Roman" w:cs="Times New Roman"/>
          <w:sz w:val="24"/>
          <w:szCs w:val="24"/>
        </w:rPr>
        <w:t>, vol. 3, New York: McGraw-</w:t>
      </w:r>
      <w:r w:rsidR="00C0654F" w:rsidRPr="00C657B7">
        <w:rPr>
          <w:rFonts w:ascii="Times New Roman" w:eastAsia="Rosarivo" w:hAnsi="Times New Roman" w:cs="Times New Roman"/>
          <w:sz w:val="24"/>
          <w:szCs w:val="24"/>
        </w:rPr>
        <w:t>Hill.</w:t>
      </w:r>
    </w:p>
    <w:p w14:paraId="62F0E43C" w14:textId="77777777" w:rsidR="00C24F0B" w:rsidRPr="00C657B7" w:rsidRDefault="00C24F0B">
      <w:pPr>
        <w:spacing w:after="0" w:line="240" w:lineRule="auto"/>
        <w:jc w:val="both"/>
        <w:rPr>
          <w:rFonts w:ascii="Times New Roman" w:eastAsia="Rosarivo" w:hAnsi="Times New Roman" w:cs="Times New Roman"/>
          <w:color w:val="FF0000"/>
          <w:sz w:val="24"/>
          <w:szCs w:val="24"/>
        </w:rPr>
      </w:pPr>
    </w:p>
    <w:p w14:paraId="4E70CB68" w14:textId="77777777" w:rsidR="00C24F0B" w:rsidRPr="00C657B7" w:rsidRDefault="00C0654F">
      <w:pPr>
        <w:spacing w:after="0" w:line="240" w:lineRule="auto"/>
        <w:jc w:val="both"/>
        <w:rPr>
          <w:rFonts w:ascii="Times New Roman" w:eastAsia="Rosarivo" w:hAnsi="Times New Roman" w:cs="Times New Roman"/>
          <w:sz w:val="24"/>
          <w:szCs w:val="24"/>
        </w:rPr>
      </w:pPr>
      <w:r w:rsidRPr="00C0654F">
        <w:rPr>
          <w:rFonts w:ascii="Times New Roman" w:eastAsia="Rosarivo" w:hAnsi="Times New Roman" w:cs="Times New Roman"/>
          <w:sz w:val="24"/>
          <w:szCs w:val="24"/>
          <w:lang w:val="pt-BR"/>
        </w:rPr>
        <w:t>R</w:t>
      </w:r>
      <w:r w:rsidR="009B2654" w:rsidRPr="00C0654F">
        <w:rPr>
          <w:rFonts w:ascii="Times New Roman" w:eastAsia="Rosarivo" w:hAnsi="Times New Roman" w:cs="Times New Roman"/>
          <w:sz w:val="24"/>
          <w:szCs w:val="24"/>
          <w:lang w:val="pt-BR"/>
        </w:rPr>
        <w:t>ogers</w:t>
      </w:r>
      <w:r w:rsidRPr="00C0654F">
        <w:rPr>
          <w:rFonts w:ascii="Times New Roman" w:eastAsia="Rosarivo" w:hAnsi="Times New Roman" w:cs="Times New Roman"/>
          <w:sz w:val="24"/>
          <w:szCs w:val="24"/>
          <w:lang w:val="pt-BR"/>
        </w:rPr>
        <w:t xml:space="preserve">, C. </w:t>
      </w:r>
      <w:r>
        <w:rPr>
          <w:rFonts w:ascii="Times New Roman" w:eastAsia="Rosarivo" w:hAnsi="Times New Roman" w:cs="Times New Roman"/>
          <w:sz w:val="24"/>
          <w:szCs w:val="24"/>
          <w:lang w:val="pt-BR"/>
        </w:rPr>
        <w:t>(1</w:t>
      </w:r>
      <w:r w:rsidRPr="00C0654F">
        <w:rPr>
          <w:rFonts w:ascii="Times New Roman" w:eastAsia="Rosarivo" w:hAnsi="Times New Roman" w:cs="Times New Roman"/>
          <w:sz w:val="24"/>
          <w:szCs w:val="24"/>
          <w:lang w:val="pt-BR"/>
        </w:rPr>
        <w:t>985</w:t>
      </w:r>
      <w:r>
        <w:rPr>
          <w:rFonts w:ascii="Times New Roman" w:eastAsia="Rosarivo" w:hAnsi="Times New Roman" w:cs="Times New Roman"/>
          <w:sz w:val="24"/>
          <w:szCs w:val="24"/>
          <w:lang w:val="pt-BR"/>
        </w:rPr>
        <w:t xml:space="preserve">) </w:t>
      </w:r>
      <w:r w:rsidRPr="00C0654F">
        <w:rPr>
          <w:rFonts w:ascii="Times New Roman" w:eastAsia="Rosarivo" w:hAnsi="Times New Roman" w:cs="Times New Roman"/>
          <w:bCs/>
          <w:i/>
          <w:iCs/>
          <w:sz w:val="24"/>
          <w:szCs w:val="24"/>
          <w:lang w:val="pt-BR"/>
        </w:rPr>
        <w:t>Liberdade para aprender em nossa década</w:t>
      </w:r>
      <w:r w:rsidRPr="00C657B7">
        <w:rPr>
          <w:rFonts w:ascii="Times New Roman" w:eastAsia="Rosarivo" w:hAnsi="Times New Roman" w:cs="Times New Roman"/>
          <w:sz w:val="24"/>
          <w:szCs w:val="24"/>
          <w:lang w:val="pt-BR"/>
        </w:rPr>
        <w:t xml:space="preserve">. Tradução de José Octávio de Aguiar Abreu. </w:t>
      </w:r>
      <w:r w:rsidRPr="00C657B7">
        <w:rPr>
          <w:rFonts w:ascii="Times New Roman" w:eastAsia="Rosarivo" w:hAnsi="Times New Roman" w:cs="Times New Roman"/>
          <w:sz w:val="24"/>
          <w:szCs w:val="24"/>
        </w:rPr>
        <w:t>Porto Alegre: Artes Médicas.</w:t>
      </w:r>
    </w:p>
    <w:p w14:paraId="5838270D" w14:textId="77777777" w:rsidR="00C24F0B" w:rsidRPr="00C657B7" w:rsidRDefault="00C24F0B">
      <w:pPr>
        <w:spacing w:after="0" w:line="240" w:lineRule="auto"/>
        <w:jc w:val="both"/>
        <w:rPr>
          <w:rFonts w:ascii="Times New Roman" w:eastAsia="Rosarivo" w:hAnsi="Times New Roman" w:cs="Times New Roman"/>
          <w:color w:val="3A7D22"/>
          <w:sz w:val="24"/>
          <w:szCs w:val="24"/>
        </w:rPr>
      </w:pPr>
    </w:p>
    <w:p w14:paraId="7D3F087E" w14:textId="77777777" w:rsidR="00C24F0B" w:rsidRPr="00C657B7" w:rsidRDefault="002355E0">
      <w:pPr>
        <w:spacing w:after="0" w:line="240" w:lineRule="auto"/>
        <w:jc w:val="both"/>
        <w:rPr>
          <w:rFonts w:ascii="Times New Roman" w:eastAsia="Rosarivo" w:hAnsi="Times New Roman" w:cs="Times New Roman"/>
          <w:sz w:val="24"/>
          <w:szCs w:val="24"/>
          <w:lang w:val="pt-BR"/>
        </w:rPr>
      </w:pPr>
      <w:r w:rsidRPr="00C657B7">
        <w:rPr>
          <w:rFonts w:ascii="Times New Roman" w:eastAsia="Rosarivo" w:hAnsi="Times New Roman" w:cs="Times New Roman"/>
          <w:sz w:val="24"/>
          <w:szCs w:val="24"/>
        </w:rPr>
        <w:t>U</w:t>
      </w:r>
      <w:r w:rsidR="009B2654" w:rsidRPr="00C657B7">
        <w:rPr>
          <w:rFonts w:ascii="Times New Roman" w:eastAsia="Rosarivo" w:hAnsi="Times New Roman" w:cs="Times New Roman"/>
          <w:sz w:val="24"/>
          <w:szCs w:val="24"/>
        </w:rPr>
        <w:t>nderwood</w:t>
      </w:r>
      <w:r w:rsidRPr="00C657B7">
        <w:rPr>
          <w:rFonts w:ascii="Times New Roman" w:eastAsia="Rosarivo" w:hAnsi="Times New Roman" w:cs="Times New Roman"/>
          <w:sz w:val="24"/>
          <w:szCs w:val="24"/>
        </w:rPr>
        <w:t xml:space="preserve">, M. </w:t>
      </w:r>
      <w:r w:rsidR="00D5214A">
        <w:rPr>
          <w:rFonts w:ascii="Times New Roman" w:eastAsia="Rosarivo" w:hAnsi="Times New Roman" w:cs="Times New Roman"/>
          <w:sz w:val="24"/>
          <w:szCs w:val="24"/>
        </w:rPr>
        <w:t>(</w:t>
      </w:r>
      <w:r w:rsidR="00D5214A" w:rsidRPr="006D5F3C">
        <w:rPr>
          <w:rFonts w:ascii="Times New Roman" w:eastAsia="Rosarivo" w:hAnsi="Times New Roman" w:cs="Times New Roman"/>
          <w:sz w:val="24"/>
          <w:szCs w:val="24"/>
        </w:rPr>
        <w:t xml:space="preserve">1976) </w:t>
      </w:r>
      <w:r w:rsidRPr="00D5214A">
        <w:rPr>
          <w:rFonts w:ascii="Times New Roman" w:eastAsia="Rosarivo" w:hAnsi="Times New Roman" w:cs="Times New Roman"/>
          <w:bCs/>
          <w:i/>
          <w:iCs/>
          <w:sz w:val="24"/>
          <w:szCs w:val="24"/>
        </w:rPr>
        <w:t>What a story! Listening Comprehension</w:t>
      </w:r>
      <w:r w:rsidRPr="00C657B7">
        <w:rPr>
          <w:rFonts w:ascii="Times New Roman" w:eastAsia="Rosarivo" w:hAnsi="Times New Roman" w:cs="Times New Roman"/>
          <w:sz w:val="24"/>
          <w:szCs w:val="24"/>
        </w:rPr>
        <w:t xml:space="preserve">. </w:t>
      </w:r>
      <w:r w:rsidRPr="00C657B7">
        <w:rPr>
          <w:rFonts w:ascii="Times New Roman" w:eastAsia="Rosarivo" w:hAnsi="Times New Roman" w:cs="Times New Roman"/>
          <w:sz w:val="24"/>
          <w:szCs w:val="24"/>
          <w:lang w:val="pt-BR"/>
        </w:rPr>
        <w:t>Oxford: Oxford University Press.</w:t>
      </w:r>
    </w:p>
    <w:p w14:paraId="7635C3C1" w14:textId="77777777" w:rsidR="00C24F0B" w:rsidRPr="00C657B7" w:rsidRDefault="00C24F0B">
      <w:pPr>
        <w:spacing w:after="0" w:line="240" w:lineRule="auto"/>
        <w:jc w:val="both"/>
        <w:rPr>
          <w:rFonts w:ascii="Times New Roman" w:eastAsia="Rosarivo" w:hAnsi="Times New Roman" w:cs="Times New Roman"/>
          <w:sz w:val="24"/>
          <w:szCs w:val="24"/>
          <w:lang w:val="pt-BR"/>
        </w:rPr>
      </w:pPr>
    </w:p>
    <w:p w14:paraId="07A3B83B" w14:textId="77777777" w:rsidR="00C24F0B" w:rsidRPr="00C657B7" w:rsidRDefault="002355E0">
      <w:pPr>
        <w:spacing w:after="0" w:line="240" w:lineRule="auto"/>
        <w:jc w:val="both"/>
        <w:rPr>
          <w:rFonts w:ascii="Times New Roman" w:eastAsia="Rosarivo" w:hAnsi="Times New Roman" w:cs="Times New Roman"/>
          <w:color w:val="000000"/>
          <w:sz w:val="24"/>
          <w:szCs w:val="24"/>
          <w:lang w:val="pt-BR"/>
        </w:rPr>
      </w:pPr>
      <w:r w:rsidRPr="00C657B7">
        <w:rPr>
          <w:rFonts w:ascii="Times New Roman" w:eastAsia="Rosarivo" w:hAnsi="Times New Roman" w:cs="Times New Roman"/>
          <w:color w:val="000000"/>
          <w:sz w:val="24"/>
          <w:szCs w:val="24"/>
          <w:lang w:val="pt-BR"/>
        </w:rPr>
        <w:t>V</w:t>
      </w:r>
      <w:r w:rsidR="009B2654" w:rsidRPr="00C657B7">
        <w:rPr>
          <w:rFonts w:ascii="Times New Roman" w:eastAsia="Rosarivo" w:hAnsi="Times New Roman" w:cs="Times New Roman"/>
          <w:color w:val="000000"/>
          <w:sz w:val="24"/>
          <w:szCs w:val="24"/>
          <w:lang w:val="pt-BR"/>
        </w:rPr>
        <w:t>alente</w:t>
      </w:r>
      <w:r w:rsidRPr="00C657B7">
        <w:rPr>
          <w:rFonts w:ascii="Times New Roman" w:eastAsia="Rosarivo" w:hAnsi="Times New Roman" w:cs="Times New Roman"/>
          <w:color w:val="000000"/>
          <w:sz w:val="24"/>
          <w:szCs w:val="24"/>
          <w:lang w:val="pt-BR"/>
        </w:rPr>
        <w:t xml:space="preserve">, J. A. </w:t>
      </w:r>
      <w:r w:rsidR="00D5214A">
        <w:rPr>
          <w:rFonts w:ascii="Times New Roman" w:eastAsia="Rosarivo" w:hAnsi="Times New Roman" w:cs="Times New Roman"/>
          <w:color w:val="000000"/>
          <w:sz w:val="24"/>
          <w:szCs w:val="24"/>
          <w:lang w:val="pt-BR"/>
        </w:rPr>
        <w:t>(</w:t>
      </w:r>
      <w:r w:rsidR="00D5214A" w:rsidRPr="00C657B7">
        <w:rPr>
          <w:rFonts w:ascii="Times New Roman" w:eastAsia="Rosarivo" w:hAnsi="Times New Roman" w:cs="Times New Roman"/>
          <w:sz w:val="24"/>
          <w:szCs w:val="24"/>
          <w:highlight w:val="white"/>
          <w:lang w:val="pt-BR"/>
        </w:rPr>
        <w:t>2014</w:t>
      </w:r>
      <w:r w:rsidR="00D5214A">
        <w:rPr>
          <w:rFonts w:ascii="Times New Roman" w:eastAsia="Rosarivo" w:hAnsi="Times New Roman" w:cs="Times New Roman"/>
          <w:sz w:val="24"/>
          <w:szCs w:val="24"/>
          <w:lang w:val="pt-BR"/>
        </w:rPr>
        <w:t xml:space="preserve">) </w:t>
      </w:r>
      <w:r w:rsidRPr="00C657B7">
        <w:rPr>
          <w:rFonts w:ascii="Times New Roman" w:eastAsia="Rosarivo" w:hAnsi="Times New Roman" w:cs="Times New Roman"/>
          <w:color w:val="000000"/>
          <w:sz w:val="24"/>
          <w:szCs w:val="24"/>
          <w:lang w:val="pt-BR"/>
        </w:rPr>
        <w:t>Blended learning e as mudanças no ensi</w:t>
      </w:r>
      <w:r w:rsidR="002C19E8">
        <w:rPr>
          <w:rFonts w:ascii="Times New Roman" w:eastAsia="Rosarivo" w:hAnsi="Times New Roman" w:cs="Times New Roman"/>
          <w:color w:val="000000"/>
          <w:sz w:val="24"/>
          <w:szCs w:val="24"/>
          <w:lang w:val="pt-BR"/>
        </w:rPr>
        <w:t xml:space="preserve">no superior: a proposta da sala </w:t>
      </w:r>
      <w:r w:rsidRPr="00C657B7">
        <w:rPr>
          <w:rFonts w:ascii="Times New Roman" w:eastAsia="Rosarivo" w:hAnsi="Times New Roman" w:cs="Times New Roman"/>
          <w:color w:val="000000"/>
          <w:sz w:val="24"/>
          <w:szCs w:val="24"/>
          <w:lang w:val="pt-BR"/>
        </w:rPr>
        <w:t xml:space="preserve">de aula invertida. </w:t>
      </w:r>
      <w:r w:rsidRPr="00D5214A">
        <w:rPr>
          <w:rFonts w:ascii="Times New Roman" w:eastAsia="Rosarivo" w:hAnsi="Times New Roman" w:cs="Times New Roman"/>
          <w:bCs/>
          <w:i/>
          <w:iCs/>
          <w:sz w:val="24"/>
          <w:szCs w:val="24"/>
          <w:highlight w:val="white"/>
          <w:lang w:val="pt-BR"/>
        </w:rPr>
        <w:t>Educar em revista,</w:t>
      </w:r>
      <w:r w:rsidRPr="00C657B7">
        <w:rPr>
          <w:rFonts w:ascii="Times New Roman" w:eastAsia="Rosarivo" w:hAnsi="Times New Roman" w:cs="Times New Roman"/>
          <w:sz w:val="24"/>
          <w:szCs w:val="24"/>
          <w:highlight w:val="white"/>
          <w:lang w:val="pt-BR"/>
        </w:rPr>
        <w:t xml:space="preserve"> número especial 4.</w:t>
      </w:r>
      <w:r w:rsidRPr="00C657B7">
        <w:rPr>
          <w:rFonts w:ascii="Times New Roman" w:eastAsia="Cambria" w:hAnsi="Times New Roman" w:cs="Times New Roman"/>
          <w:sz w:val="24"/>
          <w:szCs w:val="24"/>
          <w:highlight w:val="white"/>
          <w:lang w:val="pt-BR"/>
        </w:rPr>
        <w:t> </w:t>
      </w:r>
      <w:hyperlink r:id="rId15">
        <w:r w:rsidR="00C24F0B" w:rsidRPr="00C657B7">
          <w:rPr>
            <w:rFonts w:ascii="Times New Roman" w:eastAsia="Rosarivo" w:hAnsi="Times New Roman" w:cs="Times New Roman"/>
            <w:color w:val="467886"/>
            <w:sz w:val="24"/>
            <w:szCs w:val="24"/>
            <w:u w:val="single"/>
            <w:lang w:val="pt-BR"/>
          </w:rPr>
          <w:t>https://doi.org/10.1590/0104-4060.38645</w:t>
        </w:r>
      </w:hyperlink>
    </w:p>
    <w:p w14:paraId="2EDF5F50" w14:textId="77777777" w:rsidR="00C24F0B" w:rsidRPr="00C657B7" w:rsidRDefault="00C24F0B">
      <w:pPr>
        <w:spacing w:after="0" w:line="240" w:lineRule="auto"/>
        <w:jc w:val="both"/>
        <w:rPr>
          <w:rFonts w:ascii="Times New Roman" w:eastAsia="Rosarivo" w:hAnsi="Times New Roman" w:cs="Times New Roman"/>
          <w:color w:val="000000"/>
          <w:sz w:val="24"/>
          <w:szCs w:val="24"/>
          <w:lang w:val="pt-BR"/>
        </w:rPr>
      </w:pPr>
    </w:p>
    <w:p w14:paraId="4A585C86" w14:textId="3C9A0927" w:rsidR="00C24F0B" w:rsidRPr="00F3648F" w:rsidRDefault="007C5709">
      <w:pPr>
        <w:spacing w:after="0" w:line="240" w:lineRule="auto"/>
        <w:jc w:val="both"/>
        <w:rPr>
          <w:rFonts w:ascii="Times New Roman" w:eastAsia="Rosarivo" w:hAnsi="Times New Roman" w:cs="Times New Roman"/>
          <w:color w:val="000000"/>
          <w:sz w:val="24"/>
          <w:szCs w:val="24"/>
          <w:lang w:val="pt-BR"/>
        </w:rPr>
      </w:pPr>
      <w:r w:rsidRPr="00C657B7">
        <w:rPr>
          <w:rFonts w:ascii="Times New Roman" w:eastAsia="Rosarivo" w:hAnsi="Times New Roman" w:cs="Times New Roman"/>
          <w:color w:val="000000"/>
          <w:sz w:val="24"/>
          <w:szCs w:val="24"/>
          <w:lang w:val="pt-BR"/>
        </w:rPr>
        <w:t>V</w:t>
      </w:r>
      <w:r w:rsidR="009B2654" w:rsidRPr="00C657B7">
        <w:rPr>
          <w:rFonts w:ascii="Times New Roman" w:eastAsia="Rosarivo" w:hAnsi="Times New Roman" w:cs="Times New Roman"/>
          <w:color w:val="000000"/>
          <w:sz w:val="24"/>
          <w:szCs w:val="24"/>
          <w:lang w:val="pt-BR"/>
        </w:rPr>
        <w:t>alente</w:t>
      </w:r>
      <w:r w:rsidRPr="00C657B7">
        <w:rPr>
          <w:rFonts w:ascii="Times New Roman" w:eastAsia="Rosarivo" w:hAnsi="Times New Roman" w:cs="Times New Roman"/>
          <w:color w:val="000000"/>
          <w:sz w:val="24"/>
          <w:szCs w:val="24"/>
          <w:lang w:val="pt-BR"/>
        </w:rPr>
        <w:t xml:space="preserve">, J. A. </w:t>
      </w:r>
      <w:r>
        <w:rPr>
          <w:rFonts w:ascii="Times New Roman" w:eastAsia="Rosarivo" w:hAnsi="Times New Roman" w:cs="Times New Roman"/>
          <w:sz w:val="24"/>
          <w:szCs w:val="24"/>
          <w:lang w:val="pt-BR"/>
        </w:rPr>
        <w:t>(</w:t>
      </w:r>
      <w:r w:rsidRPr="007C5709">
        <w:rPr>
          <w:rFonts w:ascii="Times New Roman" w:eastAsia="Rosarivo" w:hAnsi="Times New Roman" w:cs="Times New Roman"/>
          <w:color w:val="000000"/>
          <w:sz w:val="24"/>
          <w:szCs w:val="24"/>
          <w:lang w:val="pt-BR"/>
        </w:rPr>
        <w:t>2017</w:t>
      </w:r>
      <w:r>
        <w:rPr>
          <w:rFonts w:ascii="Times New Roman" w:eastAsia="Rosarivo" w:hAnsi="Times New Roman" w:cs="Times New Roman"/>
          <w:color w:val="000000"/>
          <w:sz w:val="24"/>
          <w:szCs w:val="24"/>
          <w:lang w:val="pt-BR"/>
        </w:rPr>
        <w:t xml:space="preserve">) </w:t>
      </w:r>
      <w:r w:rsidRPr="00C657B7">
        <w:rPr>
          <w:rFonts w:ascii="Times New Roman" w:eastAsia="Rosarivo" w:hAnsi="Times New Roman" w:cs="Times New Roman"/>
          <w:color w:val="000000"/>
          <w:sz w:val="24"/>
          <w:szCs w:val="24"/>
          <w:lang w:val="pt-BR"/>
        </w:rPr>
        <w:t>A sala de aula invertida e a possibilidade do ensino personalizado: uma experiência com a graduação em midialogia. In: B</w:t>
      </w:r>
      <w:r w:rsidR="009B2654" w:rsidRPr="00C657B7">
        <w:rPr>
          <w:rFonts w:ascii="Times New Roman" w:eastAsia="Rosarivo" w:hAnsi="Times New Roman" w:cs="Times New Roman"/>
          <w:color w:val="000000"/>
          <w:sz w:val="24"/>
          <w:szCs w:val="24"/>
          <w:lang w:val="pt-BR"/>
        </w:rPr>
        <w:t>acich</w:t>
      </w:r>
      <w:r w:rsidRPr="00C657B7">
        <w:rPr>
          <w:rFonts w:ascii="Times New Roman" w:eastAsia="Rosarivo" w:hAnsi="Times New Roman" w:cs="Times New Roman"/>
          <w:color w:val="000000"/>
          <w:sz w:val="24"/>
          <w:szCs w:val="24"/>
          <w:lang w:val="pt-BR"/>
        </w:rPr>
        <w:t>, L.; M</w:t>
      </w:r>
      <w:r w:rsidR="009B2654" w:rsidRPr="00C657B7">
        <w:rPr>
          <w:rFonts w:ascii="Times New Roman" w:eastAsia="Rosarivo" w:hAnsi="Times New Roman" w:cs="Times New Roman"/>
          <w:color w:val="000000"/>
          <w:sz w:val="24"/>
          <w:szCs w:val="24"/>
          <w:lang w:val="pt-BR"/>
        </w:rPr>
        <w:t>oran</w:t>
      </w:r>
      <w:r w:rsidRPr="00C657B7">
        <w:rPr>
          <w:rFonts w:ascii="Times New Roman" w:eastAsia="Rosarivo" w:hAnsi="Times New Roman" w:cs="Times New Roman"/>
          <w:color w:val="000000"/>
          <w:sz w:val="24"/>
          <w:szCs w:val="24"/>
          <w:lang w:val="pt-BR"/>
        </w:rPr>
        <w:t>, J.</w:t>
      </w:r>
      <w:r w:rsidRPr="00C657B7">
        <w:rPr>
          <w:rFonts w:ascii="Times New Roman" w:eastAsia="Cambria" w:hAnsi="Times New Roman" w:cs="Times New Roman"/>
          <w:color w:val="000000"/>
          <w:sz w:val="24"/>
          <w:szCs w:val="24"/>
          <w:lang w:val="pt-BR"/>
        </w:rPr>
        <w:t> </w:t>
      </w:r>
      <w:r w:rsidRPr="00C657B7">
        <w:rPr>
          <w:rFonts w:ascii="Times New Roman" w:eastAsia="Rosarivo" w:hAnsi="Times New Roman" w:cs="Times New Roman"/>
          <w:color w:val="000000"/>
          <w:sz w:val="24"/>
          <w:szCs w:val="24"/>
          <w:lang w:val="pt-BR"/>
        </w:rPr>
        <w:t xml:space="preserve">(orgs.) </w:t>
      </w:r>
      <w:r w:rsidRPr="007C5709">
        <w:rPr>
          <w:rFonts w:ascii="Times New Roman" w:eastAsia="Rosarivo" w:hAnsi="Times New Roman" w:cs="Times New Roman"/>
          <w:bCs/>
          <w:i/>
          <w:iCs/>
          <w:color w:val="000000"/>
          <w:sz w:val="24"/>
          <w:szCs w:val="24"/>
          <w:lang w:val="pt-BR"/>
        </w:rPr>
        <w:t>Metodologias</w:t>
      </w:r>
      <w:r w:rsidRPr="007C5709">
        <w:rPr>
          <w:rFonts w:ascii="Times New Roman" w:eastAsia="Cambria" w:hAnsi="Times New Roman" w:cs="Times New Roman"/>
          <w:bCs/>
          <w:i/>
          <w:iCs/>
          <w:color w:val="000000"/>
          <w:sz w:val="24"/>
          <w:szCs w:val="24"/>
          <w:lang w:val="pt-BR"/>
        </w:rPr>
        <w:t> </w:t>
      </w:r>
      <w:r w:rsidRPr="007C5709">
        <w:rPr>
          <w:rFonts w:ascii="Times New Roman" w:eastAsia="Rosarivo" w:hAnsi="Times New Roman" w:cs="Times New Roman"/>
          <w:bCs/>
          <w:i/>
          <w:iCs/>
          <w:color w:val="000000"/>
          <w:sz w:val="24"/>
          <w:szCs w:val="24"/>
          <w:lang w:val="pt-BR"/>
        </w:rPr>
        <w:t>ativas</w:t>
      </w:r>
      <w:r w:rsidRPr="007C5709">
        <w:rPr>
          <w:rFonts w:ascii="Times New Roman" w:eastAsia="Cambria" w:hAnsi="Times New Roman" w:cs="Times New Roman"/>
          <w:bCs/>
          <w:i/>
          <w:iCs/>
          <w:color w:val="000000"/>
          <w:sz w:val="24"/>
          <w:szCs w:val="24"/>
          <w:lang w:val="pt-BR"/>
        </w:rPr>
        <w:t> </w:t>
      </w:r>
      <w:r w:rsidRPr="007C5709">
        <w:rPr>
          <w:rFonts w:ascii="Times New Roman" w:eastAsia="Rosarivo" w:hAnsi="Times New Roman" w:cs="Times New Roman"/>
          <w:bCs/>
          <w:i/>
          <w:iCs/>
          <w:color w:val="000000"/>
          <w:sz w:val="24"/>
          <w:szCs w:val="24"/>
          <w:lang w:val="pt-BR"/>
        </w:rPr>
        <w:t>para uma educa</w:t>
      </w:r>
      <w:r w:rsidRPr="007C5709">
        <w:rPr>
          <w:rFonts w:ascii="Times New Roman" w:eastAsia="___WRD_EMBED_SUB_49" w:hAnsi="Times New Roman" w:cs="Times New Roman"/>
          <w:bCs/>
          <w:i/>
          <w:iCs/>
          <w:color w:val="000000"/>
          <w:sz w:val="24"/>
          <w:szCs w:val="24"/>
          <w:lang w:val="pt-BR"/>
        </w:rPr>
        <w:t>çã</w:t>
      </w:r>
      <w:r w:rsidRPr="007C5709">
        <w:rPr>
          <w:rFonts w:ascii="Times New Roman" w:eastAsia="Rosarivo" w:hAnsi="Times New Roman" w:cs="Times New Roman"/>
          <w:bCs/>
          <w:i/>
          <w:iCs/>
          <w:color w:val="000000"/>
          <w:sz w:val="24"/>
          <w:szCs w:val="24"/>
          <w:lang w:val="pt-BR"/>
        </w:rPr>
        <w:t>o inovadora: uma abordagem te</w:t>
      </w:r>
      <w:r w:rsidRPr="007C5709">
        <w:rPr>
          <w:rFonts w:ascii="Times New Roman" w:eastAsia="___WRD_EMBED_SUB_49" w:hAnsi="Times New Roman" w:cs="Times New Roman"/>
          <w:bCs/>
          <w:i/>
          <w:iCs/>
          <w:color w:val="000000"/>
          <w:sz w:val="24"/>
          <w:szCs w:val="24"/>
          <w:lang w:val="pt-BR"/>
        </w:rPr>
        <w:t>ó</w:t>
      </w:r>
      <w:r w:rsidRPr="007C5709">
        <w:rPr>
          <w:rFonts w:ascii="Times New Roman" w:eastAsia="Rosarivo" w:hAnsi="Times New Roman" w:cs="Times New Roman"/>
          <w:bCs/>
          <w:i/>
          <w:iCs/>
          <w:color w:val="000000"/>
          <w:sz w:val="24"/>
          <w:szCs w:val="24"/>
          <w:lang w:val="pt-BR"/>
        </w:rPr>
        <w:t>rico-pr</w:t>
      </w:r>
      <w:r w:rsidRPr="007C5709">
        <w:rPr>
          <w:rFonts w:ascii="Times New Roman" w:eastAsia="___WRD_EMBED_SUB_49" w:hAnsi="Times New Roman" w:cs="Times New Roman"/>
          <w:bCs/>
          <w:i/>
          <w:iCs/>
          <w:color w:val="000000"/>
          <w:sz w:val="24"/>
          <w:szCs w:val="24"/>
          <w:lang w:val="pt-BR"/>
        </w:rPr>
        <w:t>á</w:t>
      </w:r>
      <w:r w:rsidRPr="007C5709">
        <w:rPr>
          <w:rFonts w:ascii="Times New Roman" w:eastAsia="Rosarivo" w:hAnsi="Times New Roman" w:cs="Times New Roman"/>
          <w:bCs/>
          <w:i/>
          <w:iCs/>
          <w:color w:val="000000"/>
          <w:sz w:val="24"/>
          <w:szCs w:val="24"/>
          <w:lang w:val="pt-BR"/>
        </w:rPr>
        <w:t>tica</w:t>
      </w:r>
      <w:r w:rsidRPr="00C657B7">
        <w:rPr>
          <w:rFonts w:ascii="Times New Roman" w:eastAsia="Rosarivo" w:hAnsi="Times New Roman" w:cs="Times New Roman"/>
          <w:i/>
          <w:color w:val="000000"/>
          <w:sz w:val="24"/>
          <w:szCs w:val="24"/>
          <w:lang w:val="pt-BR"/>
        </w:rPr>
        <w:t>.</w:t>
      </w:r>
      <w:r w:rsidR="00A462B9">
        <w:rPr>
          <w:rFonts w:ascii="Times New Roman" w:eastAsia="Rosarivo" w:hAnsi="Times New Roman" w:cs="Times New Roman"/>
          <w:i/>
          <w:color w:val="000000"/>
          <w:sz w:val="24"/>
          <w:szCs w:val="24"/>
          <w:lang w:val="pt-BR"/>
        </w:rPr>
        <w:t xml:space="preserve"> </w:t>
      </w:r>
      <w:r w:rsidRPr="00F3648F">
        <w:rPr>
          <w:rFonts w:ascii="Times New Roman" w:eastAsia="Rosarivo" w:hAnsi="Times New Roman" w:cs="Times New Roman"/>
          <w:color w:val="000000"/>
          <w:sz w:val="24"/>
          <w:szCs w:val="24"/>
          <w:lang w:val="pt-BR"/>
        </w:rPr>
        <w:t xml:space="preserve">Porto Alegre: Penso. </w:t>
      </w:r>
    </w:p>
    <w:p w14:paraId="3AE26010" w14:textId="77777777" w:rsidR="00C24F0B" w:rsidRPr="00F3648F" w:rsidRDefault="00C24F0B">
      <w:pPr>
        <w:spacing w:after="0" w:line="240" w:lineRule="auto"/>
        <w:jc w:val="both"/>
        <w:rPr>
          <w:rFonts w:ascii="Times New Roman" w:eastAsia="Rosarivo" w:hAnsi="Times New Roman" w:cs="Times New Roman"/>
          <w:sz w:val="24"/>
          <w:szCs w:val="24"/>
          <w:lang w:val="pt-BR"/>
        </w:rPr>
      </w:pPr>
    </w:p>
    <w:p w14:paraId="198C286C" w14:textId="77777777" w:rsidR="00C24F0B" w:rsidRPr="00C657B7" w:rsidRDefault="002355E0">
      <w:pPr>
        <w:spacing w:after="0" w:line="240" w:lineRule="auto"/>
        <w:jc w:val="both"/>
        <w:rPr>
          <w:rFonts w:ascii="Times New Roman" w:eastAsia="Rosarivo" w:hAnsi="Times New Roman" w:cs="Times New Roman"/>
          <w:sz w:val="24"/>
          <w:szCs w:val="24"/>
        </w:rPr>
      </w:pPr>
      <w:r w:rsidRPr="00C657B7">
        <w:rPr>
          <w:rFonts w:ascii="Times New Roman" w:eastAsia="Rosarivo" w:hAnsi="Times New Roman" w:cs="Times New Roman"/>
          <w:sz w:val="24"/>
          <w:szCs w:val="24"/>
        </w:rPr>
        <w:t>W</w:t>
      </w:r>
      <w:r w:rsidR="009B2654" w:rsidRPr="00C657B7">
        <w:rPr>
          <w:rFonts w:ascii="Times New Roman" w:eastAsia="Rosarivo" w:hAnsi="Times New Roman" w:cs="Times New Roman"/>
          <w:sz w:val="24"/>
          <w:szCs w:val="24"/>
        </w:rPr>
        <w:t>right</w:t>
      </w:r>
      <w:r w:rsidRPr="00C657B7">
        <w:rPr>
          <w:rFonts w:ascii="Times New Roman" w:eastAsia="Rosarivo" w:hAnsi="Times New Roman" w:cs="Times New Roman"/>
          <w:sz w:val="24"/>
          <w:szCs w:val="24"/>
        </w:rPr>
        <w:t xml:space="preserve">, A. </w:t>
      </w:r>
      <w:r w:rsidR="007C5709">
        <w:rPr>
          <w:rFonts w:ascii="Times New Roman" w:eastAsia="Rosarivo" w:hAnsi="Times New Roman" w:cs="Times New Roman"/>
          <w:sz w:val="24"/>
          <w:szCs w:val="24"/>
        </w:rPr>
        <w:t>(</w:t>
      </w:r>
      <w:r w:rsidR="007C5709" w:rsidRPr="00C657B7">
        <w:rPr>
          <w:rFonts w:ascii="Times New Roman" w:eastAsia="Rosarivo" w:hAnsi="Times New Roman" w:cs="Times New Roman"/>
          <w:sz w:val="24"/>
          <w:szCs w:val="24"/>
        </w:rPr>
        <w:t>1995</w:t>
      </w:r>
      <w:r w:rsidR="007C5709">
        <w:rPr>
          <w:rFonts w:ascii="Times New Roman" w:eastAsia="Rosarivo" w:hAnsi="Times New Roman" w:cs="Times New Roman"/>
          <w:sz w:val="24"/>
          <w:szCs w:val="24"/>
        </w:rPr>
        <w:t xml:space="preserve">) </w:t>
      </w:r>
      <w:r w:rsidRPr="007C5709">
        <w:rPr>
          <w:rFonts w:ascii="Times New Roman" w:eastAsia="Rosarivo" w:hAnsi="Times New Roman" w:cs="Times New Roman"/>
          <w:bCs/>
          <w:i/>
          <w:iCs/>
          <w:sz w:val="24"/>
          <w:szCs w:val="24"/>
        </w:rPr>
        <w:t>Storytelling with children.</w:t>
      </w:r>
      <w:r w:rsidRPr="00C657B7">
        <w:rPr>
          <w:rFonts w:ascii="Times New Roman" w:eastAsia="Rosarivo" w:hAnsi="Times New Roman" w:cs="Times New Roman"/>
          <w:sz w:val="24"/>
          <w:szCs w:val="24"/>
        </w:rPr>
        <w:t xml:space="preserve"> Oxford: Oxford University </w:t>
      </w:r>
      <w:r w:rsidR="007C5709" w:rsidRPr="00C657B7">
        <w:rPr>
          <w:rFonts w:ascii="Times New Roman" w:eastAsia="Rosarivo" w:hAnsi="Times New Roman" w:cs="Times New Roman"/>
          <w:sz w:val="24"/>
          <w:szCs w:val="24"/>
        </w:rPr>
        <w:t>Press.</w:t>
      </w:r>
    </w:p>
    <w:p w14:paraId="30F76C36" w14:textId="77777777" w:rsidR="00C24F0B" w:rsidRDefault="00C24F0B">
      <w:pPr>
        <w:spacing w:after="0" w:line="240" w:lineRule="auto"/>
        <w:jc w:val="both"/>
        <w:rPr>
          <w:rFonts w:ascii="Rosarivo" w:eastAsia="Rosarivo" w:hAnsi="Rosarivo" w:cs="Rosarivo"/>
          <w:sz w:val="24"/>
          <w:szCs w:val="24"/>
        </w:rPr>
      </w:pPr>
    </w:p>
    <w:p w14:paraId="1EFF1734" w14:textId="77777777" w:rsidR="006D5F3C" w:rsidRDefault="006D5F3C">
      <w:pPr>
        <w:spacing w:after="0" w:line="240" w:lineRule="auto"/>
        <w:jc w:val="both"/>
        <w:rPr>
          <w:rFonts w:ascii="Rosarivo" w:eastAsia="Rosarivo" w:hAnsi="Rosarivo" w:cs="Rosarivo"/>
          <w:sz w:val="24"/>
          <w:szCs w:val="24"/>
        </w:rPr>
      </w:pPr>
    </w:p>
    <w:p w14:paraId="3B29F996" w14:textId="77777777" w:rsidR="006D5F3C" w:rsidRPr="00EB4095" w:rsidRDefault="00EB4095">
      <w:pPr>
        <w:spacing w:after="0" w:line="240" w:lineRule="auto"/>
        <w:jc w:val="both"/>
        <w:rPr>
          <w:rFonts w:ascii="Times New Roman" w:eastAsia="Rosarivo" w:hAnsi="Times New Roman" w:cs="Times New Roman"/>
          <w:b/>
          <w:bCs/>
          <w:sz w:val="24"/>
          <w:szCs w:val="24"/>
        </w:rPr>
      </w:pPr>
      <w:r w:rsidRPr="00EB4095">
        <w:rPr>
          <w:rFonts w:ascii="Times New Roman" w:eastAsia="Rosarivo" w:hAnsi="Times New Roman" w:cs="Times New Roman"/>
          <w:b/>
          <w:bCs/>
          <w:sz w:val="24"/>
          <w:szCs w:val="24"/>
        </w:rPr>
        <w:t>The event poster</w:t>
      </w:r>
    </w:p>
    <w:p w14:paraId="5458C536" w14:textId="77777777" w:rsidR="00C24F0B" w:rsidRDefault="002355E0">
      <w:pPr>
        <w:spacing w:after="0"/>
        <w:jc w:val="both"/>
        <w:rPr>
          <w:rFonts w:ascii="Rosarivo" w:eastAsia="Rosarivo" w:hAnsi="Rosarivo" w:cs="Rosarivo"/>
        </w:rPr>
      </w:pPr>
      <w:r>
        <w:rPr>
          <w:rFonts w:ascii="Palatino Linotype" w:eastAsia="Palatino Linotype" w:hAnsi="Palatino Linotype" w:cs="Palatino Linotype"/>
          <w:noProof/>
          <w:lang w:val="pt-BR"/>
        </w:rPr>
        <w:lastRenderedPageBreak/>
        <w:drawing>
          <wp:inline distT="0" distB="0" distL="0" distR="0" wp14:anchorId="16695A8B" wp14:editId="62C3389F">
            <wp:extent cx="2900105" cy="4238145"/>
            <wp:effectExtent l="0" t="0" r="0" b="0"/>
            <wp:docPr id="782429124" name="image1.jpg"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Texto&#10;&#10;Descrição gerada automaticamente"/>
                    <pic:cNvPicPr preferRelativeResize="0"/>
                  </pic:nvPicPr>
                  <pic:blipFill>
                    <a:blip r:embed="rId16"/>
                    <a:srcRect l="2309" t="1088" r="4164" b="2300"/>
                    <a:stretch>
                      <a:fillRect/>
                    </a:stretch>
                  </pic:blipFill>
                  <pic:spPr>
                    <a:xfrm>
                      <a:off x="0" y="0"/>
                      <a:ext cx="2900105" cy="4238145"/>
                    </a:xfrm>
                    <a:prstGeom prst="rect">
                      <a:avLst/>
                    </a:prstGeom>
                    <a:ln/>
                  </pic:spPr>
                </pic:pic>
              </a:graphicData>
            </a:graphic>
          </wp:inline>
        </w:drawing>
      </w:r>
    </w:p>
    <w:p w14:paraId="6C927AA9" w14:textId="77777777" w:rsidR="00EB4095" w:rsidRDefault="00EB4095">
      <w:pPr>
        <w:spacing w:after="0"/>
        <w:jc w:val="both"/>
        <w:rPr>
          <w:rFonts w:ascii="Rosarivo" w:eastAsia="Rosarivo" w:hAnsi="Rosarivo" w:cs="Rosarivo"/>
        </w:rPr>
      </w:pPr>
    </w:p>
    <w:p w14:paraId="4A78A1A0" w14:textId="77777777" w:rsidR="00EB4095" w:rsidRPr="00EB4095" w:rsidRDefault="00EB4095" w:rsidP="00EB4095">
      <w:pPr>
        <w:spacing w:after="0" w:line="240" w:lineRule="auto"/>
        <w:rPr>
          <w:rFonts w:ascii="Times New Roman" w:eastAsia="Times New Roman" w:hAnsi="Times New Roman" w:cs="Times New Roman"/>
          <w:b/>
          <w:bCs/>
          <w:sz w:val="24"/>
          <w:szCs w:val="24"/>
          <w:lang w:val="en-GB" w:eastAsia="pl-PL"/>
        </w:rPr>
      </w:pPr>
      <w:bookmarkStart w:id="0" w:name="_Hlk207462453"/>
      <w:r w:rsidRPr="00EB4095">
        <w:rPr>
          <w:rFonts w:ascii="Times New Roman" w:eastAsia="Times New Roman" w:hAnsi="Times New Roman" w:cs="Times New Roman"/>
          <w:b/>
          <w:sz w:val="24"/>
          <w:szCs w:val="24"/>
          <w:lang w:eastAsia="pl-PL"/>
        </w:rPr>
        <w:t xml:space="preserve">Please check the </w:t>
      </w:r>
      <w:r w:rsidRPr="00EB4095">
        <w:rPr>
          <w:rFonts w:ascii="Times New Roman" w:eastAsia="Times New Roman" w:hAnsi="Times New Roman" w:cs="Times New Roman"/>
          <w:b/>
          <w:bCs/>
          <w:sz w:val="24"/>
          <w:szCs w:val="24"/>
          <w:u w:val="single"/>
          <w:lang w:val="en-GB" w:eastAsia="pl-PL"/>
        </w:rPr>
        <w:t>Pilgrims in Segovia Teacher Training courses 2026</w:t>
      </w:r>
      <w:r w:rsidRPr="00EB4095">
        <w:rPr>
          <w:rFonts w:ascii="Times New Roman" w:eastAsia="Times New Roman" w:hAnsi="Times New Roman" w:cs="Times New Roman"/>
          <w:b/>
          <w:sz w:val="24"/>
          <w:szCs w:val="24"/>
          <w:lang w:eastAsia="pl-PL"/>
        </w:rPr>
        <w:t>at Pilgrims website.</w:t>
      </w:r>
    </w:p>
    <w:bookmarkEnd w:id="0"/>
    <w:p w14:paraId="10DD5743" w14:textId="77777777" w:rsidR="00EB4095" w:rsidRPr="00EB4095" w:rsidRDefault="00EB4095">
      <w:pPr>
        <w:spacing w:after="0"/>
        <w:jc w:val="both"/>
        <w:rPr>
          <w:rFonts w:ascii="Rosarivo" w:eastAsia="Rosarivo" w:hAnsi="Rosarivo" w:cs="Rosarivo"/>
          <w:lang w:val="en-GB"/>
        </w:rPr>
      </w:pPr>
    </w:p>
    <w:sectPr w:rsidR="00EB4095" w:rsidRPr="00EB4095" w:rsidSect="00190886">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F249B" w14:textId="77777777" w:rsidR="00812360" w:rsidRDefault="00812360">
      <w:pPr>
        <w:spacing w:after="0" w:line="240" w:lineRule="auto"/>
      </w:pPr>
      <w:r>
        <w:separator/>
      </w:r>
    </w:p>
  </w:endnote>
  <w:endnote w:type="continuationSeparator" w:id="0">
    <w:p w14:paraId="6AB92871" w14:textId="77777777" w:rsidR="00812360" w:rsidRDefault="0081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4AAEF636-F418-4D51-A90F-271A21719662}"/>
    <w:embedItalic r:id="rId2" w:fontKey="{AB58298D-A4AD-46DB-BD02-04DB6565E9C0}"/>
  </w:font>
  <w:font w:name="Aptos Display">
    <w:charset w:val="00"/>
    <w:family w:val="swiss"/>
    <w:pitch w:val="variable"/>
    <w:sig w:usb0="20000287" w:usb1="00000003" w:usb2="00000000" w:usb3="00000000" w:csb0="0000019F" w:csb1="00000000"/>
    <w:embedRegular r:id="rId3" w:fontKey="{90CC61ED-760F-43A1-90C2-46B9348A45EF}"/>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embedRegular r:id="rId4" w:fontKey="{D3DD8B01-76B4-4641-BADC-AEDF0F258400}"/>
  </w:font>
  <w:font w:name="Rosarivo">
    <w:altName w:val="Calibri"/>
    <w:charset w:val="00"/>
    <w:family w:val="auto"/>
    <w:pitch w:val="default"/>
    <w:embedRegular r:id="rId5" w:fontKey="{DBA482F6-52F6-46D6-BCE0-50455D342A76}"/>
    <w:embedBold r:id="rId6" w:fontKey="{93CF35E0-6434-40D3-B5BF-9DF82769C210}"/>
    <w:embedItalic r:id="rId7" w:fontKey="{B46EDABD-8E77-45F4-9F73-5A828757241E}"/>
    <w:embedBoldItalic r:id="rId8" w:fontKey="{F4194072-6C7C-40A1-9C94-F8CA623E646D}"/>
  </w:font>
  <w:font w:name="Cambria">
    <w:panose1 w:val="02040503050406030204"/>
    <w:charset w:val="EE"/>
    <w:family w:val="roman"/>
    <w:pitch w:val="variable"/>
    <w:sig w:usb0="E00006FF" w:usb1="420024FF" w:usb2="02000000" w:usb3="00000000" w:csb0="0000019F" w:csb1="00000000"/>
    <w:embedRegular r:id="rId9" w:fontKey="{A5551430-F527-4EDB-A72A-6290ECDAB89F}"/>
    <w:embedItalic r:id="rId10" w:fontKey="{3A12DD4B-ADEF-46B2-B66B-8A991FDAAEA1}"/>
  </w:font>
  <w:font w:name="___WRD_EMBED_SUB_49">
    <w:altName w:val="Calibri"/>
    <w:charset w:val="00"/>
    <w:family w:val="auto"/>
    <w:pitch w:val="default"/>
  </w:font>
  <w:font w:name="Palatino Linotype">
    <w:panose1 w:val="02040502050505030304"/>
    <w:charset w:val="EE"/>
    <w:family w:val="roman"/>
    <w:pitch w:val="variable"/>
    <w:sig w:usb0="E0000287" w:usb1="40000013" w:usb2="00000000" w:usb3="00000000" w:csb0="0000019F" w:csb1="00000000"/>
    <w:embedRegular r:id="rId11" w:fontKey="{3A059B64-B9A7-4F43-A843-77A6F9EE130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51710" w14:textId="77777777" w:rsidR="00812360" w:rsidRDefault="00812360">
      <w:pPr>
        <w:spacing w:after="0" w:line="240" w:lineRule="auto"/>
      </w:pPr>
      <w:r>
        <w:separator/>
      </w:r>
    </w:p>
  </w:footnote>
  <w:footnote w:type="continuationSeparator" w:id="0">
    <w:p w14:paraId="47F76D0E" w14:textId="77777777" w:rsidR="00812360" w:rsidRDefault="008123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7725"/>
    <w:multiLevelType w:val="multilevel"/>
    <w:tmpl w:val="263AE6BC"/>
    <w:lvl w:ilvl="0">
      <w:start w:val="4"/>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67D1018E"/>
    <w:multiLevelType w:val="multilevel"/>
    <w:tmpl w:val="B544709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48661793">
    <w:abstractNumId w:val="1"/>
  </w:num>
  <w:num w:numId="2" w16cid:durableId="254561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F0B"/>
    <w:rsid w:val="00004DC1"/>
    <w:rsid w:val="00032272"/>
    <w:rsid w:val="00075286"/>
    <w:rsid w:val="00092282"/>
    <w:rsid w:val="0012756D"/>
    <w:rsid w:val="00131F14"/>
    <w:rsid w:val="00153803"/>
    <w:rsid w:val="00171D19"/>
    <w:rsid w:val="00190886"/>
    <w:rsid w:val="001947C8"/>
    <w:rsid w:val="001C120C"/>
    <w:rsid w:val="002355E0"/>
    <w:rsid w:val="002439A0"/>
    <w:rsid w:val="00266C10"/>
    <w:rsid w:val="002C19E8"/>
    <w:rsid w:val="002E5453"/>
    <w:rsid w:val="002E6CE6"/>
    <w:rsid w:val="002F1718"/>
    <w:rsid w:val="00301C1A"/>
    <w:rsid w:val="00312C5B"/>
    <w:rsid w:val="003D46DF"/>
    <w:rsid w:val="00424A3B"/>
    <w:rsid w:val="00456290"/>
    <w:rsid w:val="004712B7"/>
    <w:rsid w:val="00495AF1"/>
    <w:rsid w:val="00497526"/>
    <w:rsid w:val="004A005D"/>
    <w:rsid w:val="004A6332"/>
    <w:rsid w:val="004B57F9"/>
    <w:rsid w:val="004D0790"/>
    <w:rsid w:val="004E6AA2"/>
    <w:rsid w:val="004F32A5"/>
    <w:rsid w:val="00502D53"/>
    <w:rsid w:val="00512237"/>
    <w:rsid w:val="0054187B"/>
    <w:rsid w:val="00551C5C"/>
    <w:rsid w:val="00564285"/>
    <w:rsid w:val="0056591B"/>
    <w:rsid w:val="006D46E9"/>
    <w:rsid w:val="006D5F3C"/>
    <w:rsid w:val="006E2581"/>
    <w:rsid w:val="00702959"/>
    <w:rsid w:val="00746EC1"/>
    <w:rsid w:val="007C5709"/>
    <w:rsid w:val="007D0437"/>
    <w:rsid w:val="007D59F1"/>
    <w:rsid w:val="00812360"/>
    <w:rsid w:val="008414DA"/>
    <w:rsid w:val="008520F3"/>
    <w:rsid w:val="008618AD"/>
    <w:rsid w:val="008B2048"/>
    <w:rsid w:val="008F1D31"/>
    <w:rsid w:val="008F6705"/>
    <w:rsid w:val="008F74FB"/>
    <w:rsid w:val="00910FFA"/>
    <w:rsid w:val="00930907"/>
    <w:rsid w:val="009344B0"/>
    <w:rsid w:val="00945C92"/>
    <w:rsid w:val="00975EC6"/>
    <w:rsid w:val="00990D13"/>
    <w:rsid w:val="009B2654"/>
    <w:rsid w:val="00A36768"/>
    <w:rsid w:val="00A462B9"/>
    <w:rsid w:val="00A756ED"/>
    <w:rsid w:val="00B064F7"/>
    <w:rsid w:val="00B07743"/>
    <w:rsid w:val="00B15FB2"/>
    <w:rsid w:val="00B318C9"/>
    <w:rsid w:val="00B61E05"/>
    <w:rsid w:val="00B65981"/>
    <w:rsid w:val="00B92803"/>
    <w:rsid w:val="00BE1E77"/>
    <w:rsid w:val="00BF4ABC"/>
    <w:rsid w:val="00C0654F"/>
    <w:rsid w:val="00C07DA6"/>
    <w:rsid w:val="00C24F0B"/>
    <w:rsid w:val="00C30C2B"/>
    <w:rsid w:val="00C657B7"/>
    <w:rsid w:val="00CA130E"/>
    <w:rsid w:val="00CA52E5"/>
    <w:rsid w:val="00CB796E"/>
    <w:rsid w:val="00CC304A"/>
    <w:rsid w:val="00CE0782"/>
    <w:rsid w:val="00D459EF"/>
    <w:rsid w:val="00D5214A"/>
    <w:rsid w:val="00D52F9D"/>
    <w:rsid w:val="00D770D6"/>
    <w:rsid w:val="00D96AAB"/>
    <w:rsid w:val="00DA46B8"/>
    <w:rsid w:val="00DB1805"/>
    <w:rsid w:val="00DB654B"/>
    <w:rsid w:val="00DC54E4"/>
    <w:rsid w:val="00DE5303"/>
    <w:rsid w:val="00E55962"/>
    <w:rsid w:val="00EA4A7E"/>
    <w:rsid w:val="00EA76DA"/>
    <w:rsid w:val="00EB1AD9"/>
    <w:rsid w:val="00EB4095"/>
    <w:rsid w:val="00ED7CB8"/>
    <w:rsid w:val="00EE120E"/>
    <w:rsid w:val="00EF1D43"/>
    <w:rsid w:val="00F3648F"/>
    <w:rsid w:val="00F37320"/>
    <w:rsid w:val="00F82C02"/>
    <w:rsid w:val="00F916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A1994"/>
  <w15:docId w15:val="{898B57B5-FCD3-4C6A-A330-1CEBD1578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US"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886"/>
  </w:style>
  <w:style w:type="paragraph" w:styleId="Heading1">
    <w:name w:val="heading 1"/>
    <w:basedOn w:val="Normal"/>
    <w:next w:val="Normal"/>
    <w:link w:val="Heading1Char"/>
    <w:uiPriority w:val="9"/>
    <w:qFormat/>
    <w:rsid w:val="00DA34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34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4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4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4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4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4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4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4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190886"/>
    <w:tblPr>
      <w:tblCellMar>
        <w:top w:w="0" w:type="dxa"/>
        <w:left w:w="0" w:type="dxa"/>
        <w:bottom w:w="0" w:type="dxa"/>
        <w:right w:w="0" w:type="dxa"/>
      </w:tblCellMar>
    </w:tblPr>
  </w:style>
  <w:style w:type="paragraph" w:styleId="Title">
    <w:name w:val="Title"/>
    <w:basedOn w:val="Normal"/>
    <w:next w:val="Normal"/>
    <w:link w:val="TitleChar"/>
    <w:uiPriority w:val="10"/>
    <w:qFormat/>
    <w:rsid w:val="00DA34CA"/>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2">
    <w:name w:val="Table Normal2"/>
    <w:rsid w:val="00190886"/>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A34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34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4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4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4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4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4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4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4CA"/>
    <w:rPr>
      <w:rFonts w:eastAsiaTheme="majorEastAsia" w:cstheme="majorBidi"/>
      <w:color w:val="272727" w:themeColor="text1" w:themeTint="D8"/>
    </w:rPr>
  </w:style>
  <w:style w:type="character" w:customStyle="1" w:styleId="TitleChar">
    <w:name w:val="Title Char"/>
    <w:basedOn w:val="DefaultParagraphFont"/>
    <w:link w:val="Title"/>
    <w:uiPriority w:val="10"/>
    <w:rsid w:val="00DA34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886"/>
    <w:rPr>
      <w:color w:val="595959"/>
      <w:sz w:val="28"/>
      <w:szCs w:val="28"/>
    </w:rPr>
  </w:style>
  <w:style w:type="character" w:customStyle="1" w:styleId="SubtitleChar">
    <w:name w:val="Subtitle Char"/>
    <w:basedOn w:val="DefaultParagraphFont"/>
    <w:link w:val="Subtitle"/>
    <w:uiPriority w:val="11"/>
    <w:rsid w:val="00DA34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4CA"/>
    <w:pPr>
      <w:spacing w:before="160"/>
      <w:jc w:val="center"/>
    </w:pPr>
    <w:rPr>
      <w:i/>
      <w:iCs/>
      <w:color w:val="404040" w:themeColor="text1" w:themeTint="BF"/>
    </w:rPr>
  </w:style>
  <w:style w:type="character" w:customStyle="1" w:styleId="QuoteChar">
    <w:name w:val="Quote Char"/>
    <w:basedOn w:val="DefaultParagraphFont"/>
    <w:link w:val="Quote"/>
    <w:uiPriority w:val="29"/>
    <w:rsid w:val="00DA34CA"/>
    <w:rPr>
      <w:i/>
      <w:iCs/>
      <w:color w:val="404040" w:themeColor="text1" w:themeTint="BF"/>
    </w:rPr>
  </w:style>
  <w:style w:type="paragraph" w:styleId="ListParagraph">
    <w:name w:val="List Paragraph"/>
    <w:basedOn w:val="Normal"/>
    <w:uiPriority w:val="34"/>
    <w:qFormat/>
    <w:rsid w:val="00DA34CA"/>
    <w:pPr>
      <w:ind w:left="720"/>
      <w:contextualSpacing/>
    </w:pPr>
  </w:style>
  <w:style w:type="character" w:styleId="IntenseEmphasis">
    <w:name w:val="Intense Emphasis"/>
    <w:basedOn w:val="DefaultParagraphFont"/>
    <w:uiPriority w:val="21"/>
    <w:qFormat/>
    <w:rsid w:val="00DA34CA"/>
    <w:rPr>
      <w:i/>
      <w:iCs/>
      <w:color w:val="0F4761" w:themeColor="accent1" w:themeShade="BF"/>
    </w:rPr>
  </w:style>
  <w:style w:type="paragraph" w:styleId="IntenseQuote">
    <w:name w:val="Intense Quote"/>
    <w:basedOn w:val="Normal"/>
    <w:next w:val="Normal"/>
    <w:link w:val="IntenseQuoteChar"/>
    <w:uiPriority w:val="30"/>
    <w:qFormat/>
    <w:rsid w:val="00DA34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4CA"/>
    <w:rPr>
      <w:i/>
      <w:iCs/>
      <w:color w:val="0F4761" w:themeColor="accent1" w:themeShade="BF"/>
    </w:rPr>
  </w:style>
  <w:style w:type="character" w:styleId="IntenseReference">
    <w:name w:val="Intense Reference"/>
    <w:basedOn w:val="DefaultParagraphFont"/>
    <w:uiPriority w:val="32"/>
    <w:qFormat/>
    <w:rsid w:val="00DA34CA"/>
    <w:rPr>
      <w:b/>
      <w:bCs/>
      <w:smallCaps/>
      <w:color w:val="0F4761" w:themeColor="accent1" w:themeShade="BF"/>
      <w:spacing w:val="5"/>
    </w:rPr>
  </w:style>
  <w:style w:type="paragraph" w:styleId="FootnoteText">
    <w:name w:val="footnote text"/>
    <w:basedOn w:val="Normal"/>
    <w:link w:val="FootnoteTextChar"/>
    <w:uiPriority w:val="99"/>
    <w:semiHidden/>
    <w:unhideWhenUsed/>
    <w:rsid w:val="00DA34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34CA"/>
    <w:rPr>
      <w:sz w:val="20"/>
      <w:szCs w:val="20"/>
    </w:rPr>
  </w:style>
  <w:style w:type="character" w:styleId="FootnoteReference">
    <w:name w:val="footnote reference"/>
    <w:basedOn w:val="DefaultParagraphFont"/>
    <w:uiPriority w:val="99"/>
    <w:semiHidden/>
    <w:unhideWhenUsed/>
    <w:rsid w:val="00DA34CA"/>
    <w:rPr>
      <w:vertAlign w:val="superscript"/>
    </w:rPr>
  </w:style>
  <w:style w:type="character" w:styleId="Hyperlink">
    <w:name w:val="Hyperlink"/>
    <w:basedOn w:val="DefaultParagraphFont"/>
    <w:uiPriority w:val="99"/>
    <w:unhideWhenUsed/>
    <w:rsid w:val="002258BB"/>
    <w:rPr>
      <w:color w:val="467886" w:themeColor="hyperlink"/>
      <w:u w:val="single"/>
    </w:rPr>
  </w:style>
  <w:style w:type="character" w:customStyle="1" w:styleId="MenoPendente1">
    <w:name w:val="Menção Pendente1"/>
    <w:basedOn w:val="DefaultParagraphFont"/>
    <w:uiPriority w:val="99"/>
    <w:semiHidden/>
    <w:unhideWhenUsed/>
    <w:rsid w:val="002258BB"/>
    <w:rPr>
      <w:color w:val="605E5C"/>
      <w:shd w:val="clear" w:color="auto" w:fill="E1DFDD"/>
    </w:rPr>
  </w:style>
  <w:style w:type="table" w:styleId="TableGrid">
    <w:name w:val="Table Grid"/>
    <w:basedOn w:val="TableNormal"/>
    <w:uiPriority w:val="39"/>
    <w:rsid w:val="00722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2"/>
    <w:rsid w:val="00190886"/>
    <w:pPr>
      <w:spacing w:after="0" w:line="240" w:lineRule="auto"/>
    </w:pPr>
    <w:tblPr>
      <w:tblStyleRowBandSize w:val="1"/>
      <w:tblStyleColBandSize w:val="1"/>
      <w:tblCellMar>
        <w:left w:w="108" w:type="dxa"/>
        <w:right w:w="108" w:type="dxa"/>
      </w:tblCellMar>
    </w:tblPr>
  </w:style>
  <w:style w:type="paragraph" w:styleId="CommentText">
    <w:name w:val="annotation text"/>
    <w:basedOn w:val="Normal"/>
    <w:link w:val="CommentTextChar"/>
    <w:uiPriority w:val="99"/>
    <w:semiHidden/>
    <w:unhideWhenUsed/>
    <w:rsid w:val="00190886"/>
    <w:pPr>
      <w:spacing w:line="240" w:lineRule="auto"/>
    </w:pPr>
    <w:rPr>
      <w:sz w:val="20"/>
      <w:szCs w:val="20"/>
    </w:rPr>
  </w:style>
  <w:style w:type="character" w:customStyle="1" w:styleId="CommentTextChar">
    <w:name w:val="Comment Text Char"/>
    <w:basedOn w:val="DefaultParagraphFont"/>
    <w:link w:val="CommentText"/>
    <w:uiPriority w:val="99"/>
    <w:semiHidden/>
    <w:rsid w:val="00190886"/>
    <w:rPr>
      <w:sz w:val="20"/>
      <w:szCs w:val="20"/>
    </w:rPr>
  </w:style>
  <w:style w:type="character" w:styleId="CommentReference">
    <w:name w:val="annotation reference"/>
    <w:basedOn w:val="DefaultParagraphFont"/>
    <w:uiPriority w:val="99"/>
    <w:semiHidden/>
    <w:unhideWhenUsed/>
    <w:rsid w:val="00190886"/>
    <w:rPr>
      <w:sz w:val="16"/>
      <w:szCs w:val="16"/>
    </w:rPr>
  </w:style>
  <w:style w:type="table" w:customStyle="1" w:styleId="a0">
    <w:basedOn w:val="TableNormal2"/>
    <w:rsid w:val="00190886"/>
    <w:pPr>
      <w:spacing w:after="0" w:line="240" w:lineRule="auto"/>
    </w:pPr>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B61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E05"/>
    <w:rPr>
      <w:rFonts w:ascii="Tahoma" w:hAnsi="Tahoma" w:cs="Tahoma"/>
      <w:sz w:val="16"/>
      <w:szCs w:val="16"/>
    </w:rPr>
  </w:style>
  <w:style w:type="character" w:styleId="UnresolvedMention">
    <w:name w:val="Unresolved Mention"/>
    <w:basedOn w:val="DefaultParagraphFont"/>
    <w:uiPriority w:val="99"/>
    <w:semiHidden/>
    <w:unhideWhenUsed/>
    <w:rsid w:val="00A46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833639">
      <w:bodyDiv w:val="1"/>
      <w:marLeft w:val="0"/>
      <w:marRight w:val="0"/>
      <w:marTop w:val="0"/>
      <w:marBottom w:val="0"/>
      <w:divBdr>
        <w:top w:val="none" w:sz="0" w:space="0" w:color="auto"/>
        <w:left w:val="none" w:sz="0" w:space="0" w:color="auto"/>
        <w:bottom w:val="none" w:sz="0" w:space="0" w:color="auto"/>
        <w:right w:val="none" w:sz="0" w:space="0" w:color="auto"/>
      </w:divBdr>
    </w:div>
    <w:div w:id="1874491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eracabrera@livingdrama.com.br" TargetMode="External"/><Relationship Id="rId13" Type="http://schemas.openxmlformats.org/officeDocument/2006/relationships/hyperlink" Target="https://hrcak.srce.hr/115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vistas.pucsp.br/psicoeduca/article/view/4334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747/27073130/ori1a9" TargetMode="External"/><Relationship Id="rId5" Type="http://schemas.openxmlformats.org/officeDocument/2006/relationships/webSettings" Target="webSettings.xml"/><Relationship Id="rId15" Type="http://schemas.openxmlformats.org/officeDocument/2006/relationships/hyperlink" Target="https://doi.org/10.1590/0104-4060.38645" TargetMode="External"/><Relationship Id="rId10" Type="http://schemas.openxmlformats.org/officeDocument/2006/relationships/hyperlink" Target="mailto:cidacalt@pucsp.br" TargetMode="External"/><Relationship Id="rId4" Type="http://schemas.openxmlformats.org/officeDocument/2006/relationships/settings" Target="settings.xml"/><Relationship Id="rId9" Type="http://schemas.openxmlformats.org/officeDocument/2006/relationships/hyperlink" Target="mailto:elizabethpowelet@gmail.com" TargetMode="External"/><Relationship Id="rId14" Type="http://schemas.openxmlformats.org/officeDocument/2006/relationships/hyperlink" Target="https://www.hltmag.co.uk/oct23/let-me-tell-you-a-story"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l/oFeUZjnbzWFZDq3tjnOsz2ug==">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5681</Words>
  <Characters>31251</Characters>
  <Application>Microsoft Office Word</Application>
  <DocSecurity>0</DocSecurity>
  <Lines>664</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Cida C M B Silva</dc:creator>
  <cp:lastModifiedBy>Hanna Kryszewska</cp:lastModifiedBy>
  <cp:revision>3</cp:revision>
  <dcterms:created xsi:type="dcterms:W3CDTF">2025-11-20T17:13:00Z</dcterms:created>
  <dcterms:modified xsi:type="dcterms:W3CDTF">2025-11-20T17:14:00Z</dcterms:modified>
</cp:coreProperties>
</file>