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2128F" w14:textId="4C82206D" w:rsidR="00BE3BE1" w:rsidRDefault="005E4A73">
      <w:pPr>
        <w:rPr>
          <w:rFonts w:ascii="Times New Roman" w:hAnsi="Times New Roman" w:cs="Times New Roman"/>
          <w:b/>
          <w:bCs/>
          <w:sz w:val="28"/>
          <w:szCs w:val="28"/>
        </w:rPr>
      </w:pPr>
      <w:r w:rsidRPr="002B7197">
        <w:rPr>
          <w:rFonts w:ascii="Times New Roman" w:hAnsi="Times New Roman" w:cs="Times New Roman"/>
          <w:b/>
          <w:bCs/>
          <w:sz w:val="28"/>
          <w:szCs w:val="28"/>
        </w:rPr>
        <w:t>Psychology and ELT: Feedback</w:t>
      </w:r>
    </w:p>
    <w:p w14:paraId="211BAE52" w14:textId="77777777" w:rsidR="005E4A73" w:rsidRDefault="005E4A73" w:rsidP="005E4A73">
      <w:pPr>
        <w:rPr>
          <w:rFonts w:ascii="Times New Roman" w:hAnsi="Times New Roman" w:cs="Times New Roman"/>
          <w:b/>
          <w:bCs/>
          <w:sz w:val="24"/>
          <w:szCs w:val="24"/>
        </w:rPr>
      </w:pPr>
    </w:p>
    <w:p w14:paraId="1C81A869" w14:textId="0010D72E" w:rsidR="005E4A73" w:rsidRPr="005E4A73" w:rsidRDefault="005E4A73" w:rsidP="005E4A73">
      <w:pPr>
        <w:rPr>
          <w:rFonts w:ascii="Times New Roman" w:hAnsi="Times New Roman" w:cs="Times New Roman"/>
          <w:b/>
          <w:bCs/>
          <w:sz w:val="24"/>
          <w:szCs w:val="24"/>
        </w:rPr>
      </w:pPr>
      <w:r w:rsidRPr="005E4A73">
        <w:rPr>
          <w:rFonts w:ascii="Times New Roman" w:hAnsi="Times New Roman" w:cs="Times New Roman"/>
          <w:b/>
          <w:bCs/>
          <w:sz w:val="24"/>
          <w:szCs w:val="24"/>
        </w:rPr>
        <w:t>Nick Michelioudakis, Greece</w:t>
      </w:r>
    </w:p>
    <w:p w14:paraId="46CEF25E" w14:textId="77777777" w:rsidR="005E4A73" w:rsidRDefault="005E4A73" w:rsidP="005E4A73">
      <w:pPr>
        <w:rPr>
          <w:rFonts w:ascii="Times New Roman" w:hAnsi="Times New Roman" w:cs="Times New Roman"/>
          <w:sz w:val="24"/>
          <w:szCs w:val="24"/>
        </w:rPr>
      </w:pPr>
    </w:p>
    <w:p w14:paraId="5FB467D7" w14:textId="049C9582" w:rsidR="005E4A73" w:rsidRPr="00A24803" w:rsidRDefault="005E4A73" w:rsidP="002B7197">
      <w:pPr>
        <w:spacing w:line="276" w:lineRule="auto"/>
        <w:rPr>
          <w:rFonts w:ascii="Times New Roman" w:hAnsi="Times New Roman" w:cs="Times New Roman"/>
          <w:sz w:val="24"/>
          <w:szCs w:val="24"/>
        </w:rPr>
      </w:pPr>
      <w:r w:rsidRPr="005E4A73">
        <w:rPr>
          <w:rFonts w:ascii="Times New Roman" w:hAnsi="Times New Roman" w:cs="Times New Roman"/>
          <w:sz w:val="24"/>
          <w:szCs w:val="24"/>
        </w:rPr>
        <w:t xml:space="preserve">Nick Michelioudakis (B. Econ., Dip. RSA, MSc - TEFL) has been active in ELT for many years as a teacher, examiner, presenter and teacher trainer. He has worked for many publishers and examination </w:t>
      </w:r>
      <w:proofErr w:type="gramStart"/>
      <w:r w:rsidRPr="005E4A73">
        <w:rPr>
          <w:rFonts w:ascii="Times New Roman" w:hAnsi="Times New Roman" w:cs="Times New Roman"/>
          <w:sz w:val="24"/>
          <w:szCs w:val="24"/>
        </w:rPr>
        <w:t>boards</w:t>
      </w:r>
      <w:proofErr w:type="gramEnd"/>
      <w:r w:rsidRPr="005E4A73">
        <w:rPr>
          <w:rFonts w:ascii="Times New Roman" w:hAnsi="Times New Roman" w:cs="Times New Roman"/>
          <w:sz w:val="24"/>
          <w:szCs w:val="24"/>
        </w:rPr>
        <w:t xml:space="preserve"> and he has given seminars and workshops in numerous countries. He has written extensively on </w:t>
      </w:r>
      <w:r w:rsidRPr="00A24803">
        <w:rPr>
          <w:rFonts w:ascii="Times New Roman" w:hAnsi="Times New Roman" w:cs="Times New Roman"/>
          <w:sz w:val="24"/>
          <w:szCs w:val="24"/>
        </w:rPr>
        <w:t>m</w:t>
      </w:r>
      <w:r w:rsidRPr="005E4A73">
        <w:rPr>
          <w:rFonts w:ascii="Times New Roman" w:hAnsi="Times New Roman" w:cs="Times New Roman"/>
          <w:sz w:val="24"/>
          <w:szCs w:val="24"/>
        </w:rPr>
        <w:t>ethodology, ‘Psychology and ELT’ articles which have appeared in numerous newsletters and</w:t>
      </w:r>
      <w:r w:rsidRPr="00A24803">
        <w:rPr>
          <w:rFonts w:ascii="Times New Roman" w:hAnsi="Times New Roman" w:cs="Times New Roman"/>
          <w:sz w:val="24"/>
          <w:szCs w:val="24"/>
        </w:rPr>
        <w:t xml:space="preserve"> </w:t>
      </w:r>
      <w:r w:rsidRPr="005E4A73">
        <w:rPr>
          <w:rFonts w:ascii="Times New Roman" w:hAnsi="Times New Roman" w:cs="Times New Roman"/>
          <w:sz w:val="24"/>
          <w:szCs w:val="24"/>
        </w:rPr>
        <w:t>magazines.</w:t>
      </w:r>
      <w:r w:rsidRPr="00A24803">
        <w:rPr>
          <w:rFonts w:ascii="Times New Roman" w:hAnsi="Times New Roman" w:cs="Times New Roman"/>
          <w:sz w:val="24"/>
          <w:szCs w:val="24"/>
        </w:rPr>
        <w:t xml:space="preserve"> </w:t>
      </w:r>
      <w:r w:rsidRPr="005E4A73">
        <w:rPr>
          <w:rFonts w:ascii="Times New Roman" w:hAnsi="Times New Roman" w:cs="Times New Roman"/>
          <w:sz w:val="24"/>
          <w:szCs w:val="24"/>
        </w:rPr>
        <w:t xml:space="preserve">His areas of interest include </w:t>
      </w:r>
      <w:r w:rsidRPr="00A24803">
        <w:rPr>
          <w:rFonts w:ascii="Times New Roman" w:hAnsi="Times New Roman" w:cs="Times New Roman"/>
          <w:sz w:val="24"/>
          <w:szCs w:val="24"/>
        </w:rPr>
        <w:t>p</w:t>
      </w:r>
      <w:r w:rsidRPr="005E4A73">
        <w:rPr>
          <w:rFonts w:ascii="Times New Roman" w:hAnsi="Times New Roman" w:cs="Times New Roman"/>
          <w:sz w:val="24"/>
          <w:szCs w:val="24"/>
        </w:rPr>
        <w:t xml:space="preserve">sychology, </w:t>
      </w:r>
      <w:r w:rsidRPr="00A24803">
        <w:rPr>
          <w:rFonts w:ascii="Times New Roman" w:hAnsi="Times New Roman" w:cs="Times New Roman"/>
          <w:sz w:val="24"/>
          <w:szCs w:val="24"/>
        </w:rPr>
        <w:t>s</w:t>
      </w:r>
      <w:r w:rsidRPr="005E4A73">
        <w:rPr>
          <w:rFonts w:ascii="Times New Roman" w:hAnsi="Times New Roman" w:cs="Times New Roman"/>
          <w:sz w:val="24"/>
          <w:szCs w:val="24"/>
        </w:rPr>
        <w:t xml:space="preserve">tudent </w:t>
      </w:r>
      <w:r w:rsidRPr="00A24803">
        <w:rPr>
          <w:rFonts w:ascii="Times New Roman" w:hAnsi="Times New Roman" w:cs="Times New Roman"/>
          <w:sz w:val="24"/>
          <w:szCs w:val="24"/>
        </w:rPr>
        <w:t>m</w:t>
      </w:r>
      <w:r w:rsidRPr="005E4A73">
        <w:rPr>
          <w:rFonts w:ascii="Times New Roman" w:hAnsi="Times New Roman" w:cs="Times New Roman"/>
          <w:sz w:val="24"/>
          <w:szCs w:val="24"/>
        </w:rPr>
        <w:t xml:space="preserve">otivation, </w:t>
      </w:r>
      <w:r w:rsidRPr="00A24803">
        <w:rPr>
          <w:rFonts w:ascii="Times New Roman" w:hAnsi="Times New Roman" w:cs="Times New Roman"/>
          <w:sz w:val="24"/>
          <w:szCs w:val="24"/>
        </w:rPr>
        <w:t>l</w:t>
      </w:r>
      <w:r w:rsidRPr="005E4A73">
        <w:rPr>
          <w:rFonts w:ascii="Times New Roman" w:hAnsi="Times New Roman" w:cs="Times New Roman"/>
          <w:sz w:val="24"/>
          <w:szCs w:val="24"/>
        </w:rPr>
        <w:t xml:space="preserve">earner </w:t>
      </w:r>
      <w:r w:rsidRPr="00A24803">
        <w:rPr>
          <w:rFonts w:ascii="Times New Roman" w:hAnsi="Times New Roman" w:cs="Times New Roman"/>
          <w:sz w:val="24"/>
          <w:szCs w:val="24"/>
        </w:rPr>
        <w:t xml:space="preserve"> independence, t</w:t>
      </w:r>
      <w:r w:rsidRPr="005E4A73">
        <w:rPr>
          <w:rFonts w:ascii="Times New Roman" w:hAnsi="Times New Roman" w:cs="Times New Roman"/>
          <w:sz w:val="24"/>
          <w:szCs w:val="24"/>
        </w:rPr>
        <w:t xml:space="preserve">eaching one-to-one and </w:t>
      </w:r>
      <w:r w:rsidRPr="00A24803">
        <w:rPr>
          <w:rFonts w:ascii="Times New Roman" w:hAnsi="Times New Roman" w:cs="Times New Roman"/>
          <w:sz w:val="24"/>
          <w:szCs w:val="24"/>
        </w:rPr>
        <w:t>h</w:t>
      </w:r>
      <w:r w:rsidRPr="005E4A73">
        <w:rPr>
          <w:rFonts w:ascii="Times New Roman" w:hAnsi="Times New Roman" w:cs="Times New Roman"/>
          <w:sz w:val="24"/>
          <w:szCs w:val="24"/>
        </w:rPr>
        <w:t>umour.</w:t>
      </w:r>
      <w:r w:rsidRPr="00A24803">
        <w:rPr>
          <w:rFonts w:ascii="Times New Roman" w:hAnsi="Times New Roman" w:cs="Times New Roman"/>
          <w:sz w:val="24"/>
          <w:szCs w:val="24"/>
        </w:rPr>
        <w:t xml:space="preserve"> Email: </w:t>
      </w:r>
      <w:hyperlink r:id="rId5" w:history="1">
        <w:r w:rsidR="000E163C" w:rsidRPr="00C86FCD">
          <w:rPr>
            <w:rStyle w:val="Hyperlink"/>
            <w:rFonts w:ascii="Times New Roman" w:hAnsi="Times New Roman" w:cs="Times New Roman"/>
            <w:sz w:val="24"/>
            <w:szCs w:val="24"/>
          </w:rPr>
          <w:t>nmichelioudakis@gmail.com</w:t>
        </w:r>
      </w:hyperlink>
      <w:r w:rsidR="000E163C">
        <w:rPr>
          <w:rFonts w:ascii="Times New Roman" w:hAnsi="Times New Roman" w:cs="Times New Roman"/>
          <w:sz w:val="24"/>
          <w:szCs w:val="24"/>
        </w:rPr>
        <w:t xml:space="preserve"> . For more information, you can visit his YouTube channel: </w:t>
      </w:r>
      <w:hyperlink r:id="rId6" w:history="1">
        <w:r w:rsidR="000E163C" w:rsidRPr="00C86FCD">
          <w:rPr>
            <w:rStyle w:val="Hyperlink"/>
            <w:rFonts w:ascii="Times New Roman" w:hAnsi="Times New Roman" w:cs="Times New Roman"/>
            <w:sz w:val="24"/>
            <w:szCs w:val="24"/>
          </w:rPr>
          <w:t>https://tinyurl.com/k3scpams</w:t>
        </w:r>
      </w:hyperlink>
      <w:r w:rsidRPr="00A24803">
        <w:rPr>
          <w:rFonts w:ascii="Times New Roman" w:hAnsi="Times New Roman" w:cs="Times New Roman"/>
          <w:sz w:val="24"/>
          <w:szCs w:val="24"/>
        </w:rPr>
        <w:t xml:space="preserve">, </w:t>
      </w:r>
      <w:r w:rsidRPr="005E4A73">
        <w:rPr>
          <w:rFonts w:ascii="Times New Roman" w:hAnsi="Times New Roman" w:cs="Times New Roman"/>
          <w:sz w:val="24"/>
          <w:szCs w:val="24"/>
        </w:rPr>
        <w:t xml:space="preserve"> or his blog</w:t>
      </w:r>
      <w:r w:rsidR="000E163C">
        <w:rPr>
          <w:rFonts w:ascii="Times New Roman" w:hAnsi="Times New Roman" w:cs="Times New Roman"/>
          <w:sz w:val="24"/>
          <w:szCs w:val="24"/>
        </w:rPr>
        <w:t>:</w:t>
      </w:r>
      <w:r w:rsidRPr="005E4A73">
        <w:rPr>
          <w:rFonts w:ascii="Times New Roman" w:hAnsi="Times New Roman" w:cs="Times New Roman"/>
          <w:sz w:val="24"/>
          <w:szCs w:val="24"/>
        </w:rPr>
        <w:t xml:space="preserve"> </w:t>
      </w:r>
      <w:hyperlink r:id="rId7" w:history="1">
        <w:r w:rsidRPr="005E4A73">
          <w:rPr>
            <w:rStyle w:val="Hyperlink"/>
            <w:rFonts w:ascii="Times New Roman" w:hAnsi="Times New Roman" w:cs="Times New Roman"/>
            <w:sz w:val="24"/>
            <w:szCs w:val="24"/>
          </w:rPr>
          <w:t>https://tinyurl.com/36j5byaf</w:t>
        </w:r>
      </w:hyperlink>
    </w:p>
    <w:p w14:paraId="02457C59" w14:textId="77777777" w:rsidR="005E4A73" w:rsidRPr="005E4A73" w:rsidRDefault="005E4A73" w:rsidP="005E4A73">
      <w:pPr>
        <w:spacing w:line="360" w:lineRule="auto"/>
        <w:rPr>
          <w:rFonts w:ascii="Times New Roman" w:hAnsi="Times New Roman" w:cs="Times New Roman"/>
          <w:sz w:val="24"/>
          <w:szCs w:val="24"/>
        </w:rPr>
      </w:pPr>
    </w:p>
    <w:p w14:paraId="58367395" w14:textId="431C4D94" w:rsidR="005E4A73" w:rsidRPr="00A24803" w:rsidRDefault="005E4A73">
      <w:pPr>
        <w:rPr>
          <w:rFonts w:ascii="Times New Roman" w:hAnsi="Times New Roman" w:cs="Times New Roman"/>
          <w:b/>
          <w:bCs/>
          <w:sz w:val="24"/>
          <w:szCs w:val="24"/>
        </w:rPr>
      </w:pPr>
      <w:r w:rsidRPr="002B7197">
        <w:rPr>
          <w:rFonts w:ascii="Times New Roman" w:hAnsi="Times New Roman" w:cs="Times New Roman"/>
          <w:b/>
          <w:bCs/>
          <w:sz w:val="24"/>
          <w:szCs w:val="24"/>
        </w:rPr>
        <w:t>Introduction to the series: Psychology and ELT</w:t>
      </w:r>
    </w:p>
    <w:p w14:paraId="4ECB09DF" w14:textId="61B9F95E" w:rsidR="00E47A6F" w:rsidRPr="00E47A6F" w:rsidRDefault="00E47A6F" w:rsidP="00E47A6F">
      <w:pPr>
        <w:jc w:val="both"/>
        <w:rPr>
          <w:rFonts w:ascii="Times New Roman" w:hAnsi="Times New Roman" w:cs="Times New Roman"/>
          <w:sz w:val="24"/>
          <w:szCs w:val="24"/>
        </w:rPr>
      </w:pPr>
      <w:r w:rsidRPr="00E47A6F">
        <w:rPr>
          <w:rFonts w:ascii="Times New Roman" w:hAnsi="Times New Roman" w:cs="Times New Roman"/>
          <w:sz w:val="24"/>
          <w:szCs w:val="24"/>
        </w:rPr>
        <w:t xml:space="preserve">This series of mini articles explores the intersection between </w:t>
      </w:r>
      <w:r w:rsidRPr="00E47A6F">
        <w:rPr>
          <w:rFonts w:ascii="Times New Roman" w:hAnsi="Times New Roman" w:cs="Times New Roman"/>
          <w:b/>
          <w:bCs/>
          <w:sz w:val="24"/>
          <w:szCs w:val="24"/>
        </w:rPr>
        <w:t>Psychology and ELT</w:t>
      </w:r>
      <w:r w:rsidRPr="00E47A6F">
        <w:rPr>
          <w:rFonts w:ascii="Times New Roman" w:hAnsi="Times New Roman" w:cs="Times New Roman"/>
          <w:sz w:val="24"/>
          <w:szCs w:val="24"/>
        </w:rPr>
        <w:t xml:space="preserve">, with the aim of bringing fresh, practical insights into everyday teaching practice. Rather than drawing exclusively on educational psychology, the series imports key ideas from </w:t>
      </w:r>
      <w:r w:rsidRPr="00E47A6F">
        <w:rPr>
          <w:rFonts w:ascii="Times New Roman" w:hAnsi="Times New Roman" w:cs="Times New Roman"/>
          <w:b/>
          <w:bCs/>
          <w:sz w:val="24"/>
          <w:szCs w:val="24"/>
        </w:rPr>
        <w:t>Applied Psychology</w:t>
      </w:r>
      <w:r w:rsidRPr="00E47A6F">
        <w:rPr>
          <w:rFonts w:ascii="Times New Roman" w:hAnsi="Times New Roman" w:cs="Times New Roman"/>
          <w:sz w:val="24"/>
          <w:szCs w:val="24"/>
        </w:rPr>
        <w:t xml:space="preserve">—including fields such as marketing, management, behavioural economics, and customer service—and reinterprets them through the lens of the language classroom. </w:t>
      </w:r>
    </w:p>
    <w:p w14:paraId="5E467F5C" w14:textId="36A06E94" w:rsidR="00E47A6F" w:rsidRPr="00E47A6F" w:rsidRDefault="00E47A6F" w:rsidP="00E47A6F">
      <w:pPr>
        <w:jc w:val="both"/>
        <w:rPr>
          <w:rFonts w:ascii="Times New Roman" w:hAnsi="Times New Roman" w:cs="Times New Roman"/>
          <w:sz w:val="24"/>
          <w:szCs w:val="24"/>
        </w:rPr>
      </w:pPr>
      <w:r w:rsidRPr="00E47A6F">
        <w:rPr>
          <w:rFonts w:ascii="Times New Roman" w:hAnsi="Times New Roman" w:cs="Times New Roman"/>
          <w:sz w:val="24"/>
          <w:szCs w:val="24"/>
        </w:rPr>
        <w:t xml:space="preserve">Each article focuses on </w:t>
      </w:r>
      <w:r w:rsidRPr="00E47A6F">
        <w:rPr>
          <w:rFonts w:ascii="Times New Roman" w:hAnsi="Times New Roman" w:cs="Times New Roman"/>
          <w:b/>
          <w:bCs/>
          <w:sz w:val="24"/>
          <w:szCs w:val="24"/>
        </w:rPr>
        <w:t>one psychological concept</w:t>
      </w:r>
      <w:r w:rsidRPr="00E47A6F">
        <w:rPr>
          <w:rFonts w:ascii="Times New Roman" w:hAnsi="Times New Roman" w:cs="Times New Roman"/>
          <w:sz w:val="24"/>
          <w:szCs w:val="24"/>
        </w:rPr>
        <w:t xml:space="preserve"> that has clear implications for classroom management, learner motivation, or student autonomy. These concepts are introduced in an accessible way and then illustrated through a </w:t>
      </w:r>
      <w:r w:rsidRPr="00E47A6F">
        <w:rPr>
          <w:rFonts w:ascii="Times New Roman" w:hAnsi="Times New Roman" w:cs="Times New Roman"/>
          <w:b/>
          <w:bCs/>
          <w:sz w:val="24"/>
          <w:szCs w:val="24"/>
        </w:rPr>
        <w:t>case study, classroom scenario, or well-known experiment</w:t>
      </w:r>
      <w:r w:rsidRPr="00E47A6F">
        <w:rPr>
          <w:rFonts w:ascii="Times New Roman" w:hAnsi="Times New Roman" w:cs="Times New Roman"/>
          <w:sz w:val="24"/>
          <w:szCs w:val="24"/>
        </w:rPr>
        <w:t xml:space="preserve">, allowing readers to see how theory translates into practice. </w:t>
      </w:r>
    </w:p>
    <w:p w14:paraId="5190D3F9" w14:textId="77777777" w:rsidR="00E47A6F" w:rsidRPr="00E47A6F" w:rsidRDefault="00E47A6F" w:rsidP="00E47A6F">
      <w:pPr>
        <w:jc w:val="both"/>
        <w:rPr>
          <w:rFonts w:ascii="Times New Roman" w:hAnsi="Times New Roman" w:cs="Times New Roman"/>
          <w:sz w:val="24"/>
          <w:szCs w:val="24"/>
        </w:rPr>
      </w:pPr>
      <w:r w:rsidRPr="00E47A6F">
        <w:rPr>
          <w:rFonts w:ascii="Times New Roman" w:hAnsi="Times New Roman" w:cs="Times New Roman"/>
          <w:sz w:val="24"/>
          <w:szCs w:val="24"/>
        </w:rPr>
        <w:t xml:space="preserve">Every article concludes with a </w:t>
      </w:r>
      <w:r w:rsidRPr="00E47A6F">
        <w:rPr>
          <w:rFonts w:ascii="Times New Roman" w:hAnsi="Times New Roman" w:cs="Times New Roman"/>
          <w:b/>
          <w:bCs/>
          <w:sz w:val="24"/>
          <w:szCs w:val="24"/>
        </w:rPr>
        <w:t>clear, actionable take-away</w:t>
      </w:r>
      <w:r w:rsidRPr="00E47A6F">
        <w:rPr>
          <w:rFonts w:ascii="Times New Roman" w:hAnsi="Times New Roman" w:cs="Times New Roman"/>
          <w:sz w:val="24"/>
          <w:szCs w:val="24"/>
        </w:rPr>
        <w:t>: a concrete idea, strategy, or reflective question that teachers can immediately apply or adapt to their own context. Taken together, the series aims to help teachers manage classrooms more effectively, motivate learners more sustainably, and—crucially—support students in becoming more independent, self-directed language learners.</w:t>
      </w:r>
    </w:p>
    <w:p w14:paraId="3FE0AD76" w14:textId="432359AC" w:rsidR="005E4A73" w:rsidRDefault="005E4A73">
      <w:pPr>
        <w:rPr>
          <w:rFonts w:ascii="Times New Roman" w:hAnsi="Times New Roman" w:cs="Times New Roman"/>
          <w:b/>
          <w:bCs/>
          <w:sz w:val="24"/>
          <w:szCs w:val="24"/>
        </w:rPr>
      </w:pPr>
    </w:p>
    <w:p w14:paraId="17EF0A29" w14:textId="375CD937" w:rsidR="005E4A73" w:rsidRPr="00EB54F8" w:rsidRDefault="005E4A73">
      <w:pPr>
        <w:rPr>
          <w:rFonts w:ascii="Times New Roman" w:hAnsi="Times New Roman" w:cs="Times New Roman"/>
          <w:b/>
          <w:bCs/>
          <w:sz w:val="24"/>
          <w:szCs w:val="24"/>
        </w:rPr>
      </w:pPr>
      <w:r w:rsidRPr="00EB54F8">
        <w:rPr>
          <w:rFonts w:ascii="Times New Roman" w:hAnsi="Times New Roman" w:cs="Times New Roman"/>
          <w:b/>
          <w:bCs/>
          <w:sz w:val="24"/>
          <w:szCs w:val="24"/>
        </w:rPr>
        <w:t>The importance of feedback: How can you find out what works what doesn’t?</w:t>
      </w:r>
    </w:p>
    <w:p w14:paraId="4218AB86" w14:textId="77777777" w:rsidR="005E4A73" w:rsidRDefault="005E4A73" w:rsidP="005E4A73">
      <w:pPr>
        <w:pStyle w:val="BodyText"/>
        <w:ind w:right="6"/>
        <w:rPr>
          <w:rFonts w:ascii="Times New Roman" w:hAnsi="Times New Roman" w:cs="Times New Roman"/>
          <w:sz w:val="24"/>
          <w:szCs w:val="24"/>
        </w:rPr>
      </w:pPr>
      <w:r w:rsidRPr="005E4A73">
        <w:rPr>
          <w:rFonts w:ascii="Times New Roman" w:hAnsi="Times New Roman" w:cs="Times New Roman"/>
          <w:sz w:val="24"/>
          <w:szCs w:val="24"/>
        </w:rPr>
        <w:t>How important is feedback? Well, consider the case of Amanda. Amanda was a manager</w:t>
      </w:r>
      <w:r w:rsidRPr="005E4A73">
        <w:rPr>
          <w:rFonts w:ascii="Times New Roman" w:hAnsi="Times New Roman" w:cs="Times New Roman"/>
          <w:spacing w:val="33"/>
          <w:sz w:val="24"/>
          <w:szCs w:val="24"/>
        </w:rPr>
        <w:t xml:space="preserve"> </w:t>
      </w:r>
      <w:r w:rsidRPr="005E4A73">
        <w:rPr>
          <w:rFonts w:ascii="Times New Roman" w:hAnsi="Times New Roman" w:cs="Times New Roman"/>
          <w:sz w:val="24"/>
          <w:szCs w:val="24"/>
        </w:rPr>
        <w:t>working</w:t>
      </w:r>
      <w:r w:rsidRPr="005E4A73">
        <w:rPr>
          <w:rFonts w:ascii="Times New Roman" w:hAnsi="Times New Roman" w:cs="Times New Roman"/>
          <w:spacing w:val="33"/>
          <w:sz w:val="24"/>
          <w:szCs w:val="24"/>
        </w:rPr>
        <w:t xml:space="preserve"> </w:t>
      </w:r>
      <w:r w:rsidRPr="005E4A73">
        <w:rPr>
          <w:rFonts w:ascii="Times New Roman" w:hAnsi="Times New Roman" w:cs="Times New Roman"/>
          <w:sz w:val="24"/>
          <w:szCs w:val="24"/>
        </w:rPr>
        <w:t>for</w:t>
      </w:r>
      <w:r w:rsidRPr="005E4A73">
        <w:rPr>
          <w:rFonts w:ascii="Times New Roman" w:hAnsi="Times New Roman" w:cs="Times New Roman"/>
          <w:spacing w:val="28"/>
          <w:sz w:val="24"/>
          <w:szCs w:val="24"/>
        </w:rPr>
        <w:t xml:space="preserve"> </w:t>
      </w:r>
      <w:r w:rsidRPr="005E4A73">
        <w:rPr>
          <w:rFonts w:ascii="Times New Roman" w:hAnsi="Times New Roman" w:cs="Times New Roman"/>
          <w:sz w:val="24"/>
          <w:szCs w:val="24"/>
        </w:rPr>
        <w:t>Nike.</w:t>
      </w:r>
      <w:r w:rsidRPr="005E4A73">
        <w:rPr>
          <w:rFonts w:ascii="Times New Roman" w:hAnsi="Times New Roman" w:cs="Times New Roman"/>
          <w:spacing w:val="36"/>
          <w:sz w:val="24"/>
          <w:szCs w:val="24"/>
        </w:rPr>
        <w:t xml:space="preserve"> </w:t>
      </w:r>
      <w:r w:rsidRPr="005E4A73">
        <w:rPr>
          <w:rFonts w:ascii="Times New Roman" w:hAnsi="Times New Roman" w:cs="Times New Roman"/>
          <w:sz w:val="24"/>
          <w:szCs w:val="24"/>
        </w:rPr>
        <w:t>She</w:t>
      </w:r>
      <w:r w:rsidRPr="005E4A73">
        <w:rPr>
          <w:rFonts w:ascii="Times New Roman" w:hAnsi="Times New Roman" w:cs="Times New Roman"/>
          <w:spacing w:val="35"/>
          <w:sz w:val="24"/>
          <w:szCs w:val="24"/>
        </w:rPr>
        <w:t xml:space="preserve"> </w:t>
      </w:r>
      <w:r w:rsidRPr="005E4A73">
        <w:rPr>
          <w:rFonts w:ascii="Times New Roman" w:hAnsi="Times New Roman" w:cs="Times New Roman"/>
          <w:sz w:val="24"/>
          <w:szCs w:val="24"/>
        </w:rPr>
        <w:t>was</w:t>
      </w:r>
      <w:r w:rsidRPr="005E4A73">
        <w:rPr>
          <w:rFonts w:ascii="Times New Roman" w:hAnsi="Times New Roman" w:cs="Times New Roman"/>
          <w:spacing w:val="27"/>
          <w:sz w:val="24"/>
          <w:szCs w:val="24"/>
        </w:rPr>
        <w:t xml:space="preserve"> </w:t>
      </w:r>
      <w:r w:rsidRPr="005E4A73">
        <w:rPr>
          <w:rFonts w:ascii="Times New Roman" w:hAnsi="Times New Roman" w:cs="Times New Roman"/>
          <w:sz w:val="24"/>
          <w:szCs w:val="24"/>
        </w:rPr>
        <w:t>extremely</w:t>
      </w:r>
      <w:r w:rsidRPr="005E4A73">
        <w:rPr>
          <w:rFonts w:ascii="Times New Roman" w:hAnsi="Times New Roman" w:cs="Times New Roman"/>
          <w:spacing w:val="36"/>
          <w:sz w:val="24"/>
          <w:szCs w:val="24"/>
        </w:rPr>
        <w:t xml:space="preserve"> </w:t>
      </w:r>
      <w:r w:rsidRPr="005E4A73">
        <w:rPr>
          <w:rFonts w:ascii="Times New Roman" w:hAnsi="Times New Roman" w:cs="Times New Roman"/>
          <w:sz w:val="24"/>
          <w:szCs w:val="24"/>
        </w:rPr>
        <w:t>busy,</w:t>
      </w:r>
      <w:r w:rsidRPr="005E4A73">
        <w:rPr>
          <w:rFonts w:ascii="Times New Roman" w:hAnsi="Times New Roman" w:cs="Times New Roman"/>
          <w:spacing w:val="36"/>
          <w:sz w:val="24"/>
          <w:szCs w:val="24"/>
        </w:rPr>
        <w:t xml:space="preserve"> </w:t>
      </w:r>
      <w:r w:rsidRPr="005E4A73">
        <w:rPr>
          <w:rFonts w:ascii="Times New Roman" w:hAnsi="Times New Roman" w:cs="Times New Roman"/>
          <w:sz w:val="24"/>
          <w:szCs w:val="24"/>
        </w:rPr>
        <w:t>but</w:t>
      </w:r>
      <w:r w:rsidRPr="005E4A73">
        <w:rPr>
          <w:rFonts w:ascii="Times New Roman" w:hAnsi="Times New Roman" w:cs="Times New Roman"/>
          <w:spacing w:val="36"/>
          <w:sz w:val="24"/>
          <w:szCs w:val="24"/>
        </w:rPr>
        <w:t xml:space="preserve"> </w:t>
      </w:r>
      <w:r w:rsidRPr="005E4A73">
        <w:rPr>
          <w:rFonts w:ascii="Times New Roman" w:hAnsi="Times New Roman" w:cs="Times New Roman"/>
          <w:sz w:val="24"/>
          <w:szCs w:val="24"/>
        </w:rPr>
        <w:t>she</w:t>
      </w:r>
      <w:r w:rsidRPr="005E4A73">
        <w:rPr>
          <w:rFonts w:ascii="Times New Roman" w:hAnsi="Times New Roman" w:cs="Times New Roman"/>
          <w:spacing w:val="34"/>
          <w:sz w:val="24"/>
          <w:szCs w:val="24"/>
        </w:rPr>
        <w:t xml:space="preserve"> </w:t>
      </w:r>
      <w:r w:rsidRPr="005E4A73">
        <w:rPr>
          <w:rFonts w:ascii="Times New Roman" w:hAnsi="Times New Roman" w:cs="Times New Roman"/>
          <w:sz w:val="24"/>
          <w:szCs w:val="24"/>
        </w:rPr>
        <w:t>nevertheless</w:t>
      </w:r>
      <w:r w:rsidRPr="005E4A73">
        <w:rPr>
          <w:rFonts w:ascii="Times New Roman" w:hAnsi="Times New Roman" w:cs="Times New Roman"/>
          <w:spacing w:val="32"/>
          <w:sz w:val="24"/>
          <w:szCs w:val="24"/>
        </w:rPr>
        <w:t xml:space="preserve"> </w:t>
      </w:r>
      <w:r w:rsidRPr="005E4A73">
        <w:rPr>
          <w:rFonts w:ascii="Times New Roman" w:hAnsi="Times New Roman" w:cs="Times New Roman"/>
          <w:sz w:val="24"/>
          <w:szCs w:val="24"/>
        </w:rPr>
        <w:t>kept</w:t>
      </w:r>
      <w:r w:rsidRPr="005E4A73">
        <w:rPr>
          <w:rFonts w:ascii="Times New Roman" w:hAnsi="Times New Roman" w:cs="Times New Roman"/>
          <w:spacing w:val="37"/>
          <w:sz w:val="24"/>
          <w:szCs w:val="24"/>
        </w:rPr>
        <w:t xml:space="preserve"> </w:t>
      </w:r>
      <w:r w:rsidRPr="005E4A73">
        <w:rPr>
          <w:rFonts w:ascii="Times New Roman" w:hAnsi="Times New Roman" w:cs="Times New Roman"/>
          <w:spacing w:val="-5"/>
          <w:sz w:val="24"/>
          <w:szCs w:val="24"/>
        </w:rPr>
        <w:t>an</w:t>
      </w:r>
      <w:r>
        <w:rPr>
          <w:rFonts w:ascii="Times New Roman" w:hAnsi="Times New Roman" w:cs="Times New Roman"/>
          <w:spacing w:val="-5"/>
          <w:sz w:val="24"/>
          <w:szCs w:val="24"/>
        </w:rPr>
        <w:t xml:space="preserve"> </w:t>
      </w:r>
      <w:r w:rsidRPr="005E4A73">
        <w:rPr>
          <w:rFonts w:ascii="Times New Roman" w:hAnsi="Times New Roman" w:cs="Times New Roman"/>
          <w:sz w:val="24"/>
          <w:szCs w:val="24"/>
        </w:rPr>
        <w:t>‘open doors’ policy so that if anyone</w:t>
      </w:r>
      <w:r w:rsidRPr="005E4A73">
        <w:rPr>
          <w:rFonts w:ascii="Times New Roman" w:hAnsi="Times New Roman" w:cs="Times New Roman"/>
          <w:spacing w:val="40"/>
          <w:sz w:val="24"/>
          <w:szCs w:val="24"/>
        </w:rPr>
        <w:t xml:space="preserve"> </w:t>
      </w:r>
      <w:r w:rsidRPr="005E4A73">
        <w:rPr>
          <w:rFonts w:ascii="Times New Roman" w:hAnsi="Times New Roman" w:cs="Times New Roman"/>
          <w:sz w:val="24"/>
          <w:szCs w:val="24"/>
        </w:rPr>
        <w:t xml:space="preserve">wanted to speak to her, she was always available. You can imagine her shock when upon receiving her evaluation, she found out that her team </w:t>
      </w:r>
      <w:proofErr w:type="gramStart"/>
      <w:r w:rsidRPr="005E4A73">
        <w:rPr>
          <w:rFonts w:ascii="Times New Roman" w:hAnsi="Times New Roman" w:cs="Times New Roman"/>
          <w:sz w:val="24"/>
          <w:szCs w:val="24"/>
        </w:rPr>
        <w:t>members though she was</w:t>
      </w:r>
      <w:proofErr w:type="gramEnd"/>
      <w:r w:rsidRPr="005E4A73">
        <w:rPr>
          <w:rFonts w:ascii="Times New Roman" w:hAnsi="Times New Roman" w:cs="Times New Roman"/>
          <w:sz w:val="24"/>
          <w:szCs w:val="24"/>
        </w:rPr>
        <w:t xml:space="preserve"> not listening to them! Watch this short clip</w:t>
      </w:r>
      <w:r>
        <w:rPr>
          <w:rFonts w:ascii="Times New Roman" w:hAnsi="Times New Roman" w:cs="Times New Roman"/>
          <w:spacing w:val="40"/>
          <w:sz w:val="24"/>
          <w:szCs w:val="24"/>
        </w:rPr>
        <w:t>:</w:t>
      </w:r>
      <w:r w:rsidRPr="005E4A73">
        <w:rPr>
          <w:rFonts w:ascii="Times New Roman" w:hAnsi="Times New Roman" w:cs="Times New Roman"/>
          <w:sz w:val="24"/>
          <w:szCs w:val="24"/>
        </w:rPr>
        <w:t xml:space="preserve"> </w:t>
      </w:r>
    </w:p>
    <w:p w14:paraId="169FB30C" w14:textId="77777777" w:rsidR="000E163C" w:rsidRPr="008F0FC1" w:rsidRDefault="000E163C" w:rsidP="005E4A73">
      <w:pPr>
        <w:pStyle w:val="BodyText"/>
        <w:spacing w:before="121"/>
        <w:ind w:right="5"/>
        <w:rPr>
          <w:rFonts w:ascii="Times New Roman" w:hAnsi="Times New Roman" w:cs="Times New Roman"/>
          <w:sz w:val="24"/>
          <w:szCs w:val="24"/>
        </w:rPr>
      </w:pPr>
      <w:hyperlink r:id="rId8" w:history="1">
        <w:r w:rsidRPr="008F0FC1">
          <w:rPr>
            <w:rStyle w:val="Hyperlink"/>
            <w:rFonts w:ascii="Times New Roman" w:hAnsi="Times New Roman" w:cs="Times New Roman"/>
            <w:sz w:val="24"/>
            <w:szCs w:val="24"/>
          </w:rPr>
          <w:t>https://tinyurl.com/3sz5kzmx</w:t>
        </w:r>
      </w:hyperlink>
      <w:r w:rsidRPr="008F0FC1">
        <w:rPr>
          <w:rFonts w:ascii="Times New Roman" w:hAnsi="Times New Roman" w:cs="Times New Roman"/>
          <w:sz w:val="24"/>
          <w:szCs w:val="24"/>
        </w:rPr>
        <w:t xml:space="preserve"> </w:t>
      </w:r>
    </w:p>
    <w:p w14:paraId="29CB9D79" w14:textId="4FCF7AA7" w:rsidR="005E4A73" w:rsidRDefault="005E4A73" w:rsidP="000E163C">
      <w:pPr>
        <w:pStyle w:val="BodyText"/>
        <w:spacing w:before="121"/>
        <w:ind w:right="5"/>
        <w:rPr>
          <w:rFonts w:ascii="Times New Roman" w:hAnsi="Times New Roman" w:cs="Times New Roman"/>
          <w:sz w:val="24"/>
          <w:szCs w:val="24"/>
        </w:rPr>
      </w:pPr>
      <w:proofErr w:type="gramStart"/>
      <w:r w:rsidRPr="005E4A73">
        <w:rPr>
          <w:rFonts w:ascii="Times New Roman" w:hAnsi="Times New Roman" w:cs="Times New Roman"/>
          <w:sz w:val="24"/>
          <w:szCs w:val="24"/>
        </w:rPr>
        <w:t>So</w:t>
      </w:r>
      <w:proofErr w:type="gramEnd"/>
      <w:r w:rsidRPr="005E4A73">
        <w:rPr>
          <w:rFonts w:ascii="Times New Roman" w:hAnsi="Times New Roman" w:cs="Times New Roman"/>
          <w:sz w:val="24"/>
          <w:szCs w:val="24"/>
        </w:rPr>
        <w:t xml:space="preserve"> Amanda did solve her problem, but why wait</w:t>
      </w:r>
      <w:r w:rsidRPr="005E4A73">
        <w:rPr>
          <w:rFonts w:ascii="Times New Roman" w:hAnsi="Times New Roman" w:cs="Times New Roman"/>
          <w:spacing w:val="41"/>
          <w:sz w:val="24"/>
          <w:szCs w:val="24"/>
        </w:rPr>
        <w:t xml:space="preserve"> </w:t>
      </w:r>
      <w:r w:rsidRPr="005E4A73">
        <w:rPr>
          <w:rFonts w:ascii="Times New Roman" w:hAnsi="Times New Roman" w:cs="Times New Roman"/>
          <w:sz w:val="24"/>
          <w:szCs w:val="24"/>
        </w:rPr>
        <w:t>for</w:t>
      </w:r>
      <w:r w:rsidRPr="005E4A73">
        <w:rPr>
          <w:rFonts w:ascii="Times New Roman" w:hAnsi="Times New Roman" w:cs="Times New Roman"/>
          <w:spacing w:val="42"/>
          <w:sz w:val="24"/>
          <w:szCs w:val="24"/>
        </w:rPr>
        <w:t xml:space="preserve"> </w:t>
      </w:r>
      <w:r w:rsidRPr="005E4A73">
        <w:rPr>
          <w:rFonts w:ascii="Times New Roman" w:hAnsi="Times New Roman" w:cs="Times New Roman"/>
          <w:sz w:val="24"/>
          <w:szCs w:val="24"/>
        </w:rPr>
        <w:t>problems</w:t>
      </w:r>
      <w:r w:rsidRPr="005E4A73">
        <w:rPr>
          <w:rFonts w:ascii="Times New Roman" w:hAnsi="Times New Roman" w:cs="Times New Roman"/>
          <w:spacing w:val="37"/>
          <w:sz w:val="24"/>
          <w:szCs w:val="24"/>
        </w:rPr>
        <w:t xml:space="preserve"> </w:t>
      </w:r>
      <w:r w:rsidRPr="005E4A73">
        <w:rPr>
          <w:rFonts w:ascii="Times New Roman" w:hAnsi="Times New Roman" w:cs="Times New Roman"/>
          <w:sz w:val="24"/>
          <w:szCs w:val="24"/>
        </w:rPr>
        <w:t>to</w:t>
      </w:r>
      <w:r w:rsidRPr="005E4A73">
        <w:rPr>
          <w:rFonts w:ascii="Times New Roman" w:hAnsi="Times New Roman" w:cs="Times New Roman"/>
          <w:spacing w:val="44"/>
          <w:sz w:val="24"/>
          <w:szCs w:val="24"/>
        </w:rPr>
        <w:t xml:space="preserve"> </w:t>
      </w:r>
      <w:r w:rsidRPr="005E4A73">
        <w:rPr>
          <w:rFonts w:ascii="Times New Roman" w:hAnsi="Times New Roman" w:cs="Times New Roman"/>
          <w:sz w:val="24"/>
          <w:szCs w:val="24"/>
        </w:rPr>
        <w:t>emerge?</w:t>
      </w:r>
      <w:r w:rsidRPr="005E4A73">
        <w:rPr>
          <w:rFonts w:ascii="Times New Roman" w:hAnsi="Times New Roman" w:cs="Times New Roman"/>
          <w:spacing w:val="43"/>
          <w:sz w:val="24"/>
          <w:szCs w:val="24"/>
        </w:rPr>
        <w:t xml:space="preserve"> </w:t>
      </w:r>
      <w:r w:rsidRPr="005E4A73">
        <w:rPr>
          <w:rFonts w:ascii="Times New Roman" w:hAnsi="Times New Roman" w:cs="Times New Roman"/>
          <w:sz w:val="24"/>
          <w:szCs w:val="24"/>
        </w:rPr>
        <w:t>Feedback</w:t>
      </w:r>
      <w:r w:rsidRPr="005E4A73">
        <w:rPr>
          <w:rFonts w:ascii="Times New Roman" w:hAnsi="Times New Roman" w:cs="Times New Roman"/>
          <w:spacing w:val="45"/>
          <w:sz w:val="24"/>
          <w:szCs w:val="24"/>
        </w:rPr>
        <w:t xml:space="preserve"> </w:t>
      </w:r>
      <w:r w:rsidRPr="005E4A73">
        <w:rPr>
          <w:rFonts w:ascii="Times New Roman" w:hAnsi="Times New Roman" w:cs="Times New Roman"/>
          <w:spacing w:val="-5"/>
          <w:sz w:val="24"/>
          <w:szCs w:val="24"/>
        </w:rPr>
        <w:t>is</w:t>
      </w:r>
      <w:r w:rsidR="000E163C">
        <w:rPr>
          <w:rFonts w:ascii="Times New Roman" w:hAnsi="Times New Roman" w:cs="Times New Roman"/>
          <w:spacing w:val="-5"/>
          <w:sz w:val="24"/>
          <w:szCs w:val="24"/>
        </w:rPr>
        <w:t xml:space="preserve"> </w:t>
      </w:r>
      <w:r w:rsidRPr="005E4A73">
        <w:rPr>
          <w:rFonts w:ascii="Times New Roman" w:hAnsi="Times New Roman" w:cs="Times New Roman"/>
          <w:sz w:val="24"/>
          <w:szCs w:val="24"/>
        </w:rPr>
        <w:t xml:space="preserve">often thought as something we finish with (‘So – what did you think?’) but some believe it should be our starting point. One such person was captain Michael Abrashoff. </w:t>
      </w:r>
    </w:p>
    <w:p w14:paraId="5173A5F3" w14:textId="77777777" w:rsidR="005E4A73" w:rsidRDefault="005E4A73" w:rsidP="005E4A73">
      <w:pPr>
        <w:pStyle w:val="BodyText"/>
        <w:spacing w:before="0"/>
        <w:ind w:right="4"/>
        <w:rPr>
          <w:rFonts w:ascii="Times New Roman" w:hAnsi="Times New Roman" w:cs="Times New Roman"/>
          <w:sz w:val="24"/>
          <w:szCs w:val="24"/>
        </w:rPr>
      </w:pPr>
    </w:p>
    <w:p w14:paraId="2A05B277" w14:textId="77777777" w:rsidR="005E4A73" w:rsidRDefault="005E4A73" w:rsidP="005E4A73">
      <w:pPr>
        <w:pStyle w:val="BodyText"/>
        <w:spacing w:before="0"/>
        <w:ind w:right="4"/>
        <w:rPr>
          <w:rFonts w:ascii="Times New Roman" w:hAnsi="Times New Roman" w:cs="Times New Roman"/>
          <w:sz w:val="24"/>
          <w:szCs w:val="24"/>
        </w:rPr>
      </w:pPr>
    </w:p>
    <w:p w14:paraId="445834B1" w14:textId="379C36FA" w:rsidR="005E4A73" w:rsidRPr="005E4A73" w:rsidRDefault="005E4A73" w:rsidP="005E4A73">
      <w:pPr>
        <w:pStyle w:val="BodyText"/>
        <w:spacing w:before="0"/>
        <w:ind w:right="4"/>
        <w:rPr>
          <w:rFonts w:ascii="Times New Roman" w:hAnsi="Times New Roman" w:cs="Times New Roman"/>
          <w:sz w:val="24"/>
          <w:szCs w:val="24"/>
        </w:rPr>
      </w:pPr>
      <w:r w:rsidRPr="005E4A73">
        <w:rPr>
          <w:rFonts w:ascii="Times New Roman" w:hAnsi="Times New Roman" w:cs="Times New Roman"/>
          <w:sz w:val="24"/>
          <w:szCs w:val="24"/>
        </w:rPr>
        <w:t xml:space="preserve">When he took command of the US destroyer Benfold, it was at the very bottom in terms of performance scores. </w:t>
      </w:r>
      <w:proofErr w:type="spellStart"/>
      <w:r w:rsidRPr="005E4A73">
        <w:rPr>
          <w:rFonts w:ascii="Times New Roman" w:hAnsi="Times New Roman" w:cs="Times New Roman"/>
          <w:sz w:val="24"/>
          <w:szCs w:val="24"/>
        </w:rPr>
        <w:t>Abrashoff</w:t>
      </w:r>
      <w:proofErr w:type="spellEnd"/>
      <w:r w:rsidRPr="005E4A73">
        <w:rPr>
          <w:rFonts w:ascii="Times New Roman" w:hAnsi="Times New Roman" w:cs="Times New Roman"/>
          <w:sz w:val="24"/>
          <w:szCs w:val="24"/>
        </w:rPr>
        <w:t xml:space="preserve"> started by arranging individual meetings</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with</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each</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one</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of</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the</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310</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sailors</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on</w:t>
      </w:r>
      <w:r w:rsidRPr="005E4A73">
        <w:rPr>
          <w:rFonts w:ascii="Times New Roman" w:hAnsi="Times New Roman" w:cs="Times New Roman"/>
          <w:spacing w:val="80"/>
          <w:sz w:val="24"/>
          <w:szCs w:val="24"/>
        </w:rPr>
        <w:t xml:space="preserve"> </w:t>
      </w:r>
      <w:r w:rsidRPr="005E4A73">
        <w:rPr>
          <w:rFonts w:ascii="Times New Roman" w:hAnsi="Times New Roman" w:cs="Times New Roman"/>
          <w:sz w:val="24"/>
          <w:szCs w:val="24"/>
        </w:rPr>
        <w:t>the</w:t>
      </w:r>
      <w:r>
        <w:rPr>
          <w:rFonts w:ascii="Times New Roman" w:hAnsi="Times New Roman" w:cs="Times New Roman"/>
          <w:sz w:val="24"/>
          <w:szCs w:val="24"/>
        </w:rPr>
        <w:t xml:space="preserve"> </w:t>
      </w:r>
      <w:r w:rsidRPr="005E4A73">
        <w:rPr>
          <w:rFonts w:ascii="Times New Roman" w:hAnsi="Times New Roman" w:cs="Times New Roman"/>
          <w:sz w:val="24"/>
          <w:szCs w:val="24"/>
        </w:rPr>
        <w:t xml:space="preserve">ship. Each meeting lasted for 30 minutes. </w:t>
      </w:r>
      <w:proofErr w:type="spellStart"/>
      <w:r w:rsidRPr="005E4A73">
        <w:rPr>
          <w:rFonts w:ascii="Times New Roman" w:hAnsi="Times New Roman" w:cs="Times New Roman"/>
          <w:sz w:val="24"/>
          <w:szCs w:val="24"/>
        </w:rPr>
        <w:t>Abrashoff</w:t>
      </w:r>
      <w:proofErr w:type="spellEnd"/>
      <w:r w:rsidRPr="005E4A73">
        <w:rPr>
          <w:rFonts w:ascii="Times New Roman" w:hAnsi="Times New Roman" w:cs="Times New Roman"/>
          <w:sz w:val="24"/>
          <w:szCs w:val="24"/>
        </w:rPr>
        <w:t xml:space="preserve"> always asked the same three questions:</w:t>
      </w:r>
    </w:p>
    <w:p w14:paraId="0EF091F8" w14:textId="77777777" w:rsidR="000E163C" w:rsidRDefault="000E163C" w:rsidP="000E163C">
      <w:pPr>
        <w:pStyle w:val="BodyText"/>
        <w:spacing w:before="0"/>
        <w:ind w:right="4"/>
        <w:rPr>
          <w:rFonts w:ascii="Times New Roman" w:hAnsi="Times New Roman" w:cs="Times New Roman"/>
          <w:sz w:val="24"/>
          <w:szCs w:val="24"/>
        </w:rPr>
      </w:pPr>
    </w:p>
    <w:p w14:paraId="06EA4199" w14:textId="2A54B6AB" w:rsidR="005E4A73" w:rsidRPr="000E163C" w:rsidRDefault="005E4A73" w:rsidP="000E163C">
      <w:pPr>
        <w:pStyle w:val="BodyText"/>
        <w:numPr>
          <w:ilvl w:val="0"/>
          <w:numId w:val="2"/>
        </w:numPr>
        <w:spacing w:before="0"/>
        <w:ind w:right="4"/>
        <w:rPr>
          <w:rFonts w:ascii="Times New Roman" w:hAnsi="Times New Roman" w:cs="Times New Roman"/>
          <w:sz w:val="24"/>
          <w:szCs w:val="24"/>
        </w:rPr>
      </w:pPr>
      <w:r w:rsidRPr="000E163C">
        <w:rPr>
          <w:rFonts w:ascii="Times New Roman" w:hAnsi="Times New Roman" w:cs="Times New Roman"/>
          <w:sz w:val="24"/>
          <w:szCs w:val="24"/>
        </w:rPr>
        <w:t>What do you like most about the ship?</w:t>
      </w:r>
    </w:p>
    <w:p w14:paraId="63E32F25" w14:textId="77777777" w:rsidR="005E4A73" w:rsidRPr="000E163C" w:rsidRDefault="005E4A73" w:rsidP="000E163C">
      <w:pPr>
        <w:pStyle w:val="BodyText"/>
        <w:numPr>
          <w:ilvl w:val="0"/>
          <w:numId w:val="2"/>
        </w:numPr>
        <w:spacing w:before="0"/>
        <w:ind w:right="4"/>
        <w:rPr>
          <w:rFonts w:ascii="Times New Roman" w:hAnsi="Times New Roman" w:cs="Times New Roman"/>
          <w:sz w:val="24"/>
          <w:szCs w:val="24"/>
        </w:rPr>
      </w:pPr>
      <w:r w:rsidRPr="000E163C">
        <w:rPr>
          <w:rFonts w:ascii="Times New Roman" w:hAnsi="Times New Roman" w:cs="Times New Roman"/>
          <w:sz w:val="24"/>
          <w:szCs w:val="24"/>
        </w:rPr>
        <w:t>What do you like least?</w:t>
      </w:r>
    </w:p>
    <w:p w14:paraId="1D9490DC" w14:textId="24A7318D" w:rsidR="005E4A73" w:rsidRPr="000E163C" w:rsidRDefault="005E4A73" w:rsidP="000E163C">
      <w:pPr>
        <w:pStyle w:val="BodyText"/>
        <w:numPr>
          <w:ilvl w:val="0"/>
          <w:numId w:val="2"/>
        </w:numPr>
        <w:spacing w:before="0"/>
        <w:ind w:right="4"/>
        <w:rPr>
          <w:rFonts w:ascii="Times New Roman" w:hAnsi="Times New Roman" w:cs="Times New Roman"/>
          <w:sz w:val="24"/>
          <w:szCs w:val="24"/>
        </w:rPr>
      </w:pPr>
      <w:r w:rsidRPr="000E163C">
        <w:rPr>
          <w:rFonts w:ascii="Times New Roman" w:hAnsi="Times New Roman" w:cs="Times New Roman"/>
          <w:sz w:val="24"/>
          <w:szCs w:val="24"/>
        </w:rPr>
        <w:t>If you were the captain, how would you change things?</w:t>
      </w:r>
    </w:p>
    <w:p w14:paraId="2AF6353E" w14:textId="77777777" w:rsidR="005E4A73" w:rsidRPr="000E163C" w:rsidRDefault="005E4A73" w:rsidP="000E163C">
      <w:pPr>
        <w:pStyle w:val="BodyText"/>
        <w:spacing w:before="0"/>
        <w:ind w:right="4"/>
        <w:rPr>
          <w:rFonts w:ascii="Times New Roman" w:hAnsi="Times New Roman" w:cs="Times New Roman"/>
          <w:sz w:val="24"/>
          <w:szCs w:val="24"/>
        </w:rPr>
      </w:pPr>
    </w:p>
    <w:p w14:paraId="70FE217B" w14:textId="77777777" w:rsidR="005E4A73" w:rsidRPr="000E163C" w:rsidRDefault="005E4A73" w:rsidP="000E163C">
      <w:pPr>
        <w:pStyle w:val="BodyText"/>
        <w:spacing w:before="0"/>
        <w:ind w:right="4"/>
        <w:rPr>
          <w:rFonts w:ascii="Times New Roman" w:hAnsi="Times New Roman" w:cs="Times New Roman"/>
          <w:sz w:val="24"/>
          <w:szCs w:val="24"/>
        </w:rPr>
      </w:pPr>
    </w:p>
    <w:p w14:paraId="12C1D336" w14:textId="19AC5C40" w:rsidR="005E4A73" w:rsidRPr="000E163C" w:rsidRDefault="005E4A73" w:rsidP="000E163C">
      <w:pPr>
        <w:pStyle w:val="BodyText"/>
        <w:spacing w:before="0"/>
        <w:ind w:right="4"/>
        <w:rPr>
          <w:rFonts w:ascii="Times New Roman" w:hAnsi="Times New Roman" w:cs="Times New Roman"/>
          <w:sz w:val="24"/>
          <w:szCs w:val="24"/>
        </w:rPr>
      </w:pPr>
      <w:r w:rsidRPr="000E163C">
        <w:rPr>
          <w:rFonts w:ascii="Times New Roman" w:hAnsi="Times New Roman" w:cs="Times New Roman"/>
          <w:sz w:val="24"/>
          <w:szCs w:val="24"/>
        </w:rPr>
        <w:t xml:space="preserve">If a sailor came up with an idea that was immediately actionable, </w:t>
      </w:r>
      <w:proofErr w:type="spellStart"/>
      <w:r w:rsidRPr="000E163C">
        <w:rPr>
          <w:rFonts w:ascii="Times New Roman" w:hAnsi="Times New Roman" w:cs="Times New Roman"/>
          <w:sz w:val="24"/>
          <w:szCs w:val="24"/>
        </w:rPr>
        <w:t>Abrashoff</w:t>
      </w:r>
      <w:proofErr w:type="spellEnd"/>
      <w:r w:rsidRPr="000E163C">
        <w:rPr>
          <w:rFonts w:ascii="Times New Roman" w:hAnsi="Times New Roman" w:cs="Times New Roman"/>
          <w:sz w:val="24"/>
          <w:szCs w:val="24"/>
        </w:rPr>
        <w:t xml:space="preserve"> would announce it over the intercom, he would implement it and he would give credit to the sailor. Unsurprisingly, things started improving and within three years the ship came to be ranked among the top in the US Navy. [Story given in D. Coyle’s ‘The Culture Code’ – pp. 83-84]</w:t>
      </w:r>
    </w:p>
    <w:p w14:paraId="12EA0B33" w14:textId="77777777" w:rsidR="005E4A73" w:rsidRPr="000E163C" w:rsidRDefault="005E4A73" w:rsidP="000E163C">
      <w:pPr>
        <w:pStyle w:val="BodyText"/>
        <w:spacing w:before="0"/>
        <w:ind w:right="4"/>
        <w:rPr>
          <w:rFonts w:ascii="Times New Roman" w:hAnsi="Times New Roman" w:cs="Times New Roman"/>
          <w:sz w:val="24"/>
          <w:szCs w:val="24"/>
        </w:rPr>
      </w:pPr>
    </w:p>
    <w:p w14:paraId="05778024" w14:textId="30E977FC" w:rsidR="008F0FC1" w:rsidRPr="008F0FC1" w:rsidRDefault="008F0FC1" w:rsidP="002B7197">
      <w:pPr>
        <w:pStyle w:val="BodyText"/>
        <w:spacing w:before="0"/>
        <w:ind w:right="4"/>
        <w:jc w:val="center"/>
        <w:rPr>
          <w:rFonts w:ascii="Times New Roman" w:hAnsi="Times New Roman" w:cs="Times New Roman"/>
          <w:sz w:val="24"/>
          <w:szCs w:val="24"/>
          <w:lang w:val="en-GB"/>
        </w:rPr>
      </w:pPr>
      <w:r w:rsidRPr="008F0FC1">
        <w:rPr>
          <w:rFonts w:ascii="Times New Roman" w:hAnsi="Times New Roman" w:cs="Times New Roman"/>
          <w:noProof/>
          <w:sz w:val="24"/>
          <w:szCs w:val="24"/>
          <w:lang w:val="en-GB"/>
        </w:rPr>
        <w:drawing>
          <wp:inline distT="0" distB="0" distL="0" distR="0" wp14:anchorId="108CD296" wp14:editId="43FA0543">
            <wp:extent cx="4914000" cy="3276000"/>
            <wp:effectExtent l="0" t="0" r="1270" b="635"/>
            <wp:docPr id="4977882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14000" cy="3276000"/>
                    </a:xfrm>
                    <a:prstGeom prst="rect">
                      <a:avLst/>
                    </a:prstGeom>
                    <a:noFill/>
                    <a:ln>
                      <a:noFill/>
                    </a:ln>
                  </pic:spPr>
                </pic:pic>
              </a:graphicData>
            </a:graphic>
          </wp:inline>
        </w:drawing>
      </w:r>
    </w:p>
    <w:p w14:paraId="0C9267B6" w14:textId="77777777" w:rsidR="005E4A73" w:rsidRDefault="005E4A73" w:rsidP="000E163C">
      <w:pPr>
        <w:pStyle w:val="BodyText"/>
        <w:spacing w:before="0"/>
        <w:ind w:right="4"/>
        <w:rPr>
          <w:rFonts w:ascii="Times New Roman" w:hAnsi="Times New Roman" w:cs="Times New Roman"/>
          <w:sz w:val="24"/>
          <w:szCs w:val="24"/>
        </w:rPr>
      </w:pPr>
    </w:p>
    <w:p w14:paraId="569F786A" w14:textId="77777777" w:rsidR="008F0FC1" w:rsidRPr="000E163C" w:rsidRDefault="008F0FC1" w:rsidP="000E163C">
      <w:pPr>
        <w:pStyle w:val="BodyText"/>
        <w:spacing w:before="0"/>
        <w:ind w:right="4"/>
        <w:rPr>
          <w:rFonts w:ascii="Times New Roman" w:hAnsi="Times New Roman" w:cs="Times New Roman"/>
          <w:sz w:val="24"/>
          <w:szCs w:val="24"/>
        </w:rPr>
      </w:pPr>
    </w:p>
    <w:p w14:paraId="67860968" w14:textId="77777777" w:rsidR="005E4A73" w:rsidRPr="005E4A73" w:rsidRDefault="005E4A73" w:rsidP="000E163C">
      <w:pPr>
        <w:pStyle w:val="BodyText"/>
        <w:spacing w:before="0"/>
        <w:ind w:right="4"/>
        <w:rPr>
          <w:rFonts w:ascii="Times New Roman" w:hAnsi="Times New Roman" w:cs="Times New Roman"/>
          <w:sz w:val="24"/>
          <w:szCs w:val="24"/>
        </w:rPr>
      </w:pPr>
      <w:bookmarkStart w:id="0" w:name="_Hlk219027757"/>
      <w:r w:rsidRPr="000E163C">
        <w:rPr>
          <w:rFonts w:ascii="Times New Roman" w:hAnsi="Times New Roman" w:cs="Times New Roman"/>
          <w:sz w:val="24"/>
          <w:szCs w:val="24"/>
        </w:rPr>
        <w:t xml:space="preserve">If a sailor came up with an idea that was immediately actionable, </w:t>
      </w:r>
      <w:proofErr w:type="spellStart"/>
      <w:r w:rsidRPr="000E163C">
        <w:rPr>
          <w:rFonts w:ascii="Times New Roman" w:hAnsi="Times New Roman" w:cs="Times New Roman"/>
          <w:sz w:val="24"/>
          <w:szCs w:val="24"/>
        </w:rPr>
        <w:t>Abrashoff</w:t>
      </w:r>
      <w:proofErr w:type="spellEnd"/>
      <w:r w:rsidRPr="000E163C">
        <w:rPr>
          <w:rFonts w:ascii="Times New Roman" w:hAnsi="Times New Roman" w:cs="Times New Roman"/>
          <w:sz w:val="24"/>
          <w:szCs w:val="24"/>
        </w:rPr>
        <w:t xml:space="preserve"> would announce it over the intercom, he would implement it and he would give credit to the sailor. Unsurprisingly, things started improving and within three years the ship came to be ranked among the top in the US Navy. [Story given in D. Coyle’s ‘The Culture Code’ – pp. 83-84]</w:t>
      </w:r>
    </w:p>
    <w:bookmarkEnd w:id="0"/>
    <w:p w14:paraId="1C23D18C" w14:textId="77777777" w:rsidR="005E4A73" w:rsidRPr="005E4A73" w:rsidRDefault="005E4A73" w:rsidP="005E4A73">
      <w:pPr>
        <w:pStyle w:val="BodyText"/>
        <w:spacing w:before="121"/>
        <w:ind w:right="4"/>
        <w:rPr>
          <w:rFonts w:ascii="Times New Roman" w:hAnsi="Times New Roman" w:cs="Times New Roman"/>
          <w:sz w:val="24"/>
          <w:szCs w:val="24"/>
        </w:rPr>
      </w:pPr>
      <w:r w:rsidRPr="005E4A73">
        <w:rPr>
          <w:rFonts w:ascii="Times New Roman" w:hAnsi="Times New Roman" w:cs="Times New Roman"/>
          <w:sz w:val="24"/>
          <w:szCs w:val="24"/>
        </w:rPr>
        <w:t>So, the moral here is that feedback is extremely useful for managers. But I would</w:t>
      </w:r>
      <w:r w:rsidRPr="005E4A73">
        <w:rPr>
          <w:rFonts w:ascii="Times New Roman" w:hAnsi="Times New Roman" w:cs="Times New Roman"/>
          <w:spacing w:val="40"/>
          <w:sz w:val="24"/>
          <w:szCs w:val="24"/>
        </w:rPr>
        <w:t xml:space="preserve"> </w:t>
      </w:r>
      <w:r w:rsidRPr="005E4A73">
        <w:rPr>
          <w:rFonts w:ascii="Times New Roman" w:hAnsi="Times New Roman" w:cs="Times New Roman"/>
          <w:sz w:val="24"/>
          <w:szCs w:val="24"/>
        </w:rPr>
        <w:t>like to argue that there are at least three reasons why it is even more important for</w:t>
      </w:r>
      <w:r w:rsidRPr="005E4A73">
        <w:rPr>
          <w:rFonts w:ascii="Times New Roman" w:hAnsi="Times New Roman" w:cs="Times New Roman"/>
          <w:spacing w:val="40"/>
          <w:sz w:val="24"/>
          <w:szCs w:val="24"/>
        </w:rPr>
        <w:t xml:space="preserve"> </w:t>
      </w:r>
      <w:r w:rsidRPr="005E4A73">
        <w:rPr>
          <w:rFonts w:ascii="Times New Roman" w:hAnsi="Times New Roman" w:cs="Times New Roman"/>
          <w:sz w:val="24"/>
          <w:szCs w:val="24"/>
        </w:rPr>
        <w:t>us educators:</w:t>
      </w:r>
    </w:p>
    <w:p w14:paraId="6E036A82" w14:textId="3885AF35" w:rsidR="005E4A73" w:rsidRPr="000E163C" w:rsidRDefault="005E4A73" w:rsidP="005E4A73">
      <w:pPr>
        <w:pStyle w:val="ListParagraph"/>
        <w:widowControl w:val="0"/>
        <w:numPr>
          <w:ilvl w:val="0"/>
          <w:numId w:val="1"/>
        </w:numPr>
        <w:tabs>
          <w:tab w:val="left" w:pos="731"/>
        </w:tabs>
        <w:autoSpaceDE w:val="0"/>
        <w:autoSpaceDN w:val="0"/>
        <w:spacing w:after="0" w:line="240" w:lineRule="auto"/>
        <w:ind w:hanging="359"/>
        <w:contextualSpacing w:val="0"/>
        <w:jc w:val="both"/>
        <w:rPr>
          <w:rFonts w:ascii="Times New Roman" w:hAnsi="Times New Roman" w:cs="Times New Roman"/>
          <w:sz w:val="24"/>
          <w:szCs w:val="24"/>
        </w:rPr>
      </w:pPr>
      <w:r w:rsidRPr="000E163C">
        <w:rPr>
          <w:rFonts w:ascii="Times New Roman" w:hAnsi="Times New Roman" w:cs="Times New Roman"/>
          <w:sz w:val="24"/>
          <w:szCs w:val="24"/>
        </w:rPr>
        <w:t>The</w:t>
      </w:r>
      <w:r w:rsidRPr="000E163C">
        <w:rPr>
          <w:rFonts w:ascii="Times New Roman" w:hAnsi="Times New Roman" w:cs="Times New Roman"/>
          <w:spacing w:val="72"/>
          <w:sz w:val="24"/>
          <w:szCs w:val="24"/>
        </w:rPr>
        <w:t xml:space="preserve"> </w:t>
      </w:r>
      <w:r w:rsidRPr="000E163C">
        <w:rPr>
          <w:rFonts w:ascii="Times New Roman" w:hAnsi="Times New Roman" w:cs="Times New Roman"/>
          <w:sz w:val="24"/>
          <w:szCs w:val="24"/>
        </w:rPr>
        <w:t>‘Illusion</w:t>
      </w:r>
      <w:r w:rsidRPr="000E163C">
        <w:rPr>
          <w:rFonts w:ascii="Times New Roman" w:hAnsi="Times New Roman" w:cs="Times New Roman"/>
          <w:spacing w:val="71"/>
          <w:sz w:val="24"/>
          <w:szCs w:val="24"/>
        </w:rPr>
        <w:t xml:space="preserve"> </w:t>
      </w:r>
      <w:r w:rsidRPr="000E163C">
        <w:rPr>
          <w:rFonts w:ascii="Times New Roman" w:hAnsi="Times New Roman" w:cs="Times New Roman"/>
          <w:sz w:val="24"/>
          <w:szCs w:val="24"/>
        </w:rPr>
        <w:t>of</w:t>
      </w:r>
      <w:r w:rsidRPr="000E163C">
        <w:rPr>
          <w:rFonts w:ascii="Times New Roman" w:hAnsi="Times New Roman" w:cs="Times New Roman"/>
          <w:spacing w:val="73"/>
          <w:sz w:val="24"/>
          <w:szCs w:val="24"/>
        </w:rPr>
        <w:t xml:space="preserve"> </w:t>
      </w:r>
      <w:r w:rsidRPr="000E163C">
        <w:rPr>
          <w:rFonts w:ascii="Times New Roman" w:hAnsi="Times New Roman" w:cs="Times New Roman"/>
          <w:sz w:val="24"/>
          <w:szCs w:val="24"/>
        </w:rPr>
        <w:t>Attention’:</w:t>
      </w:r>
      <w:r w:rsidRPr="000E163C">
        <w:rPr>
          <w:rFonts w:ascii="Times New Roman" w:hAnsi="Times New Roman" w:cs="Times New Roman"/>
          <w:spacing w:val="69"/>
          <w:sz w:val="24"/>
          <w:szCs w:val="24"/>
        </w:rPr>
        <w:t xml:space="preserve"> </w:t>
      </w:r>
      <w:r w:rsidRPr="000E163C">
        <w:rPr>
          <w:rFonts w:ascii="Times New Roman" w:hAnsi="Times New Roman" w:cs="Times New Roman"/>
          <w:sz w:val="24"/>
          <w:szCs w:val="24"/>
        </w:rPr>
        <w:t>we</w:t>
      </w:r>
      <w:r w:rsidRPr="000E163C">
        <w:rPr>
          <w:rFonts w:ascii="Times New Roman" w:hAnsi="Times New Roman" w:cs="Times New Roman"/>
          <w:spacing w:val="73"/>
          <w:sz w:val="24"/>
          <w:szCs w:val="24"/>
        </w:rPr>
        <w:t xml:space="preserve"> </w:t>
      </w:r>
      <w:r w:rsidRPr="000E163C">
        <w:rPr>
          <w:rFonts w:ascii="Times New Roman" w:hAnsi="Times New Roman" w:cs="Times New Roman"/>
          <w:sz w:val="24"/>
          <w:szCs w:val="24"/>
        </w:rPr>
        <w:t>are</w:t>
      </w:r>
      <w:r w:rsidRPr="000E163C">
        <w:rPr>
          <w:rFonts w:ascii="Times New Roman" w:hAnsi="Times New Roman" w:cs="Times New Roman"/>
          <w:spacing w:val="73"/>
          <w:sz w:val="24"/>
          <w:szCs w:val="24"/>
        </w:rPr>
        <w:t xml:space="preserve"> </w:t>
      </w:r>
      <w:r w:rsidRPr="000E163C">
        <w:rPr>
          <w:rFonts w:ascii="Times New Roman" w:hAnsi="Times New Roman" w:cs="Times New Roman"/>
          <w:sz w:val="24"/>
          <w:szCs w:val="24"/>
        </w:rPr>
        <w:t>so</w:t>
      </w:r>
      <w:r w:rsidRPr="000E163C">
        <w:rPr>
          <w:rFonts w:ascii="Times New Roman" w:hAnsi="Times New Roman" w:cs="Times New Roman"/>
          <w:spacing w:val="71"/>
          <w:sz w:val="24"/>
          <w:szCs w:val="24"/>
        </w:rPr>
        <w:t xml:space="preserve"> </w:t>
      </w:r>
      <w:r w:rsidRPr="000E163C">
        <w:rPr>
          <w:rFonts w:ascii="Times New Roman" w:hAnsi="Times New Roman" w:cs="Times New Roman"/>
          <w:sz w:val="24"/>
          <w:szCs w:val="24"/>
        </w:rPr>
        <w:t>busy</w:t>
      </w:r>
      <w:r w:rsidRPr="000E163C">
        <w:rPr>
          <w:rFonts w:ascii="Times New Roman" w:hAnsi="Times New Roman" w:cs="Times New Roman"/>
          <w:spacing w:val="73"/>
          <w:sz w:val="24"/>
          <w:szCs w:val="24"/>
        </w:rPr>
        <w:t xml:space="preserve"> </w:t>
      </w:r>
      <w:r w:rsidRPr="000E163C">
        <w:rPr>
          <w:rFonts w:ascii="Times New Roman" w:hAnsi="Times New Roman" w:cs="Times New Roman"/>
          <w:sz w:val="24"/>
          <w:szCs w:val="24"/>
        </w:rPr>
        <w:t>running</w:t>
      </w:r>
      <w:r w:rsidRPr="000E163C">
        <w:rPr>
          <w:rFonts w:ascii="Times New Roman" w:hAnsi="Times New Roman" w:cs="Times New Roman"/>
          <w:spacing w:val="72"/>
          <w:sz w:val="24"/>
          <w:szCs w:val="24"/>
        </w:rPr>
        <w:t xml:space="preserve"> </w:t>
      </w:r>
      <w:r w:rsidRPr="000E163C">
        <w:rPr>
          <w:rFonts w:ascii="Times New Roman" w:hAnsi="Times New Roman" w:cs="Times New Roman"/>
          <w:sz w:val="24"/>
          <w:szCs w:val="24"/>
        </w:rPr>
        <w:t>the</w:t>
      </w:r>
      <w:r w:rsidRPr="000E163C">
        <w:rPr>
          <w:rFonts w:ascii="Times New Roman" w:hAnsi="Times New Roman" w:cs="Times New Roman"/>
          <w:spacing w:val="73"/>
          <w:sz w:val="24"/>
          <w:szCs w:val="24"/>
        </w:rPr>
        <w:t xml:space="preserve"> </w:t>
      </w:r>
      <w:r w:rsidRPr="000E163C">
        <w:rPr>
          <w:rFonts w:ascii="Times New Roman" w:hAnsi="Times New Roman" w:cs="Times New Roman"/>
          <w:sz w:val="24"/>
          <w:szCs w:val="24"/>
        </w:rPr>
        <w:t>lesson,</w:t>
      </w:r>
      <w:r w:rsidRPr="000E163C">
        <w:rPr>
          <w:rFonts w:ascii="Times New Roman" w:hAnsi="Times New Roman" w:cs="Times New Roman"/>
          <w:spacing w:val="74"/>
          <w:sz w:val="24"/>
          <w:szCs w:val="24"/>
        </w:rPr>
        <w:t xml:space="preserve"> </w:t>
      </w:r>
      <w:r w:rsidRPr="000E163C">
        <w:rPr>
          <w:rFonts w:ascii="Times New Roman" w:hAnsi="Times New Roman" w:cs="Times New Roman"/>
          <w:sz w:val="24"/>
          <w:szCs w:val="24"/>
        </w:rPr>
        <w:t>there</w:t>
      </w:r>
      <w:r w:rsidRPr="000E163C">
        <w:rPr>
          <w:rFonts w:ascii="Times New Roman" w:hAnsi="Times New Roman" w:cs="Times New Roman"/>
          <w:spacing w:val="73"/>
          <w:sz w:val="24"/>
          <w:szCs w:val="24"/>
        </w:rPr>
        <w:t xml:space="preserve"> </w:t>
      </w:r>
      <w:r w:rsidRPr="000E163C">
        <w:rPr>
          <w:rFonts w:ascii="Times New Roman" w:hAnsi="Times New Roman" w:cs="Times New Roman"/>
          <w:spacing w:val="-5"/>
          <w:sz w:val="24"/>
          <w:szCs w:val="24"/>
        </w:rPr>
        <w:t>are</w:t>
      </w:r>
      <w:r w:rsidR="000E163C">
        <w:rPr>
          <w:rFonts w:ascii="Times New Roman" w:hAnsi="Times New Roman" w:cs="Times New Roman"/>
          <w:spacing w:val="-5"/>
          <w:sz w:val="24"/>
          <w:szCs w:val="24"/>
        </w:rPr>
        <w:t xml:space="preserve"> </w:t>
      </w:r>
      <w:r w:rsidRPr="000E163C">
        <w:rPr>
          <w:rFonts w:ascii="Times New Roman" w:hAnsi="Times New Roman" w:cs="Times New Roman"/>
          <w:sz w:val="24"/>
          <w:szCs w:val="24"/>
        </w:rPr>
        <w:t>countless</w:t>
      </w:r>
      <w:r w:rsidRPr="000E163C">
        <w:rPr>
          <w:rFonts w:ascii="Times New Roman" w:hAnsi="Times New Roman" w:cs="Times New Roman"/>
          <w:spacing w:val="-8"/>
          <w:sz w:val="24"/>
          <w:szCs w:val="24"/>
        </w:rPr>
        <w:t xml:space="preserve"> </w:t>
      </w:r>
      <w:r w:rsidRPr="000E163C">
        <w:rPr>
          <w:rFonts w:ascii="Times New Roman" w:hAnsi="Times New Roman" w:cs="Times New Roman"/>
          <w:sz w:val="24"/>
          <w:szCs w:val="24"/>
        </w:rPr>
        <w:t>things</w:t>
      </w:r>
      <w:r w:rsidRPr="000E163C">
        <w:rPr>
          <w:rFonts w:ascii="Times New Roman" w:hAnsi="Times New Roman" w:cs="Times New Roman"/>
          <w:spacing w:val="-10"/>
          <w:sz w:val="24"/>
          <w:szCs w:val="24"/>
        </w:rPr>
        <w:t xml:space="preserve"> </w:t>
      </w:r>
      <w:r w:rsidRPr="000E163C">
        <w:rPr>
          <w:rFonts w:ascii="Times New Roman" w:hAnsi="Times New Roman" w:cs="Times New Roman"/>
          <w:sz w:val="24"/>
          <w:szCs w:val="24"/>
        </w:rPr>
        <w:t>we</w:t>
      </w:r>
      <w:r w:rsidRPr="000E163C">
        <w:rPr>
          <w:rFonts w:ascii="Times New Roman" w:hAnsi="Times New Roman" w:cs="Times New Roman"/>
          <w:spacing w:val="-8"/>
          <w:sz w:val="24"/>
          <w:szCs w:val="24"/>
        </w:rPr>
        <w:t xml:space="preserve"> </w:t>
      </w:r>
      <w:r w:rsidRPr="000E163C">
        <w:rPr>
          <w:rFonts w:ascii="Times New Roman" w:hAnsi="Times New Roman" w:cs="Times New Roman"/>
          <w:sz w:val="24"/>
          <w:szCs w:val="24"/>
        </w:rPr>
        <w:t>miss</w:t>
      </w:r>
      <w:r w:rsidRPr="000E163C">
        <w:rPr>
          <w:rFonts w:ascii="Times New Roman" w:hAnsi="Times New Roman" w:cs="Times New Roman"/>
          <w:spacing w:val="-5"/>
          <w:sz w:val="24"/>
          <w:szCs w:val="24"/>
        </w:rPr>
        <w:t xml:space="preserve"> </w:t>
      </w:r>
      <w:r w:rsidRPr="000E163C">
        <w:rPr>
          <w:rFonts w:ascii="Times New Roman" w:hAnsi="Times New Roman" w:cs="Times New Roman"/>
          <w:sz w:val="24"/>
          <w:szCs w:val="24"/>
        </w:rPr>
        <w:t>in</w:t>
      </w:r>
      <w:r w:rsidRPr="000E163C">
        <w:rPr>
          <w:rFonts w:ascii="Times New Roman" w:hAnsi="Times New Roman" w:cs="Times New Roman"/>
          <w:spacing w:val="-5"/>
          <w:sz w:val="24"/>
          <w:szCs w:val="24"/>
        </w:rPr>
        <w:t xml:space="preserve"> </w:t>
      </w:r>
      <w:r w:rsidRPr="000E163C">
        <w:rPr>
          <w:rFonts w:ascii="Times New Roman" w:hAnsi="Times New Roman" w:cs="Times New Roman"/>
          <w:sz w:val="24"/>
          <w:szCs w:val="24"/>
        </w:rPr>
        <w:t>class;</w:t>
      </w:r>
      <w:r w:rsidRPr="000E163C">
        <w:rPr>
          <w:rFonts w:ascii="Times New Roman" w:hAnsi="Times New Roman" w:cs="Times New Roman"/>
          <w:spacing w:val="-2"/>
          <w:sz w:val="24"/>
          <w:szCs w:val="24"/>
        </w:rPr>
        <w:t xml:space="preserve"> </w:t>
      </w:r>
      <w:r w:rsidRPr="000E163C">
        <w:rPr>
          <w:rFonts w:ascii="Times New Roman" w:hAnsi="Times New Roman" w:cs="Times New Roman"/>
          <w:sz w:val="24"/>
          <w:szCs w:val="24"/>
        </w:rPr>
        <w:t>feedback</w:t>
      </w:r>
      <w:r w:rsidRPr="000E163C">
        <w:rPr>
          <w:rFonts w:ascii="Times New Roman" w:hAnsi="Times New Roman" w:cs="Times New Roman"/>
          <w:spacing w:val="-6"/>
          <w:sz w:val="24"/>
          <w:szCs w:val="24"/>
        </w:rPr>
        <w:t xml:space="preserve"> </w:t>
      </w:r>
      <w:r w:rsidRPr="000E163C">
        <w:rPr>
          <w:rFonts w:ascii="Times New Roman" w:hAnsi="Times New Roman" w:cs="Times New Roman"/>
          <w:sz w:val="24"/>
          <w:szCs w:val="24"/>
        </w:rPr>
        <w:t>can</w:t>
      </w:r>
      <w:r w:rsidRPr="000E163C">
        <w:rPr>
          <w:rFonts w:ascii="Times New Roman" w:hAnsi="Times New Roman" w:cs="Times New Roman"/>
          <w:spacing w:val="-2"/>
          <w:sz w:val="24"/>
          <w:szCs w:val="24"/>
        </w:rPr>
        <w:t xml:space="preserve"> </w:t>
      </w:r>
      <w:r w:rsidRPr="000E163C">
        <w:rPr>
          <w:rFonts w:ascii="Times New Roman" w:hAnsi="Times New Roman" w:cs="Times New Roman"/>
          <w:sz w:val="24"/>
          <w:szCs w:val="24"/>
        </w:rPr>
        <w:t>partly</w:t>
      </w:r>
      <w:r w:rsidRPr="000E163C">
        <w:rPr>
          <w:rFonts w:ascii="Times New Roman" w:hAnsi="Times New Roman" w:cs="Times New Roman"/>
          <w:spacing w:val="-4"/>
          <w:sz w:val="24"/>
          <w:szCs w:val="24"/>
        </w:rPr>
        <w:t xml:space="preserve"> </w:t>
      </w:r>
      <w:r w:rsidRPr="000E163C">
        <w:rPr>
          <w:rFonts w:ascii="Times New Roman" w:hAnsi="Times New Roman" w:cs="Times New Roman"/>
          <w:sz w:val="24"/>
          <w:szCs w:val="24"/>
        </w:rPr>
        <w:t>rectify</w:t>
      </w:r>
      <w:r w:rsidRPr="000E163C">
        <w:rPr>
          <w:rFonts w:ascii="Times New Roman" w:hAnsi="Times New Roman" w:cs="Times New Roman"/>
          <w:spacing w:val="-3"/>
          <w:sz w:val="24"/>
          <w:szCs w:val="24"/>
        </w:rPr>
        <w:t xml:space="preserve"> </w:t>
      </w:r>
      <w:r w:rsidRPr="000E163C">
        <w:rPr>
          <w:rFonts w:ascii="Times New Roman" w:hAnsi="Times New Roman" w:cs="Times New Roman"/>
          <w:spacing w:val="-2"/>
          <w:sz w:val="24"/>
          <w:szCs w:val="24"/>
        </w:rPr>
        <w:t>this.</w:t>
      </w:r>
    </w:p>
    <w:p w14:paraId="410B7A17" w14:textId="77777777" w:rsidR="005E4A73" w:rsidRPr="005E4A73" w:rsidRDefault="005E4A73" w:rsidP="005E4A73">
      <w:pPr>
        <w:pStyle w:val="ListParagraph"/>
        <w:widowControl w:val="0"/>
        <w:numPr>
          <w:ilvl w:val="0"/>
          <w:numId w:val="1"/>
        </w:numPr>
        <w:tabs>
          <w:tab w:val="left" w:pos="732"/>
        </w:tabs>
        <w:autoSpaceDE w:val="0"/>
        <w:autoSpaceDN w:val="0"/>
        <w:spacing w:before="82" w:after="0" w:line="240" w:lineRule="auto"/>
        <w:ind w:right="3"/>
        <w:contextualSpacing w:val="0"/>
        <w:jc w:val="both"/>
        <w:rPr>
          <w:rFonts w:ascii="Times New Roman" w:hAnsi="Times New Roman" w:cs="Times New Roman"/>
          <w:sz w:val="24"/>
          <w:szCs w:val="24"/>
        </w:rPr>
      </w:pPr>
      <w:r w:rsidRPr="005E4A73">
        <w:rPr>
          <w:rFonts w:ascii="Times New Roman" w:hAnsi="Times New Roman" w:cs="Times New Roman"/>
          <w:sz w:val="24"/>
          <w:szCs w:val="24"/>
        </w:rPr>
        <w:t xml:space="preserve">The ‘Curse of Knowledge’: because we know things, we tend to assume that our students understand us, when very often the do not; feedback can reveal </w:t>
      </w:r>
      <w:r w:rsidRPr="005E4A73">
        <w:rPr>
          <w:rFonts w:ascii="Times New Roman" w:hAnsi="Times New Roman" w:cs="Times New Roman"/>
          <w:spacing w:val="-2"/>
          <w:sz w:val="24"/>
          <w:szCs w:val="24"/>
        </w:rPr>
        <w:t>this.</w:t>
      </w:r>
    </w:p>
    <w:p w14:paraId="705791D4" w14:textId="77777777" w:rsidR="005E4A73" w:rsidRPr="005E4A73" w:rsidRDefault="005E4A73" w:rsidP="005E4A73">
      <w:pPr>
        <w:pStyle w:val="ListParagraph"/>
        <w:widowControl w:val="0"/>
        <w:numPr>
          <w:ilvl w:val="0"/>
          <w:numId w:val="1"/>
        </w:numPr>
        <w:tabs>
          <w:tab w:val="left" w:pos="732"/>
        </w:tabs>
        <w:autoSpaceDE w:val="0"/>
        <w:autoSpaceDN w:val="0"/>
        <w:spacing w:before="117" w:after="0" w:line="240" w:lineRule="auto"/>
        <w:ind w:right="2"/>
        <w:contextualSpacing w:val="0"/>
        <w:jc w:val="both"/>
        <w:rPr>
          <w:rFonts w:ascii="Times New Roman" w:hAnsi="Times New Roman" w:cs="Times New Roman"/>
          <w:sz w:val="24"/>
          <w:szCs w:val="24"/>
        </w:rPr>
      </w:pPr>
      <w:r w:rsidRPr="005E4A73">
        <w:rPr>
          <w:rFonts w:ascii="Times New Roman" w:hAnsi="Times New Roman" w:cs="Times New Roman"/>
          <w:sz w:val="24"/>
          <w:szCs w:val="24"/>
        </w:rPr>
        <w:lastRenderedPageBreak/>
        <w:t>The ‘Non-Invented-Here Bias’: it is easier for students to go along with an</w:t>
      </w:r>
      <w:r w:rsidRPr="005E4A73">
        <w:rPr>
          <w:rFonts w:ascii="Times New Roman" w:hAnsi="Times New Roman" w:cs="Times New Roman"/>
          <w:spacing w:val="40"/>
          <w:sz w:val="24"/>
          <w:szCs w:val="24"/>
        </w:rPr>
        <w:t xml:space="preserve"> </w:t>
      </w:r>
      <w:r w:rsidRPr="005E4A73">
        <w:rPr>
          <w:rFonts w:ascii="Times New Roman" w:hAnsi="Times New Roman" w:cs="Times New Roman"/>
          <w:sz w:val="24"/>
          <w:szCs w:val="24"/>
        </w:rPr>
        <w:t>idea that they have come up with than one which was imposed on them from the top down (i.e. from the teacher).</w:t>
      </w:r>
    </w:p>
    <w:p w14:paraId="6A826B2C" w14:textId="3B895F62" w:rsidR="005E4A73" w:rsidRPr="005E4A73" w:rsidRDefault="005E4A73" w:rsidP="005E4A73">
      <w:pPr>
        <w:pStyle w:val="BodyText"/>
        <w:ind w:right="5"/>
        <w:rPr>
          <w:rFonts w:ascii="Times New Roman" w:hAnsi="Times New Roman" w:cs="Times New Roman"/>
          <w:sz w:val="24"/>
          <w:szCs w:val="24"/>
        </w:rPr>
      </w:pPr>
      <w:r w:rsidRPr="005E4A73">
        <w:rPr>
          <w:rFonts w:ascii="Times New Roman" w:hAnsi="Times New Roman" w:cs="Times New Roman"/>
          <w:sz w:val="24"/>
          <w:szCs w:val="24"/>
        </w:rPr>
        <w:t xml:space="preserve">But what can we ask our students about? Well, Abrashoff’s questions are the obvious starting point, but we could also ask students more specific things, such </w:t>
      </w:r>
      <w:r w:rsidRPr="005E4A73">
        <w:rPr>
          <w:rFonts w:ascii="Times New Roman" w:hAnsi="Times New Roman" w:cs="Times New Roman"/>
          <w:spacing w:val="-4"/>
          <w:sz w:val="24"/>
          <w:szCs w:val="24"/>
        </w:rPr>
        <w:t>as…</w:t>
      </w:r>
    </w:p>
    <w:p w14:paraId="28566C40" w14:textId="77777777" w:rsidR="005E4A73" w:rsidRPr="000E163C" w:rsidRDefault="005E4A73" w:rsidP="000E163C">
      <w:pPr>
        <w:pStyle w:val="ListParagraph"/>
        <w:widowControl w:val="0"/>
        <w:numPr>
          <w:ilvl w:val="0"/>
          <w:numId w:val="1"/>
        </w:numPr>
        <w:tabs>
          <w:tab w:val="left" w:pos="732"/>
        </w:tabs>
        <w:autoSpaceDE w:val="0"/>
        <w:autoSpaceDN w:val="0"/>
        <w:spacing w:before="117" w:after="0" w:line="240" w:lineRule="auto"/>
        <w:ind w:right="2"/>
        <w:contextualSpacing w:val="0"/>
        <w:jc w:val="both"/>
        <w:rPr>
          <w:rFonts w:ascii="Times New Roman" w:hAnsi="Times New Roman" w:cs="Times New Roman"/>
          <w:sz w:val="24"/>
          <w:szCs w:val="24"/>
        </w:rPr>
      </w:pPr>
      <w:r w:rsidRPr="000E163C">
        <w:rPr>
          <w:rFonts w:ascii="Times New Roman" w:hAnsi="Times New Roman" w:cs="Times New Roman"/>
          <w:sz w:val="24"/>
          <w:szCs w:val="24"/>
        </w:rPr>
        <w:t xml:space="preserve">…what kind of homework they </w:t>
      </w:r>
      <w:proofErr w:type="gramStart"/>
      <w:r w:rsidRPr="000E163C">
        <w:rPr>
          <w:rFonts w:ascii="Times New Roman" w:hAnsi="Times New Roman" w:cs="Times New Roman"/>
          <w:sz w:val="24"/>
          <w:szCs w:val="24"/>
        </w:rPr>
        <w:t>prefer;</w:t>
      </w:r>
      <w:proofErr w:type="gramEnd"/>
    </w:p>
    <w:p w14:paraId="168390FE" w14:textId="2C065758" w:rsidR="005E4A73" w:rsidRPr="000E163C" w:rsidRDefault="005E4A73" w:rsidP="000E163C">
      <w:pPr>
        <w:pStyle w:val="ListParagraph"/>
        <w:widowControl w:val="0"/>
        <w:numPr>
          <w:ilvl w:val="0"/>
          <w:numId w:val="1"/>
        </w:numPr>
        <w:tabs>
          <w:tab w:val="left" w:pos="732"/>
        </w:tabs>
        <w:autoSpaceDE w:val="0"/>
        <w:autoSpaceDN w:val="0"/>
        <w:spacing w:before="117" w:after="0" w:line="240" w:lineRule="auto"/>
        <w:ind w:right="2"/>
        <w:contextualSpacing w:val="0"/>
        <w:jc w:val="both"/>
        <w:rPr>
          <w:rFonts w:ascii="Times New Roman" w:hAnsi="Times New Roman" w:cs="Times New Roman"/>
          <w:sz w:val="24"/>
          <w:szCs w:val="24"/>
        </w:rPr>
      </w:pPr>
      <w:r w:rsidRPr="000E163C">
        <w:rPr>
          <w:rFonts w:ascii="Times New Roman" w:hAnsi="Times New Roman" w:cs="Times New Roman"/>
          <w:sz w:val="24"/>
          <w:szCs w:val="24"/>
        </w:rPr>
        <w:t xml:space="preserve">…what topics they find </w:t>
      </w:r>
      <w:proofErr w:type="gramStart"/>
      <w:r w:rsidRPr="000E163C">
        <w:rPr>
          <w:rFonts w:ascii="Times New Roman" w:hAnsi="Times New Roman" w:cs="Times New Roman"/>
          <w:sz w:val="24"/>
          <w:szCs w:val="24"/>
        </w:rPr>
        <w:t>interesting;</w:t>
      </w:r>
      <w:proofErr w:type="gramEnd"/>
    </w:p>
    <w:p w14:paraId="505E2D86" w14:textId="044A3C5F" w:rsidR="005E4A73" w:rsidRPr="000E163C" w:rsidRDefault="005E4A73" w:rsidP="000E163C">
      <w:pPr>
        <w:pStyle w:val="ListParagraph"/>
        <w:widowControl w:val="0"/>
        <w:numPr>
          <w:ilvl w:val="0"/>
          <w:numId w:val="1"/>
        </w:numPr>
        <w:tabs>
          <w:tab w:val="left" w:pos="732"/>
        </w:tabs>
        <w:autoSpaceDE w:val="0"/>
        <w:autoSpaceDN w:val="0"/>
        <w:spacing w:before="117" w:after="0" w:line="240" w:lineRule="auto"/>
        <w:ind w:right="2"/>
        <w:contextualSpacing w:val="0"/>
        <w:jc w:val="both"/>
        <w:rPr>
          <w:rFonts w:ascii="Times New Roman" w:hAnsi="Times New Roman" w:cs="Times New Roman"/>
          <w:sz w:val="24"/>
          <w:szCs w:val="24"/>
        </w:rPr>
      </w:pPr>
      <w:r w:rsidRPr="000E163C">
        <w:rPr>
          <w:rFonts w:ascii="Times New Roman" w:hAnsi="Times New Roman" w:cs="Times New Roman"/>
          <w:sz w:val="24"/>
          <w:szCs w:val="24"/>
        </w:rPr>
        <w:t>…what ideas / techniques other teachers have used that we could adopt as well.</w:t>
      </w:r>
    </w:p>
    <w:p w14:paraId="299870FB" w14:textId="4E66BC1B" w:rsidR="005E4A73" w:rsidRDefault="005E4A73" w:rsidP="005E4A73">
      <w:pPr>
        <w:pStyle w:val="BodyText"/>
        <w:ind w:right="1"/>
        <w:rPr>
          <w:rFonts w:ascii="Times New Roman" w:hAnsi="Times New Roman" w:cs="Times New Roman"/>
          <w:sz w:val="24"/>
          <w:szCs w:val="24"/>
        </w:rPr>
      </w:pPr>
    </w:p>
    <w:p w14:paraId="480551EF" w14:textId="5EF2450D" w:rsidR="005E4A73" w:rsidRPr="005E4A73" w:rsidRDefault="005E4A73" w:rsidP="005E4A73">
      <w:pPr>
        <w:pStyle w:val="BodyText"/>
        <w:ind w:right="1"/>
        <w:rPr>
          <w:rFonts w:ascii="Times New Roman" w:hAnsi="Times New Roman" w:cs="Times New Roman"/>
          <w:sz w:val="24"/>
          <w:szCs w:val="24"/>
        </w:rPr>
      </w:pPr>
      <w:r w:rsidRPr="005E4A73">
        <w:rPr>
          <w:rFonts w:ascii="Times New Roman" w:hAnsi="Times New Roman" w:cs="Times New Roman"/>
          <w:sz w:val="24"/>
          <w:szCs w:val="24"/>
        </w:rPr>
        <w:t>Feedback is hugely important. It can give us new insights and importantly, it can</w:t>
      </w:r>
      <w:r w:rsidRPr="005E4A73">
        <w:rPr>
          <w:rFonts w:ascii="Times New Roman" w:hAnsi="Times New Roman" w:cs="Times New Roman"/>
          <w:spacing w:val="40"/>
          <w:sz w:val="24"/>
          <w:szCs w:val="24"/>
        </w:rPr>
        <w:t xml:space="preserve"> </w:t>
      </w:r>
      <w:r w:rsidRPr="005E4A73">
        <w:rPr>
          <w:rFonts w:ascii="Times New Roman" w:hAnsi="Times New Roman" w:cs="Times New Roman"/>
          <w:sz w:val="24"/>
          <w:szCs w:val="24"/>
        </w:rPr>
        <w:t>also reveal our blind sports. Crucially, feedback also shows students that we value them as individuals. Now here is a little task. You give your students the following half-quote ‘Feedback is….’ – and ask them to complete it. Then you give them the right answer: ‘…the breakfast of champions’ (Ken Blanchard). Wow! A quote well worth pondering.</w:t>
      </w:r>
    </w:p>
    <w:p w14:paraId="435F6E8B" w14:textId="77777777" w:rsidR="00A24803" w:rsidRDefault="00A24803" w:rsidP="005E4A73">
      <w:pPr>
        <w:spacing w:before="103"/>
        <w:ind w:left="12"/>
        <w:jc w:val="both"/>
        <w:rPr>
          <w:rFonts w:ascii="Times New Roman" w:hAnsi="Times New Roman" w:cs="Times New Roman"/>
          <w:b/>
          <w:spacing w:val="-10"/>
          <w:sz w:val="24"/>
          <w:szCs w:val="24"/>
        </w:rPr>
      </w:pPr>
    </w:p>
    <w:p w14:paraId="5FE240D8" w14:textId="5900D46B" w:rsidR="00A24803" w:rsidRDefault="005E4A73" w:rsidP="005E4A73">
      <w:pPr>
        <w:spacing w:before="103"/>
        <w:ind w:left="12"/>
        <w:jc w:val="both"/>
        <w:rPr>
          <w:rFonts w:ascii="Times New Roman" w:hAnsi="Times New Roman" w:cs="Times New Roman"/>
          <w:b/>
          <w:spacing w:val="-10"/>
          <w:sz w:val="24"/>
          <w:szCs w:val="24"/>
        </w:rPr>
      </w:pPr>
      <w:r w:rsidRPr="005E4A73">
        <w:rPr>
          <w:rFonts w:ascii="Times New Roman" w:hAnsi="Times New Roman" w:cs="Times New Roman"/>
          <w:b/>
          <w:spacing w:val="-10"/>
          <w:sz w:val="24"/>
          <w:szCs w:val="24"/>
        </w:rPr>
        <w:t>The</w:t>
      </w:r>
      <w:r w:rsidRPr="005E4A73">
        <w:rPr>
          <w:rFonts w:ascii="Times New Roman" w:hAnsi="Times New Roman" w:cs="Times New Roman"/>
          <w:b/>
          <w:spacing w:val="-12"/>
          <w:sz w:val="24"/>
          <w:szCs w:val="24"/>
        </w:rPr>
        <w:t xml:space="preserve"> </w:t>
      </w:r>
      <w:r w:rsidR="002B7197">
        <w:rPr>
          <w:rFonts w:ascii="Times New Roman" w:hAnsi="Times New Roman" w:cs="Times New Roman"/>
          <w:b/>
          <w:spacing w:val="-10"/>
          <w:sz w:val="24"/>
          <w:szCs w:val="24"/>
        </w:rPr>
        <w:t>m</w:t>
      </w:r>
      <w:r w:rsidRPr="005E4A73">
        <w:rPr>
          <w:rFonts w:ascii="Times New Roman" w:hAnsi="Times New Roman" w:cs="Times New Roman"/>
          <w:b/>
          <w:spacing w:val="-10"/>
          <w:sz w:val="24"/>
          <w:szCs w:val="24"/>
        </w:rPr>
        <w:t>oral</w:t>
      </w:r>
    </w:p>
    <w:p w14:paraId="428F2250" w14:textId="77777777" w:rsidR="00A24803" w:rsidRDefault="00A24803" w:rsidP="005E4A73">
      <w:pPr>
        <w:spacing w:before="103"/>
        <w:ind w:left="12"/>
        <w:jc w:val="both"/>
        <w:rPr>
          <w:rFonts w:ascii="Times New Roman" w:hAnsi="Times New Roman" w:cs="Times New Roman"/>
          <w:b/>
          <w:spacing w:val="-10"/>
          <w:sz w:val="24"/>
          <w:szCs w:val="24"/>
        </w:rPr>
      </w:pPr>
    </w:p>
    <w:p w14:paraId="0F251904" w14:textId="6D279A19" w:rsidR="005E4A73" w:rsidRDefault="005E4A73" w:rsidP="005E4A73">
      <w:pPr>
        <w:spacing w:before="103"/>
        <w:ind w:left="12"/>
        <w:jc w:val="both"/>
        <w:rPr>
          <w:rFonts w:ascii="Times New Roman" w:hAnsi="Times New Roman" w:cs="Times New Roman"/>
          <w:bCs/>
          <w:spacing w:val="-10"/>
          <w:sz w:val="24"/>
          <w:szCs w:val="24"/>
        </w:rPr>
      </w:pPr>
      <w:r w:rsidRPr="00A24803">
        <w:rPr>
          <w:rFonts w:ascii="Times New Roman" w:hAnsi="Times New Roman" w:cs="Times New Roman"/>
          <w:bCs/>
          <w:spacing w:val="-10"/>
          <w:sz w:val="24"/>
          <w:szCs w:val="24"/>
        </w:rPr>
        <w:t>Ask</w:t>
      </w:r>
      <w:r w:rsidRPr="00A24803">
        <w:rPr>
          <w:rFonts w:ascii="Times New Roman" w:hAnsi="Times New Roman" w:cs="Times New Roman"/>
          <w:bCs/>
          <w:spacing w:val="-7"/>
          <w:sz w:val="24"/>
          <w:szCs w:val="24"/>
        </w:rPr>
        <w:t xml:space="preserve"> </w:t>
      </w:r>
      <w:r w:rsidRPr="00A24803">
        <w:rPr>
          <w:rFonts w:ascii="Times New Roman" w:hAnsi="Times New Roman" w:cs="Times New Roman"/>
          <w:bCs/>
          <w:spacing w:val="-10"/>
          <w:sz w:val="24"/>
          <w:szCs w:val="24"/>
        </w:rPr>
        <w:t>your</w:t>
      </w:r>
      <w:r w:rsidRPr="00A24803">
        <w:rPr>
          <w:rFonts w:ascii="Times New Roman" w:hAnsi="Times New Roman" w:cs="Times New Roman"/>
          <w:bCs/>
          <w:spacing w:val="-11"/>
          <w:sz w:val="24"/>
          <w:szCs w:val="24"/>
        </w:rPr>
        <w:t xml:space="preserve"> </w:t>
      </w:r>
      <w:r w:rsidRPr="00A24803">
        <w:rPr>
          <w:rFonts w:ascii="Times New Roman" w:hAnsi="Times New Roman" w:cs="Times New Roman"/>
          <w:bCs/>
          <w:spacing w:val="-10"/>
          <w:sz w:val="24"/>
          <w:szCs w:val="24"/>
        </w:rPr>
        <w:t>students</w:t>
      </w:r>
      <w:r w:rsidRPr="00A24803">
        <w:rPr>
          <w:rFonts w:ascii="Times New Roman" w:hAnsi="Times New Roman" w:cs="Times New Roman"/>
          <w:bCs/>
          <w:spacing w:val="-8"/>
          <w:sz w:val="24"/>
          <w:szCs w:val="24"/>
        </w:rPr>
        <w:t xml:space="preserve"> </w:t>
      </w:r>
      <w:r w:rsidRPr="00A24803">
        <w:rPr>
          <w:rFonts w:ascii="Times New Roman" w:hAnsi="Times New Roman" w:cs="Times New Roman"/>
          <w:bCs/>
          <w:spacing w:val="-10"/>
          <w:sz w:val="24"/>
          <w:szCs w:val="24"/>
        </w:rPr>
        <w:t>for</w:t>
      </w:r>
      <w:r w:rsidRPr="00A24803">
        <w:rPr>
          <w:rFonts w:ascii="Times New Roman" w:hAnsi="Times New Roman" w:cs="Times New Roman"/>
          <w:bCs/>
          <w:spacing w:val="-11"/>
          <w:sz w:val="24"/>
          <w:szCs w:val="24"/>
        </w:rPr>
        <w:t xml:space="preserve"> </w:t>
      </w:r>
      <w:r w:rsidRPr="00A24803">
        <w:rPr>
          <w:rFonts w:ascii="Times New Roman" w:hAnsi="Times New Roman" w:cs="Times New Roman"/>
          <w:bCs/>
          <w:spacing w:val="-10"/>
          <w:sz w:val="24"/>
          <w:szCs w:val="24"/>
        </w:rPr>
        <w:t>feedback.</w:t>
      </w:r>
      <w:r w:rsidRPr="00A24803">
        <w:rPr>
          <w:rFonts w:ascii="Times New Roman" w:hAnsi="Times New Roman" w:cs="Times New Roman"/>
          <w:bCs/>
          <w:spacing w:val="-9"/>
          <w:sz w:val="24"/>
          <w:szCs w:val="24"/>
        </w:rPr>
        <w:t xml:space="preserve"> </w:t>
      </w:r>
      <w:r w:rsidRPr="00A24803">
        <w:rPr>
          <w:rFonts w:ascii="Times New Roman" w:hAnsi="Times New Roman" w:cs="Times New Roman"/>
          <w:bCs/>
          <w:spacing w:val="-10"/>
          <w:sz w:val="24"/>
          <w:szCs w:val="24"/>
        </w:rPr>
        <w:t>And</w:t>
      </w:r>
      <w:r w:rsidRPr="00A24803">
        <w:rPr>
          <w:rFonts w:ascii="Times New Roman" w:hAnsi="Times New Roman" w:cs="Times New Roman"/>
          <w:bCs/>
          <w:spacing w:val="-12"/>
          <w:sz w:val="24"/>
          <w:szCs w:val="24"/>
        </w:rPr>
        <w:t xml:space="preserve"> </w:t>
      </w:r>
      <w:r w:rsidRPr="00A24803">
        <w:rPr>
          <w:rFonts w:ascii="Times New Roman" w:hAnsi="Times New Roman" w:cs="Times New Roman"/>
          <w:bCs/>
          <w:spacing w:val="-10"/>
          <w:sz w:val="24"/>
          <w:szCs w:val="24"/>
        </w:rPr>
        <w:t>keep</w:t>
      </w:r>
      <w:r w:rsidRPr="00A24803">
        <w:rPr>
          <w:rFonts w:ascii="Times New Roman" w:hAnsi="Times New Roman" w:cs="Times New Roman"/>
          <w:bCs/>
          <w:spacing w:val="-7"/>
          <w:sz w:val="24"/>
          <w:szCs w:val="24"/>
        </w:rPr>
        <w:t xml:space="preserve"> </w:t>
      </w:r>
      <w:r w:rsidRPr="00A24803">
        <w:rPr>
          <w:rFonts w:ascii="Times New Roman" w:hAnsi="Times New Roman" w:cs="Times New Roman"/>
          <w:bCs/>
          <w:spacing w:val="-10"/>
          <w:sz w:val="24"/>
          <w:szCs w:val="24"/>
        </w:rPr>
        <w:t>on</w:t>
      </w:r>
      <w:r w:rsidRPr="00A24803">
        <w:rPr>
          <w:rFonts w:ascii="Times New Roman" w:hAnsi="Times New Roman" w:cs="Times New Roman"/>
          <w:bCs/>
          <w:spacing w:val="-8"/>
          <w:sz w:val="24"/>
          <w:szCs w:val="24"/>
        </w:rPr>
        <w:t xml:space="preserve"> </w:t>
      </w:r>
      <w:r w:rsidRPr="00A24803">
        <w:rPr>
          <w:rFonts w:ascii="Times New Roman" w:hAnsi="Times New Roman" w:cs="Times New Roman"/>
          <w:bCs/>
          <w:spacing w:val="-10"/>
          <w:sz w:val="24"/>
          <w:szCs w:val="24"/>
        </w:rPr>
        <w:t>doing</w:t>
      </w:r>
      <w:r w:rsidRPr="00A24803">
        <w:rPr>
          <w:rFonts w:ascii="Times New Roman" w:hAnsi="Times New Roman" w:cs="Times New Roman"/>
          <w:bCs/>
          <w:spacing w:val="-8"/>
          <w:sz w:val="24"/>
          <w:szCs w:val="24"/>
        </w:rPr>
        <w:t xml:space="preserve"> </w:t>
      </w:r>
      <w:r w:rsidRPr="00A24803">
        <w:rPr>
          <w:rFonts w:ascii="Times New Roman" w:hAnsi="Times New Roman" w:cs="Times New Roman"/>
          <w:bCs/>
          <w:spacing w:val="-10"/>
          <w:sz w:val="24"/>
          <w:szCs w:val="24"/>
        </w:rPr>
        <w:t>it.</w:t>
      </w:r>
    </w:p>
    <w:p w14:paraId="1AC815D1" w14:textId="77777777" w:rsidR="0071509B" w:rsidRDefault="0071509B" w:rsidP="005E4A73">
      <w:pPr>
        <w:spacing w:before="103"/>
        <w:ind w:left="12"/>
        <w:jc w:val="both"/>
        <w:rPr>
          <w:rFonts w:ascii="Times New Roman" w:hAnsi="Times New Roman" w:cs="Times New Roman"/>
          <w:bCs/>
          <w:spacing w:val="-10"/>
          <w:sz w:val="24"/>
          <w:szCs w:val="24"/>
        </w:rPr>
      </w:pPr>
    </w:p>
    <w:p w14:paraId="6D716394" w14:textId="71BB04A8" w:rsidR="0071509B" w:rsidRPr="0071509B" w:rsidRDefault="0071509B" w:rsidP="005E4A73">
      <w:pPr>
        <w:spacing w:before="103"/>
        <w:ind w:left="12"/>
        <w:jc w:val="both"/>
        <w:rPr>
          <w:rFonts w:ascii="Times New Roman" w:hAnsi="Times New Roman" w:cs="Times New Roman"/>
          <w:b/>
          <w:spacing w:val="-10"/>
          <w:sz w:val="24"/>
          <w:szCs w:val="24"/>
        </w:rPr>
      </w:pPr>
      <w:r w:rsidRPr="0071509B">
        <w:rPr>
          <w:rFonts w:ascii="Times New Roman" w:hAnsi="Times New Roman" w:cs="Times New Roman"/>
          <w:b/>
          <w:spacing w:val="-10"/>
          <w:sz w:val="24"/>
          <w:szCs w:val="24"/>
        </w:rPr>
        <w:t>References</w:t>
      </w:r>
    </w:p>
    <w:p w14:paraId="2D7AD5CF" w14:textId="11B3BEB6" w:rsidR="0071509B" w:rsidRDefault="008F0FC1" w:rsidP="005E4A73">
      <w:pPr>
        <w:spacing w:before="103"/>
        <w:ind w:left="12"/>
        <w:jc w:val="both"/>
        <w:rPr>
          <w:rFonts w:ascii="Times New Roman" w:hAnsi="Times New Roman" w:cs="Times New Roman"/>
          <w:bCs/>
          <w:spacing w:val="-10"/>
          <w:sz w:val="24"/>
          <w:szCs w:val="24"/>
        </w:rPr>
      </w:pPr>
      <w:bookmarkStart w:id="1" w:name="_Hlk38904078"/>
      <w:r>
        <w:rPr>
          <w:rFonts w:ascii="Garamond" w:hAnsi="Garamond"/>
          <w:sz w:val="24"/>
          <w:szCs w:val="24"/>
        </w:rPr>
        <w:t xml:space="preserve">Coyle, D. (2018) </w:t>
      </w:r>
      <w:r w:rsidRPr="00AD481B">
        <w:rPr>
          <w:rFonts w:ascii="Garamond" w:hAnsi="Garamond"/>
          <w:i/>
          <w:iCs/>
          <w:sz w:val="24"/>
          <w:szCs w:val="24"/>
        </w:rPr>
        <w:t>The Culture Code</w:t>
      </w:r>
      <w:r>
        <w:rPr>
          <w:rFonts w:ascii="Garamond" w:hAnsi="Garamond"/>
          <w:sz w:val="24"/>
          <w:szCs w:val="24"/>
        </w:rPr>
        <w:t>. London: Random House</w:t>
      </w:r>
      <w:bookmarkEnd w:id="1"/>
      <w:r>
        <w:rPr>
          <w:rFonts w:ascii="Garamond" w:hAnsi="Garamond"/>
          <w:sz w:val="24"/>
          <w:szCs w:val="24"/>
        </w:rPr>
        <w:t xml:space="preserve"> </w:t>
      </w:r>
    </w:p>
    <w:p w14:paraId="4BCABCD0" w14:textId="77777777" w:rsidR="0071509B" w:rsidRDefault="0071509B" w:rsidP="005E4A73">
      <w:pPr>
        <w:spacing w:before="103"/>
        <w:ind w:left="12"/>
        <w:jc w:val="both"/>
        <w:rPr>
          <w:rFonts w:ascii="Times New Roman" w:hAnsi="Times New Roman" w:cs="Times New Roman"/>
          <w:bCs/>
          <w:spacing w:val="-10"/>
          <w:sz w:val="24"/>
          <w:szCs w:val="24"/>
        </w:rPr>
      </w:pPr>
    </w:p>
    <w:p w14:paraId="0E386428" w14:textId="1708A5AE" w:rsidR="005E4A73" w:rsidRPr="005E4A73" w:rsidRDefault="0071509B" w:rsidP="002B7197">
      <w:pPr>
        <w:spacing w:after="0" w:line="240" w:lineRule="auto"/>
        <w:rPr>
          <w:rFonts w:ascii="Times New Roman" w:hAnsi="Times New Roman" w:cs="Times New Roman"/>
          <w:b/>
          <w:bCs/>
          <w:sz w:val="24"/>
          <w:szCs w:val="24"/>
        </w:rPr>
      </w:pPr>
      <w:bookmarkStart w:id="2" w:name="_Hlk207462453"/>
      <w:r w:rsidRPr="0071509B">
        <w:rPr>
          <w:rFonts w:ascii="Times New Roman" w:eastAsia="Times New Roman" w:hAnsi="Times New Roman" w:cs="Times New Roman"/>
          <w:b/>
          <w:kern w:val="0"/>
          <w:sz w:val="24"/>
          <w:szCs w:val="24"/>
          <w:lang w:val="en-US" w:eastAsia="pl-PL"/>
          <w14:ligatures w14:val="none"/>
        </w:rPr>
        <w:t xml:space="preserve">Please check the </w:t>
      </w:r>
      <w:r w:rsidRPr="0071509B">
        <w:rPr>
          <w:rFonts w:ascii="Times New Roman" w:eastAsia="Times New Roman" w:hAnsi="Times New Roman" w:cs="Times New Roman"/>
          <w:b/>
          <w:bCs/>
          <w:kern w:val="0"/>
          <w:sz w:val="24"/>
          <w:szCs w:val="24"/>
          <w:u w:val="single"/>
          <w:lang w:eastAsia="pl-PL"/>
          <w14:ligatures w14:val="none"/>
        </w:rPr>
        <w:t>Pilgrims in Segovia Teacher Training courses 2026</w:t>
      </w:r>
      <w:r w:rsidRPr="0071509B">
        <w:rPr>
          <w:rFonts w:ascii="Times New Roman" w:eastAsia="Times New Roman" w:hAnsi="Times New Roman" w:cs="Times New Roman"/>
          <w:b/>
          <w:bCs/>
          <w:kern w:val="0"/>
          <w:sz w:val="24"/>
          <w:szCs w:val="24"/>
          <w:lang w:eastAsia="pl-PL"/>
          <w14:ligatures w14:val="none"/>
        </w:rPr>
        <w:t xml:space="preserve"> </w:t>
      </w:r>
      <w:r w:rsidRPr="0071509B">
        <w:rPr>
          <w:rFonts w:ascii="Times New Roman" w:eastAsia="Times New Roman" w:hAnsi="Times New Roman" w:cs="Times New Roman"/>
          <w:b/>
          <w:kern w:val="0"/>
          <w:sz w:val="24"/>
          <w:szCs w:val="24"/>
          <w:lang w:val="en-US" w:eastAsia="pl-PL"/>
          <w14:ligatures w14:val="none"/>
        </w:rPr>
        <w:t>at Pilgrims website.</w:t>
      </w:r>
      <w:bookmarkEnd w:id="2"/>
    </w:p>
    <w:sectPr w:rsidR="005E4A73" w:rsidRPr="005E4A73"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11B"/>
    <w:multiLevelType w:val="hybridMultilevel"/>
    <w:tmpl w:val="7D56AA1E"/>
    <w:lvl w:ilvl="0" w:tplc="08090001">
      <w:start w:val="1"/>
      <w:numFmt w:val="bullet"/>
      <w:lvlText w:val=""/>
      <w:lvlJc w:val="left"/>
      <w:pPr>
        <w:ind w:left="732" w:hanging="360"/>
      </w:pPr>
      <w:rPr>
        <w:rFonts w:ascii="Symbol" w:hAnsi="Symbol"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1" w15:restartNumberingAfterBreak="0">
    <w:nsid w:val="79F87EA0"/>
    <w:multiLevelType w:val="hybridMultilevel"/>
    <w:tmpl w:val="33E2B73A"/>
    <w:lvl w:ilvl="0" w:tplc="BD74ADBA">
      <w:numFmt w:val="bullet"/>
      <w:lvlText w:val=""/>
      <w:lvlJc w:val="left"/>
      <w:pPr>
        <w:ind w:left="732" w:hanging="360"/>
      </w:pPr>
      <w:rPr>
        <w:rFonts w:ascii="Symbol" w:eastAsia="Symbol" w:hAnsi="Symbol" w:cs="Symbol" w:hint="default"/>
        <w:b w:val="0"/>
        <w:bCs w:val="0"/>
        <w:i w:val="0"/>
        <w:iCs w:val="0"/>
        <w:spacing w:val="0"/>
        <w:w w:val="100"/>
        <w:sz w:val="32"/>
        <w:szCs w:val="32"/>
        <w:lang w:val="en-US" w:eastAsia="en-US" w:bidi="ar-SA"/>
      </w:rPr>
    </w:lvl>
    <w:lvl w:ilvl="1" w:tplc="4FF4C6B8">
      <w:numFmt w:val="bullet"/>
      <w:lvlText w:val="•"/>
      <w:lvlJc w:val="left"/>
      <w:pPr>
        <w:ind w:left="1715" w:hanging="360"/>
      </w:pPr>
      <w:rPr>
        <w:rFonts w:hint="default"/>
        <w:lang w:val="en-US" w:eastAsia="en-US" w:bidi="ar-SA"/>
      </w:rPr>
    </w:lvl>
    <w:lvl w:ilvl="2" w:tplc="102014D6">
      <w:numFmt w:val="bullet"/>
      <w:lvlText w:val="•"/>
      <w:lvlJc w:val="left"/>
      <w:pPr>
        <w:ind w:left="2690" w:hanging="360"/>
      </w:pPr>
      <w:rPr>
        <w:rFonts w:hint="default"/>
        <w:lang w:val="en-US" w:eastAsia="en-US" w:bidi="ar-SA"/>
      </w:rPr>
    </w:lvl>
    <w:lvl w:ilvl="3" w:tplc="D7EAA374">
      <w:numFmt w:val="bullet"/>
      <w:lvlText w:val="•"/>
      <w:lvlJc w:val="left"/>
      <w:pPr>
        <w:ind w:left="3665" w:hanging="360"/>
      </w:pPr>
      <w:rPr>
        <w:rFonts w:hint="default"/>
        <w:lang w:val="en-US" w:eastAsia="en-US" w:bidi="ar-SA"/>
      </w:rPr>
    </w:lvl>
    <w:lvl w:ilvl="4" w:tplc="1C124746">
      <w:numFmt w:val="bullet"/>
      <w:lvlText w:val="•"/>
      <w:lvlJc w:val="left"/>
      <w:pPr>
        <w:ind w:left="4641" w:hanging="360"/>
      </w:pPr>
      <w:rPr>
        <w:rFonts w:hint="default"/>
        <w:lang w:val="en-US" w:eastAsia="en-US" w:bidi="ar-SA"/>
      </w:rPr>
    </w:lvl>
    <w:lvl w:ilvl="5" w:tplc="A7A2A592">
      <w:numFmt w:val="bullet"/>
      <w:lvlText w:val="•"/>
      <w:lvlJc w:val="left"/>
      <w:pPr>
        <w:ind w:left="5616" w:hanging="360"/>
      </w:pPr>
      <w:rPr>
        <w:rFonts w:hint="default"/>
        <w:lang w:val="en-US" w:eastAsia="en-US" w:bidi="ar-SA"/>
      </w:rPr>
    </w:lvl>
    <w:lvl w:ilvl="6" w:tplc="8102D224">
      <w:numFmt w:val="bullet"/>
      <w:lvlText w:val="•"/>
      <w:lvlJc w:val="left"/>
      <w:pPr>
        <w:ind w:left="6591" w:hanging="360"/>
      </w:pPr>
      <w:rPr>
        <w:rFonts w:hint="default"/>
        <w:lang w:val="en-US" w:eastAsia="en-US" w:bidi="ar-SA"/>
      </w:rPr>
    </w:lvl>
    <w:lvl w:ilvl="7" w:tplc="3EC43E86">
      <w:numFmt w:val="bullet"/>
      <w:lvlText w:val="•"/>
      <w:lvlJc w:val="left"/>
      <w:pPr>
        <w:ind w:left="7566" w:hanging="360"/>
      </w:pPr>
      <w:rPr>
        <w:rFonts w:hint="default"/>
        <w:lang w:val="en-US" w:eastAsia="en-US" w:bidi="ar-SA"/>
      </w:rPr>
    </w:lvl>
    <w:lvl w:ilvl="8" w:tplc="FD729046">
      <w:numFmt w:val="bullet"/>
      <w:lvlText w:val="•"/>
      <w:lvlJc w:val="left"/>
      <w:pPr>
        <w:ind w:left="8542" w:hanging="360"/>
      </w:pPr>
      <w:rPr>
        <w:rFonts w:hint="default"/>
        <w:lang w:val="en-US" w:eastAsia="en-US" w:bidi="ar-SA"/>
      </w:rPr>
    </w:lvl>
  </w:abstractNum>
  <w:num w:numId="1" w16cid:durableId="1925338705">
    <w:abstractNumId w:val="1"/>
  </w:num>
  <w:num w:numId="2" w16cid:durableId="1468012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94"/>
    <w:rsid w:val="00095940"/>
    <w:rsid w:val="000E163C"/>
    <w:rsid w:val="001E6394"/>
    <w:rsid w:val="00297681"/>
    <w:rsid w:val="002B7197"/>
    <w:rsid w:val="003B0C48"/>
    <w:rsid w:val="005E4A73"/>
    <w:rsid w:val="0071509B"/>
    <w:rsid w:val="00725309"/>
    <w:rsid w:val="0084519C"/>
    <w:rsid w:val="008F0FC1"/>
    <w:rsid w:val="00A24803"/>
    <w:rsid w:val="00B01C51"/>
    <w:rsid w:val="00B25B54"/>
    <w:rsid w:val="00BE3BE1"/>
    <w:rsid w:val="00E47A6F"/>
    <w:rsid w:val="00EB1F00"/>
    <w:rsid w:val="00EB54F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02FE"/>
  <w15:chartTrackingRefBased/>
  <w15:docId w15:val="{6D9D00F7-F7C1-4509-8A23-341CD76B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A73"/>
  </w:style>
  <w:style w:type="paragraph" w:styleId="Heading1">
    <w:name w:val="heading 1"/>
    <w:basedOn w:val="Normal"/>
    <w:next w:val="Normal"/>
    <w:link w:val="Heading1Char"/>
    <w:uiPriority w:val="9"/>
    <w:qFormat/>
    <w:rsid w:val="001E63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63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63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63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63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6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63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63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63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63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6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94"/>
    <w:rPr>
      <w:rFonts w:eastAsiaTheme="majorEastAsia" w:cstheme="majorBidi"/>
      <w:color w:val="272727" w:themeColor="text1" w:themeTint="D8"/>
    </w:rPr>
  </w:style>
  <w:style w:type="paragraph" w:styleId="Title">
    <w:name w:val="Title"/>
    <w:basedOn w:val="Normal"/>
    <w:next w:val="Normal"/>
    <w:link w:val="TitleChar"/>
    <w:uiPriority w:val="10"/>
    <w:qFormat/>
    <w:rsid w:val="001E6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94"/>
    <w:pPr>
      <w:spacing w:before="160"/>
      <w:jc w:val="center"/>
    </w:pPr>
    <w:rPr>
      <w:i/>
      <w:iCs/>
      <w:color w:val="404040" w:themeColor="text1" w:themeTint="BF"/>
    </w:rPr>
  </w:style>
  <w:style w:type="character" w:customStyle="1" w:styleId="QuoteChar">
    <w:name w:val="Quote Char"/>
    <w:basedOn w:val="DefaultParagraphFont"/>
    <w:link w:val="Quote"/>
    <w:uiPriority w:val="29"/>
    <w:rsid w:val="001E6394"/>
    <w:rPr>
      <w:i/>
      <w:iCs/>
      <w:color w:val="404040" w:themeColor="text1" w:themeTint="BF"/>
    </w:rPr>
  </w:style>
  <w:style w:type="paragraph" w:styleId="ListParagraph">
    <w:name w:val="List Paragraph"/>
    <w:basedOn w:val="Normal"/>
    <w:uiPriority w:val="1"/>
    <w:qFormat/>
    <w:rsid w:val="001E6394"/>
    <w:pPr>
      <w:ind w:left="720"/>
      <w:contextualSpacing/>
    </w:pPr>
  </w:style>
  <w:style w:type="character" w:styleId="IntenseEmphasis">
    <w:name w:val="Intense Emphasis"/>
    <w:basedOn w:val="DefaultParagraphFont"/>
    <w:uiPriority w:val="21"/>
    <w:qFormat/>
    <w:rsid w:val="001E6394"/>
    <w:rPr>
      <w:i/>
      <w:iCs/>
      <w:color w:val="2F5496" w:themeColor="accent1" w:themeShade="BF"/>
    </w:rPr>
  </w:style>
  <w:style w:type="paragraph" w:styleId="IntenseQuote">
    <w:name w:val="Intense Quote"/>
    <w:basedOn w:val="Normal"/>
    <w:next w:val="Normal"/>
    <w:link w:val="IntenseQuoteChar"/>
    <w:uiPriority w:val="30"/>
    <w:qFormat/>
    <w:rsid w:val="001E63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6394"/>
    <w:rPr>
      <w:i/>
      <w:iCs/>
      <w:color w:val="2F5496" w:themeColor="accent1" w:themeShade="BF"/>
    </w:rPr>
  </w:style>
  <w:style w:type="character" w:styleId="IntenseReference">
    <w:name w:val="Intense Reference"/>
    <w:basedOn w:val="DefaultParagraphFont"/>
    <w:uiPriority w:val="32"/>
    <w:qFormat/>
    <w:rsid w:val="001E6394"/>
    <w:rPr>
      <w:b/>
      <w:bCs/>
      <w:smallCaps/>
      <w:color w:val="2F5496" w:themeColor="accent1" w:themeShade="BF"/>
      <w:spacing w:val="5"/>
    </w:rPr>
  </w:style>
  <w:style w:type="character" w:styleId="Hyperlink">
    <w:name w:val="Hyperlink"/>
    <w:basedOn w:val="DefaultParagraphFont"/>
    <w:uiPriority w:val="99"/>
    <w:unhideWhenUsed/>
    <w:rsid w:val="005E4A73"/>
    <w:rPr>
      <w:color w:val="0563C1" w:themeColor="hyperlink"/>
      <w:u w:val="single"/>
    </w:rPr>
  </w:style>
  <w:style w:type="character" w:styleId="UnresolvedMention">
    <w:name w:val="Unresolved Mention"/>
    <w:basedOn w:val="DefaultParagraphFont"/>
    <w:uiPriority w:val="99"/>
    <w:semiHidden/>
    <w:unhideWhenUsed/>
    <w:rsid w:val="005E4A73"/>
    <w:rPr>
      <w:color w:val="605E5C"/>
      <w:shd w:val="clear" w:color="auto" w:fill="E1DFDD"/>
    </w:rPr>
  </w:style>
  <w:style w:type="paragraph" w:styleId="BodyText">
    <w:name w:val="Body Text"/>
    <w:basedOn w:val="Normal"/>
    <w:link w:val="BodyTextChar"/>
    <w:uiPriority w:val="1"/>
    <w:qFormat/>
    <w:rsid w:val="005E4A73"/>
    <w:pPr>
      <w:widowControl w:val="0"/>
      <w:autoSpaceDE w:val="0"/>
      <w:autoSpaceDN w:val="0"/>
      <w:spacing w:before="120" w:after="0" w:line="240" w:lineRule="auto"/>
      <w:ind w:left="12"/>
      <w:jc w:val="both"/>
    </w:pPr>
    <w:rPr>
      <w:rFonts w:ascii="Garamond" w:eastAsia="Garamond" w:hAnsi="Garamond" w:cs="Garamond"/>
      <w:kern w:val="0"/>
      <w:sz w:val="32"/>
      <w:szCs w:val="32"/>
      <w:lang w:val="en-US"/>
      <w14:ligatures w14:val="none"/>
    </w:rPr>
  </w:style>
  <w:style w:type="character" w:customStyle="1" w:styleId="BodyTextChar">
    <w:name w:val="Body Text Char"/>
    <w:basedOn w:val="DefaultParagraphFont"/>
    <w:link w:val="BodyText"/>
    <w:uiPriority w:val="1"/>
    <w:rsid w:val="005E4A73"/>
    <w:rPr>
      <w:rFonts w:ascii="Garamond" w:eastAsia="Garamond" w:hAnsi="Garamond" w:cs="Garamond"/>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yurl.com/3sz5kzmx" TargetMode="External"/><Relationship Id="rId3" Type="http://schemas.openxmlformats.org/officeDocument/2006/relationships/settings" Target="settings.xml"/><Relationship Id="rId7" Type="http://schemas.openxmlformats.org/officeDocument/2006/relationships/hyperlink" Target="https://tinyurl.com/36j5bya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nyurl.com/k3scpams" TargetMode="External"/><Relationship Id="rId11" Type="http://schemas.openxmlformats.org/officeDocument/2006/relationships/theme" Target="theme/theme1.xml"/><Relationship Id="rId5" Type="http://schemas.openxmlformats.org/officeDocument/2006/relationships/hyperlink" Target="mailto:nmichelioudakis@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969</Words>
  <Characters>4692</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2026-01-24T20:22:00Z</dcterms:created>
  <dcterms:modified xsi:type="dcterms:W3CDTF">2026-01-24T20:22:00Z</dcterms:modified>
</cp:coreProperties>
</file>