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82610C" w14:textId="2099C11B" w:rsidR="003707FB" w:rsidRPr="00C43E52" w:rsidRDefault="00581D6B" w:rsidP="006E42EC">
      <w:pPr>
        <w:spacing w:line="312" w:lineRule="auto"/>
        <w:rPr>
          <w:rFonts w:ascii="Times New Roman" w:hAnsi="Times New Roman" w:cs="Times New Roman"/>
          <w:b/>
          <w:bCs/>
          <w:sz w:val="28"/>
          <w:szCs w:val="28"/>
          <w:lang w:val="en-GB"/>
        </w:rPr>
      </w:pPr>
      <w:r w:rsidRPr="00C43E52">
        <w:rPr>
          <w:rFonts w:ascii="Times New Roman" w:hAnsi="Times New Roman" w:cs="Times New Roman"/>
          <w:b/>
          <w:bCs/>
          <w:sz w:val="28"/>
          <w:szCs w:val="28"/>
          <w:lang w:val="en-GB"/>
        </w:rPr>
        <w:t xml:space="preserve">From English to Italian and </w:t>
      </w:r>
      <w:r w:rsidR="009371BD" w:rsidRPr="00C43E52">
        <w:rPr>
          <w:rFonts w:ascii="Times New Roman" w:hAnsi="Times New Roman" w:cs="Times New Roman"/>
          <w:b/>
          <w:bCs/>
          <w:sz w:val="28"/>
          <w:szCs w:val="28"/>
          <w:lang w:val="en-GB"/>
        </w:rPr>
        <w:t>B</w:t>
      </w:r>
      <w:r w:rsidRPr="00C43E52">
        <w:rPr>
          <w:rFonts w:ascii="Times New Roman" w:hAnsi="Times New Roman" w:cs="Times New Roman"/>
          <w:b/>
          <w:bCs/>
          <w:sz w:val="28"/>
          <w:szCs w:val="28"/>
          <w:lang w:val="en-GB"/>
        </w:rPr>
        <w:t xml:space="preserve">ack </w:t>
      </w:r>
      <w:r w:rsidR="009371BD" w:rsidRPr="00C43E52">
        <w:rPr>
          <w:rFonts w:ascii="Times New Roman" w:hAnsi="Times New Roman" w:cs="Times New Roman"/>
          <w:b/>
          <w:bCs/>
          <w:sz w:val="28"/>
          <w:szCs w:val="28"/>
          <w:lang w:val="en-GB"/>
        </w:rPr>
        <w:t>A</w:t>
      </w:r>
      <w:r w:rsidRPr="00C43E52">
        <w:rPr>
          <w:rFonts w:ascii="Times New Roman" w:hAnsi="Times New Roman" w:cs="Times New Roman"/>
          <w:b/>
          <w:bCs/>
          <w:sz w:val="28"/>
          <w:szCs w:val="28"/>
          <w:lang w:val="en-GB"/>
        </w:rPr>
        <w:t>gain</w:t>
      </w:r>
      <w:r w:rsidR="003707FB" w:rsidRPr="00C43E52">
        <w:rPr>
          <w:rFonts w:ascii="Times New Roman" w:hAnsi="Times New Roman" w:cs="Times New Roman"/>
          <w:b/>
          <w:bCs/>
          <w:sz w:val="28"/>
          <w:szCs w:val="28"/>
          <w:lang w:val="en-GB"/>
        </w:rPr>
        <w:t>:</w:t>
      </w:r>
      <w:r w:rsidR="006E42EC" w:rsidRPr="00C43E52">
        <w:rPr>
          <w:rFonts w:ascii="Times New Roman" w:hAnsi="Times New Roman" w:cs="Times New Roman"/>
          <w:b/>
          <w:bCs/>
          <w:sz w:val="28"/>
          <w:szCs w:val="28"/>
          <w:lang w:val="en-GB"/>
        </w:rPr>
        <w:t xml:space="preserve"> </w:t>
      </w:r>
      <w:r w:rsidRPr="00C43E52">
        <w:rPr>
          <w:rFonts w:ascii="Times New Roman" w:hAnsi="Times New Roman" w:cs="Times New Roman"/>
          <w:b/>
          <w:bCs/>
          <w:sz w:val="28"/>
          <w:szCs w:val="28"/>
          <w:lang w:val="en-GB"/>
        </w:rPr>
        <w:t>A Teacher’s Journey</w:t>
      </w:r>
    </w:p>
    <w:p w14:paraId="0BDE7E9A" w14:textId="77777777" w:rsidR="006E42EC" w:rsidRPr="006E42EC" w:rsidRDefault="006E42EC" w:rsidP="006E42EC">
      <w:pPr>
        <w:spacing w:line="312" w:lineRule="auto"/>
        <w:rPr>
          <w:rFonts w:ascii="Times New Roman" w:hAnsi="Times New Roman" w:cs="Times New Roman"/>
          <w:lang w:val="en-GB"/>
        </w:rPr>
      </w:pPr>
    </w:p>
    <w:p w14:paraId="74D1D170" w14:textId="4591F7DC" w:rsidR="003707FB" w:rsidRPr="00C43E52" w:rsidRDefault="009371BD" w:rsidP="006E42EC">
      <w:pPr>
        <w:spacing w:line="312" w:lineRule="auto"/>
        <w:rPr>
          <w:rFonts w:ascii="Times New Roman" w:hAnsi="Times New Roman" w:cs="Times New Roman"/>
          <w:b/>
          <w:bCs/>
          <w:lang w:val="en-US"/>
        </w:rPr>
      </w:pPr>
      <w:r w:rsidRPr="00C43E52">
        <w:rPr>
          <w:rFonts w:ascii="Times New Roman" w:hAnsi="Times New Roman" w:cs="Times New Roman"/>
          <w:b/>
          <w:bCs/>
          <w:lang w:val="en-US"/>
        </w:rPr>
        <w:t>Andrea Briselli, Italy</w:t>
      </w:r>
    </w:p>
    <w:p w14:paraId="73B02FFE" w14:textId="77777777" w:rsidR="006E42EC" w:rsidRDefault="006E42EC" w:rsidP="006E42EC">
      <w:pPr>
        <w:spacing w:line="312" w:lineRule="auto"/>
        <w:rPr>
          <w:rFonts w:ascii="Times New Roman" w:hAnsi="Times New Roman" w:cs="Times New Roman"/>
          <w:lang w:val="en-US"/>
        </w:rPr>
      </w:pPr>
    </w:p>
    <w:p w14:paraId="7862D259" w14:textId="620F9095" w:rsidR="00C43E52" w:rsidRPr="006E42EC" w:rsidRDefault="00C43E52" w:rsidP="00C43E52">
      <w:pPr>
        <w:spacing w:line="312" w:lineRule="auto"/>
        <w:jc w:val="both"/>
        <w:rPr>
          <w:rFonts w:ascii="Times New Roman" w:hAnsi="Times New Roman" w:cs="Times New Roman"/>
          <w:lang w:val="en-US"/>
        </w:rPr>
      </w:pPr>
      <w:r w:rsidRPr="006E42EC">
        <w:rPr>
          <w:rFonts w:ascii="Times New Roman" w:hAnsi="Times New Roman" w:cs="Times New Roman"/>
          <w:lang w:val="en-US"/>
        </w:rPr>
        <w:t>Andrea Briselli (MA in Translation) is an Adjunct Professor of English and Italian as a foreign language at Università Cattolica del Sacro Cuore.</w:t>
      </w:r>
      <w:r>
        <w:rPr>
          <w:rFonts w:ascii="Times New Roman" w:hAnsi="Times New Roman" w:cs="Times New Roman"/>
          <w:lang w:val="en-US"/>
        </w:rPr>
        <w:t xml:space="preserve"> </w:t>
      </w:r>
      <w:r w:rsidRPr="006E42EC">
        <w:rPr>
          <w:rFonts w:ascii="Times New Roman" w:hAnsi="Times New Roman" w:cs="Times New Roman"/>
          <w:lang w:val="en-US"/>
        </w:rPr>
        <w:t>Originally from Italy, he has taught at several universities and language schools, such as New York University Florence, Unicollege SSML, ISI Florence and International House in Milan and La Spezia, his hometown.</w:t>
      </w:r>
      <w:r>
        <w:rPr>
          <w:rFonts w:ascii="Times New Roman" w:hAnsi="Times New Roman" w:cs="Times New Roman"/>
          <w:lang w:val="en-US"/>
        </w:rPr>
        <w:t xml:space="preserve"> </w:t>
      </w:r>
      <w:r w:rsidRPr="006E42EC">
        <w:rPr>
          <w:rFonts w:ascii="Times New Roman" w:hAnsi="Times New Roman" w:cs="Times New Roman"/>
          <w:lang w:val="en-US"/>
        </w:rPr>
        <w:t xml:space="preserve">He is Delta and CELTA certified at IH London, and CEDILS certified at Università Ca’ Foscari, Venice. </w:t>
      </w:r>
    </w:p>
    <w:p w14:paraId="022C9B12" w14:textId="77777777" w:rsidR="00C43E52" w:rsidRDefault="00C43E52" w:rsidP="00C43E52">
      <w:pPr>
        <w:spacing w:line="312" w:lineRule="auto"/>
        <w:jc w:val="both"/>
        <w:rPr>
          <w:rFonts w:ascii="Times New Roman" w:hAnsi="Times New Roman" w:cs="Times New Roman"/>
          <w:lang w:val="en-US"/>
        </w:rPr>
      </w:pPr>
    </w:p>
    <w:p w14:paraId="72C1CAEC" w14:textId="29815DA7" w:rsidR="00C43E52" w:rsidRPr="006E42EC" w:rsidRDefault="00C43E52" w:rsidP="00C43E52">
      <w:pPr>
        <w:spacing w:line="312" w:lineRule="auto"/>
        <w:jc w:val="both"/>
        <w:rPr>
          <w:rFonts w:ascii="Times New Roman" w:hAnsi="Times New Roman" w:cs="Times New Roman"/>
          <w:lang w:val="en-US"/>
        </w:rPr>
      </w:pPr>
      <w:r w:rsidRPr="006E42EC">
        <w:rPr>
          <w:rFonts w:ascii="Times New Roman" w:hAnsi="Times New Roman" w:cs="Times New Roman"/>
          <w:noProof/>
          <w:lang w:val="en-US"/>
        </w:rPr>
        <w:drawing>
          <wp:anchor distT="0" distB="0" distL="114300" distR="114300" simplePos="0" relativeHeight="251659264" behindDoc="1" locked="0" layoutInCell="1" allowOverlap="1" wp14:anchorId="27375AE6" wp14:editId="781CD99E">
            <wp:simplePos x="0" y="0"/>
            <wp:positionH relativeFrom="column">
              <wp:posOffset>1841500</wp:posOffset>
            </wp:positionH>
            <wp:positionV relativeFrom="paragraph">
              <wp:posOffset>6350</wp:posOffset>
            </wp:positionV>
            <wp:extent cx="2085975" cy="2886075"/>
            <wp:effectExtent l="0" t="0" r="0" b="0"/>
            <wp:wrapTight wrapText="bothSides">
              <wp:wrapPolygon edited="0">
                <wp:start x="0" y="0"/>
                <wp:lineTo x="0" y="21481"/>
                <wp:lineTo x="21436" y="21481"/>
                <wp:lineTo x="21436" y="0"/>
                <wp:lineTo x="0" y="0"/>
              </wp:wrapPolygon>
            </wp:wrapTight>
            <wp:docPr id="1974931544" name="Immagine 1" descr="Immagine che contiene Viso umano, persona, Mento, Front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931544" name="Immagine 1" descr="Immagine che contiene Viso umano, persona, Mento, Fronte&#10;&#10;Descrizione generata automaticamente"/>
                    <pic:cNvPicPr/>
                  </pic:nvPicPr>
                  <pic:blipFill>
                    <a:blip r:embed="rId4">
                      <a:extLst>
                        <a:ext uri="{28A0092B-C50C-407E-A947-70E740481C1C}">
                          <a14:useLocalDpi xmlns:a14="http://schemas.microsoft.com/office/drawing/2010/main" val="0"/>
                        </a:ext>
                      </a:extLst>
                    </a:blip>
                    <a:stretch>
                      <a:fillRect/>
                    </a:stretch>
                  </pic:blipFill>
                  <pic:spPr>
                    <a:xfrm>
                      <a:off x="0" y="0"/>
                      <a:ext cx="2085975" cy="288607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lang w:val="en-US"/>
        </w:rPr>
        <w:t xml:space="preserve">                                                           </w:t>
      </w:r>
    </w:p>
    <w:p w14:paraId="0A16B0DE" w14:textId="6D1501F6" w:rsidR="006E42EC" w:rsidRPr="00C43E52" w:rsidRDefault="006E42EC" w:rsidP="006E42EC">
      <w:pPr>
        <w:spacing w:line="312" w:lineRule="auto"/>
        <w:rPr>
          <w:rFonts w:ascii="Times New Roman" w:hAnsi="Times New Roman" w:cs="Times New Roman"/>
          <w:b/>
          <w:bCs/>
          <w:lang w:val="en-US"/>
        </w:rPr>
      </w:pPr>
    </w:p>
    <w:p w14:paraId="305CABDA" w14:textId="77777777" w:rsidR="003707FB" w:rsidRPr="006E42EC" w:rsidRDefault="003707FB" w:rsidP="003707FB">
      <w:pPr>
        <w:spacing w:line="312" w:lineRule="auto"/>
        <w:jc w:val="center"/>
        <w:rPr>
          <w:rFonts w:ascii="Times New Roman" w:hAnsi="Times New Roman" w:cs="Times New Roman"/>
          <w:b/>
          <w:bCs/>
          <w:lang w:val="en-GB"/>
        </w:rPr>
      </w:pPr>
    </w:p>
    <w:p w14:paraId="367460AC" w14:textId="77777777" w:rsidR="00C43E52" w:rsidRDefault="00C43E52" w:rsidP="003707FB">
      <w:pPr>
        <w:spacing w:line="312" w:lineRule="auto"/>
        <w:jc w:val="both"/>
        <w:rPr>
          <w:rFonts w:ascii="Times New Roman" w:hAnsi="Times New Roman" w:cs="Times New Roman"/>
          <w:b/>
          <w:bCs/>
          <w:lang w:val="en-GB"/>
        </w:rPr>
      </w:pPr>
    </w:p>
    <w:p w14:paraId="7D88BFB2" w14:textId="77777777" w:rsidR="00C43E52" w:rsidRDefault="00C43E52" w:rsidP="003707FB">
      <w:pPr>
        <w:spacing w:line="312" w:lineRule="auto"/>
        <w:jc w:val="both"/>
        <w:rPr>
          <w:rFonts w:ascii="Times New Roman" w:hAnsi="Times New Roman" w:cs="Times New Roman"/>
          <w:b/>
          <w:bCs/>
          <w:lang w:val="en-GB"/>
        </w:rPr>
      </w:pPr>
    </w:p>
    <w:p w14:paraId="615E3688" w14:textId="77777777" w:rsidR="00C43E52" w:rsidRDefault="00C43E52" w:rsidP="003707FB">
      <w:pPr>
        <w:spacing w:line="312" w:lineRule="auto"/>
        <w:jc w:val="both"/>
        <w:rPr>
          <w:rFonts w:ascii="Times New Roman" w:hAnsi="Times New Roman" w:cs="Times New Roman"/>
          <w:b/>
          <w:bCs/>
          <w:lang w:val="en-GB"/>
        </w:rPr>
      </w:pPr>
    </w:p>
    <w:p w14:paraId="30E9413E" w14:textId="77777777" w:rsidR="00C43E52" w:rsidRDefault="00C43E52" w:rsidP="003707FB">
      <w:pPr>
        <w:spacing w:line="312" w:lineRule="auto"/>
        <w:jc w:val="both"/>
        <w:rPr>
          <w:rFonts w:ascii="Times New Roman" w:hAnsi="Times New Roman" w:cs="Times New Roman"/>
          <w:b/>
          <w:bCs/>
          <w:lang w:val="en-GB"/>
        </w:rPr>
      </w:pPr>
    </w:p>
    <w:p w14:paraId="54D2F326" w14:textId="77777777" w:rsidR="00C43E52" w:rsidRDefault="00C43E52" w:rsidP="003707FB">
      <w:pPr>
        <w:spacing w:line="312" w:lineRule="auto"/>
        <w:jc w:val="both"/>
        <w:rPr>
          <w:rFonts w:ascii="Times New Roman" w:hAnsi="Times New Roman" w:cs="Times New Roman"/>
          <w:b/>
          <w:bCs/>
          <w:lang w:val="en-GB"/>
        </w:rPr>
      </w:pPr>
    </w:p>
    <w:p w14:paraId="569449B7" w14:textId="77777777" w:rsidR="00C43E52" w:rsidRDefault="00C43E52" w:rsidP="003707FB">
      <w:pPr>
        <w:spacing w:line="312" w:lineRule="auto"/>
        <w:jc w:val="both"/>
        <w:rPr>
          <w:rFonts w:ascii="Times New Roman" w:hAnsi="Times New Roman" w:cs="Times New Roman"/>
          <w:b/>
          <w:bCs/>
          <w:lang w:val="en-GB"/>
        </w:rPr>
      </w:pPr>
    </w:p>
    <w:p w14:paraId="5F0C137A" w14:textId="77777777" w:rsidR="00C43E52" w:rsidRDefault="00C43E52" w:rsidP="003707FB">
      <w:pPr>
        <w:spacing w:line="312" w:lineRule="auto"/>
        <w:jc w:val="both"/>
        <w:rPr>
          <w:rFonts w:ascii="Times New Roman" w:hAnsi="Times New Roman" w:cs="Times New Roman"/>
          <w:b/>
          <w:bCs/>
          <w:lang w:val="en-GB"/>
        </w:rPr>
      </w:pPr>
    </w:p>
    <w:p w14:paraId="4D042F27" w14:textId="77777777" w:rsidR="00C43E52" w:rsidRDefault="00C43E52" w:rsidP="003707FB">
      <w:pPr>
        <w:spacing w:line="312" w:lineRule="auto"/>
        <w:jc w:val="both"/>
        <w:rPr>
          <w:rFonts w:ascii="Times New Roman" w:hAnsi="Times New Roman" w:cs="Times New Roman"/>
          <w:b/>
          <w:bCs/>
          <w:lang w:val="en-GB"/>
        </w:rPr>
      </w:pPr>
    </w:p>
    <w:p w14:paraId="5568449B" w14:textId="77777777" w:rsidR="00C43E52" w:rsidRDefault="00C43E52" w:rsidP="003707FB">
      <w:pPr>
        <w:spacing w:line="312" w:lineRule="auto"/>
        <w:jc w:val="both"/>
        <w:rPr>
          <w:rFonts w:ascii="Times New Roman" w:hAnsi="Times New Roman" w:cs="Times New Roman"/>
          <w:b/>
          <w:bCs/>
          <w:lang w:val="en-GB"/>
        </w:rPr>
      </w:pPr>
    </w:p>
    <w:p w14:paraId="1AB24363" w14:textId="77777777" w:rsidR="00C43E52" w:rsidRDefault="00C43E52" w:rsidP="003707FB">
      <w:pPr>
        <w:spacing w:line="312" w:lineRule="auto"/>
        <w:jc w:val="both"/>
        <w:rPr>
          <w:rFonts w:ascii="Times New Roman" w:hAnsi="Times New Roman" w:cs="Times New Roman"/>
          <w:b/>
          <w:bCs/>
          <w:lang w:val="en-GB"/>
        </w:rPr>
      </w:pPr>
    </w:p>
    <w:p w14:paraId="1CD5F334" w14:textId="77777777" w:rsidR="00C43E52" w:rsidRDefault="00C43E52" w:rsidP="003707FB">
      <w:pPr>
        <w:spacing w:line="312" w:lineRule="auto"/>
        <w:jc w:val="both"/>
        <w:rPr>
          <w:rFonts w:ascii="Times New Roman" w:hAnsi="Times New Roman" w:cs="Times New Roman"/>
          <w:b/>
          <w:bCs/>
          <w:lang w:val="en-GB"/>
        </w:rPr>
      </w:pPr>
    </w:p>
    <w:p w14:paraId="6E398EE7" w14:textId="43CFFAD1" w:rsidR="00442DF2" w:rsidRDefault="00442DF2" w:rsidP="003707FB">
      <w:pPr>
        <w:spacing w:line="312" w:lineRule="auto"/>
        <w:jc w:val="both"/>
        <w:rPr>
          <w:rFonts w:ascii="Times New Roman" w:hAnsi="Times New Roman" w:cs="Times New Roman"/>
          <w:b/>
          <w:bCs/>
          <w:lang w:val="en-GB"/>
        </w:rPr>
      </w:pPr>
      <w:r w:rsidRPr="006E42EC">
        <w:rPr>
          <w:rFonts w:ascii="Times New Roman" w:hAnsi="Times New Roman" w:cs="Times New Roman"/>
          <w:b/>
          <w:bCs/>
          <w:lang w:val="en-GB"/>
        </w:rPr>
        <w:t>Brief introduction</w:t>
      </w:r>
    </w:p>
    <w:p w14:paraId="6937539F" w14:textId="77777777" w:rsidR="00C43E52" w:rsidRPr="006E42EC" w:rsidRDefault="00C43E52" w:rsidP="003707FB">
      <w:pPr>
        <w:spacing w:line="312" w:lineRule="auto"/>
        <w:jc w:val="both"/>
        <w:rPr>
          <w:rFonts w:ascii="Times New Roman" w:hAnsi="Times New Roman" w:cs="Times New Roman"/>
          <w:b/>
          <w:bCs/>
          <w:lang w:val="en-GB"/>
        </w:rPr>
      </w:pPr>
    </w:p>
    <w:p w14:paraId="312C236A" w14:textId="77777777" w:rsidR="00EC4370" w:rsidRPr="006E42EC" w:rsidRDefault="003707FB" w:rsidP="003707FB">
      <w:pPr>
        <w:spacing w:line="312" w:lineRule="auto"/>
        <w:jc w:val="both"/>
        <w:rPr>
          <w:rFonts w:ascii="Times New Roman" w:hAnsi="Times New Roman" w:cs="Times New Roman"/>
          <w:lang w:val="en-GB"/>
        </w:rPr>
      </w:pPr>
      <w:r w:rsidRPr="006E42EC">
        <w:rPr>
          <w:rFonts w:ascii="Times New Roman" w:hAnsi="Times New Roman" w:cs="Times New Roman"/>
          <w:lang w:val="en-GB"/>
        </w:rPr>
        <w:t>Teaching a foreign language to learners who share your same native language is already a challenge on its own</w:t>
      </w:r>
      <w:r w:rsidR="00EC4370" w:rsidRPr="006E42EC">
        <w:rPr>
          <w:rFonts w:ascii="Times New Roman" w:hAnsi="Times New Roman" w:cs="Times New Roman"/>
          <w:lang w:val="en-GB"/>
        </w:rPr>
        <w:t xml:space="preserve">, but take up teaching your L1 to international students, and </w:t>
      </w:r>
      <w:r w:rsidR="00EC4370" w:rsidRPr="006E42EC">
        <w:rPr>
          <w:rFonts w:ascii="Times New Roman" w:hAnsi="Times New Roman" w:cs="Times New Roman"/>
          <w:i/>
          <w:iCs/>
          <w:lang w:val="en-GB"/>
        </w:rPr>
        <w:t>that</w:t>
      </w:r>
      <w:r w:rsidR="00EC4370" w:rsidRPr="006E42EC">
        <w:rPr>
          <w:rFonts w:ascii="Times New Roman" w:hAnsi="Times New Roman" w:cs="Times New Roman"/>
          <w:lang w:val="en-GB"/>
        </w:rPr>
        <w:t xml:space="preserve"> is when you really step up the game: will your brain get messed up in the process, or will you </w:t>
      </w:r>
      <w:r w:rsidR="00F4143C" w:rsidRPr="006E42EC">
        <w:rPr>
          <w:rFonts w:ascii="Times New Roman" w:hAnsi="Times New Roman" w:cs="Times New Roman"/>
          <w:lang w:val="en-GB"/>
        </w:rPr>
        <w:t xml:space="preserve">be </w:t>
      </w:r>
      <w:r w:rsidR="00EC4370" w:rsidRPr="006E42EC">
        <w:rPr>
          <w:rFonts w:ascii="Times New Roman" w:hAnsi="Times New Roman" w:cs="Times New Roman"/>
          <w:lang w:val="en-GB"/>
        </w:rPr>
        <w:t>able to carry on both things smoothly?</w:t>
      </w:r>
    </w:p>
    <w:p w14:paraId="055757C7" w14:textId="77777777" w:rsidR="00EC4370" w:rsidRPr="006E42EC" w:rsidRDefault="00EC4370" w:rsidP="003707FB">
      <w:pPr>
        <w:spacing w:line="312" w:lineRule="auto"/>
        <w:jc w:val="both"/>
        <w:rPr>
          <w:rFonts w:ascii="Times New Roman" w:hAnsi="Times New Roman" w:cs="Times New Roman"/>
          <w:lang w:val="en-GB"/>
        </w:rPr>
      </w:pPr>
      <w:r w:rsidRPr="006E42EC">
        <w:rPr>
          <w:rFonts w:ascii="Times New Roman" w:hAnsi="Times New Roman" w:cs="Times New Roman"/>
          <w:lang w:val="en-GB"/>
        </w:rPr>
        <w:t xml:space="preserve">In my case, not only did it work, but it </w:t>
      </w:r>
      <w:r w:rsidR="00442DF2" w:rsidRPr="006E42EC">
        <w:rPr>
          <w:rFonts w:ascii="Times New Roman" w:hAnsi="Times New Roman" w:cs="Times New Roman"/>
          <w:lang w:val="en-GB"/>
        </w:rPr>
        <w:t xml:space="preserve">has </w:t>
      </w:r>
      <w:r w:rsidRPr="006E42EC">
        <w:rPr>
          <w:rFonts w:ascii="Times New Roman" w:hAnsi="Times New Roman" w:cs="Times New Roman"/>
          <w:lang w:val="en-GB"/>
        </w:rPr>
        <w:t xml:space="preserve">also improved my language awareness </w:t>
      </w:r>
      <w:r w:rsidR="00F4143C" w:rsidRPr="006E42EC">
        <w:rPr>
          <w:rFonts w:ascii="Times New Roman" w:hAnsi="Times New Roman" w:cs="Times New Roman"/>
          <w:lang w:val="en-GB"/>
        </w:rPr>
        <w:t>in</w:t>
      </w:r>
      <w:r w:rsidRPr="006E42EC">
        <w:rPr>
          <w:rFonts w:ascii="Times New Roman" w:hAnsi="Times New Roman" w:cs="Times New Roman"/>
          <w:lang w:val="en-GB"/>
        </w:rPr>
        <w:t xml:space="preserve"> many ways.</w:t>
      </w:r>
    </w:p>
    <w:p w14:paraId="02CF1E9A" w14:textId="77777777" w:rsidR="00EC4370" w:rsidRPr="006E42EC" w:rsidRDefault="00EC4370" w:rsidP="003707FB">
      <w:pPr>
        <w:spacing w:line="312" w:lineRule="auto"/>
        <w:jc w:val="both"/>
        <w:rPr>
          <w:rFonts w:ascii="Times New Roman" w:hAnsi="Times New Roman" w:cs="Times New Roman"/>
          <w:lang w:val="en-GB"/>
        </w:rPr>
      </w:pPr>
    </w:p>
    <w:p w14:paraId="5ED59AFD" w14:textId="77777777" w:rsidR="00442DF2" w:rsidRDefault="00442DF2" w:rsidP="003707FB">
      <w:pPr>
        <w:spacing w:line="312" w:lineRule="auto"/>
        <w:jc w:val="both"/>
        <w:rPr>
          <w:rFonts w:ascii="Times New Roman" w:hAnsi="Times New Roman" w:cs="Times New Roman"/>
          <w:b/>
          <w:bCs/>
          <w:lang w:val="en-GB"/>
        </w:rPr>
      </w:pPr>
      <w:r w:rsidRPr="006E42EC">
        <w:rPr>
          <w:rFonts w:ascii="Times New Roman" w:hAnsi="Times New Roman" w:cs="Times New Roman"/>
          <w:b/>
          <w:bCs/>
          <w:lang w:val="en-GB"/>
        </w:rPr>
        <w:t>A little bit of background</w:t>
      </w:r>
    </w:p>
    <w:p w14:paraId="4C5198CE" w14:textId="77777777" w:rsidR="00C43E52" w:rsidRPr="006E42EC" w:rsidRDefault="00C43E52" w:rsidP="003707FB">
      <w:pPr>
        <w:spacing w:line="312" w:lineRule="auto"/>
        <w:jc w:val="both"/>
        <w:rPr>
          <w:rFonts w:ascii="Times New Roman" w:hAnsi="Times New Roman" w:cs="Times New Roman"/>
          <w:b/>
          <w:bCs/>
          <w:lang w:val="en-GB"/>
        </w:rPr>
      </w:pPr>
    </w:p>
    <w:p w14:paraId="43A7B9B9" w14:textId="77777777" w:rsidR="006537F5" w:rsidRPr="006E42EC" w:rsidRDefault="00EC4370" w:rsidP="003707FB">
      <w:pPr>
        <w:spacing w:line="312" w:lineRule="auto"/>
        <w:jc w:val="both"/>
        <w:rPr>
          <w:rFonts w:ascii="Times New Roman" w:hAnsi="Times New Roman" w:cs="Times New Roman"/>
          <w:lang w:val="en-GB"/>
        </w:rPr>
      </w:pPr>
      <w:r w:rsidRPr="006E42EC">
        <w:rPr>
          <w:rFonts w:ascii="Times New Roman" w:hAnsi="Times New Roman" w:cs="Times New Roman"/>
          <w:lang w:val="en-GB"/>
        </w:rPr>
        <w:t>In 202</w:t>
      </w:r>
      <w:r w:rsidR="00813ADC" w:rsidRPr="006E42EC">
        <w:rPr>
          <w:rFonts w:ascii="Times New Roman" w:hAnsi="Times New Roman" w:cs="Times New Roman"/>
          <w:lang w:val="en-GB"/>
        </w:rPr>
        <w:t>2</w:t>
      </w:r>
      <w:r w:rsidRPr="006E42EC">
        <w:rPr>
          <w:rFonts w:ascii="Times New Roman" w:hAnsi="Times New Roman" w:cs="Times New Roman"/>
          <w:lang w:val="en-GB"/>
        </w:rPr>
        <w:t xml:space="preserve">, I had been active in ELT for some years, both as a private teacher and as an adjunct professor of English in a language faculty, when I </w:t>
      </w:r>
      <w:r w:rsidR="00F4143C" w:rsidRPr="006E42EC">
        <w:rPr>
          <w:rFonts w:ascii="Times New Roman" w:hAnsi="Times New Roman" w:cs="Times New Roman"/>
          <w:lang w:val="en-GB"/>
        </w:rPr>
        <w:t>became</w:t>
      </w:r>
      <w:r w:rsidRPr="006E42EC">
        <w:rPr>
          <w:rFonts w:ascii="Times New Roman" w:hAnsi="Times New Roman" w:cs="Times New Roman"/>
          <w:lang w:val="en-GB"/>
        </w:rPr>
        <w:t xml:space="preserve"> interested in teaching my L1 (Italian) to international students. As a matter of fact, when you live in Florence, you are </w:t>
      </w:r>
      <w:r w:rsidR="004B5984" w:rsidRPr="006E42EC">
        <w:rPr>
          <w:rFonts w:ascii="Times New Roman" w:hAnsi="Times New Roman" w:cs="Times New Roman"/>
          <w:lang w:val="en-GB"/>
        </w:rPr>
        <w:t xml:space="preserve">literally </w:t>
      </w:r>
      <w:r w:rsidRPr="006E42EC">
        <w:rPr>
          <w:rFonts w:ascii="Times New Roman" w:hAnsi="Times New Roman" w:cs="Times New Roman"/>
          <w:i/>
          <w:iCs/>
          <w:lang w:val="en-GB"/>
        </w:rPr>
        <w:t>immersed</w:t>
      </w:r>
      <w:r w:rsidRPr="006E42EC">
        <w:rPr>
          <w:rFonts w:ascii="Times New Roman" w:hAnsi="Times New Roman" w:cs="Times New Roman"/>
          <w:lang w:val="en-GB"/>
        </w:rPr>
        <w:t xml:space="preserve"> in an international scenario</w:t>
      </w:r>
      <w:r w:rsidR="006537F5" w:rsidRPr="006E42EC">
        <w:rPr>
          <w:rFonts w:ascii="Times New Roman" w:hAnsi="Times New Roman" w:cs="Times New Roman"/>
          <w:lang w:val="en-GB"/>
        </w:rPr>
        <w:t xml:space="preserve">, with students coming from all over the world to spend semesters or </w:t>
      </w:r>
      <w:r w:rsidR="00581D6B" w:rsidRPr="006E42EC">
        <w:rPr>
          <w:rFonts w:ascii="Times New Roman" w:hAnsi="Times New Roman" w:cs="Times New Roman"/>
          <w:lang w:val="en-GB"/>
        </w:rPr>
        <w:t>full academic</w:t>
      </w:r>
      <w:r w:rsidR="006537F5" w:rsidRPr="006E42EC">
        <w:rPr>
          <w:rFonts w:ascii="Times New Roman" w:hAnsi="Times New Roman" w:cs="Times New Roman"/>
          <w:lang w:val="en-GB"/>
        </w:rPr>
        <w:t xml:space="preserve"> years abroad in one of the most beautiful and artistic cities in the world. In particular, the city of Florence </w:t>
      </w:r>
      <w:r w:rsidR="006537F5" w:rsidRPr="006E42EC">
        <w:rPr>
          <w:rFonts w:ascii="Times New Roman" w:hAnsi="Times New Roman" w:cs="Times New Roman"/>
          <w:lang w:val="en-GB"/>
        </w:rPr>
        <w:lastRenderedPageBreak/>
        <w:t xml:space="preserve">hosts a huge number of campuses of important American universities, whose students have the chance to </w:t>
      </w:r>
      <w:r w:rsidR="00581D6B" w:rsidRPr="006E42EC">
        <w:rPr>
          <w:rFonts w:ascii="Times New Roman" w:hAnsi="Times New Roman" w:cs="Times New Roman"/>
          <w:lang w:val="en-GB"/>
        </w:rPr>
        <w:t>pursue</w:t>
      </w:r>
      <w:r w:rsidR="006537F5" w:rsidRPr="006E42EC">
        <w:rPr>
          <w:rFonts w:ascii="Times New Roman" w:hAnsi="Times New Roman" w:cs="Times New Roman"/>
          <w:lang w:val="en-GB"/>
        </w:rPr>
        <w:t xml:space="preserve"> their </w:t>
      </w:r>
      <w:r w:rsidR="00581D6B" w:rsidRPr="006E42EC">
        <w:rPr>
          <w:rFonts w:ascii="Times New Roman" w:hAnsi="Times New Roman" w:cs="Times New Roman"/>
          <w:lang w:val="en-GB"/>
        </w:rPr>
        <w:t>academic</w:t>
      </w:r>
      <w:r w:rsidR="006537F5" w:rsidRPr="006E42EC">
        <w:rPr>
          <w:rFonts w:ascii="Times New Roman" w:hAnsi="Times New Roman" w:cs="Times New Roman"/>
          <w:lang w:val="en-GB"/>
        </w:rPr>
        <w:t xml:space="preserve"> path </w:t>
      </w:r>
      <w:r w:rsidR="00442DF2" w:rsidRPr="006E42EC">
        <w:rPr>
          <w:rFonts w:ascii="Times New Roman" w:hAnsi="Times New Roman" w:cs="Times New Roman"/>
          <w:lang w:val="en-GB"/>
        </w:rPr>
        <w:t>while</w:t>
      </w:r>
      <w:r w:rsidR="006537F5" w:rsidRPr="006E42EC">
        <w:rPr>
          <w:rFonts w:ascii="Times New Roman" w:hAnsi="Times New Roman" w:cs="Times New Roman"/>
          <w:lang w:val="en-GB"/>
        </w:rPr>
        <w:t xml:space="preserve"> learning the Italian language</w:t>
      </w:r>
      <w:r w:rsidR="00442DF2" w:rsidRPr="006E42EC">
        <w:rPr>
          <w:rFonts w:ascii="Times New Roman" w:hAnsi="Times New Roman" w:cs="Times New Roman"/>
          <w:lang w:val="en-GB"/>
        </w:rPr>
        <w:t xml:space="preserve"> under the supervision of the local faculty.</w:t>
      </w:r>
      <w:r w:rsidR="006537F5" w:rsidRPr="006E42EC">
        <w:rPr>
          <w:rFonts w:ascii="Times New Roman" w:hAnsi="Times New Roman" w:cs="Times New Roman"/>
          <w:lang w:val="en-GB"/>
        </w:rPr>
        <w:t xml:space="preserve"> I was already living there, so the idea of teaching in one of these schools, together with my passion for language teaching, is what really pushed me to break out of my comfort zone.</w:t>
      </w:r>
    </w:p>
    <w:p w14:paraId="148CC893" w14:textId="77777777" w:rsidR="006537F5" w:rsidRPr="006E42EC" w:rsidRDefault="006537F5" w:rsidP="003707FB">
      <w:pPr>
        <w:spacing w:line="312" w:lineRule="auto"/>
        <w:jc w:val="both"/>
        <w:rPr>
          <w:rFonts w:ascii="Times New Roman" w:hAnsi="Times New Roman" w:cs="Times New Roman"/>
          <w:lang w:val="en-GB"/>
        </w:rPr>
      </w:pPr>
    </w:p>
    <w:p w14:paraId="77F7651F" w14:textId="77777777" w:rsidR="00442DF2" w:rsidRDefault="00442DF2" w:rsidP="003707FB">
      <w:pPr>
        <w:spacing w:line="312" w:lineRule="auto"/>
        <w:jc w:val="both"/>
        <w:rPr>
          <w:rFonts w:ascii="Times New Roman" w:hAnsi="Times New Roman" w:cs="Times New Roman"/>
          <w:b/>
          <w:bCs/>
          <w:lang w:val="en-GB"/>
        </w:rPr>
      </w:pPr>
      <w:r w:rsidRPr="006E42EC">
        <w:rPr>
          <w:rFonts w:ascii="Times New Roman" w:hAnsi="Times New Roman" w:cs="Times New Roman"/>
          <w:b/>
          <w:bCs/>
          <w:lang w:val="en-GB"/>
        </w:rPr>
        <w:t>Main takeaways</w:t>
      </w:r>
    </w:p>
    <w:p w14:paraId="08C36CF9" w14:textId="77777777" w:rsidR="00C43E52" w:rsidRPr="006E42EC" w:rsidRDefault="00C43E52" w:rsidP="003707FB">
      <w:pPr>
        <w:spacing w:line="312" w:lineRule="auto"/>
        <w:jc w:val="both"/>
        <w:rPr>
          <w:rFonts w:ascii="Times New Roman" w:hAnsi="Times New Roman" w:cs="Times New Roman"/>
          <w:b/>
          <w:bCs/>
          <w:lang w:val="en-GB"/>
        </w:rPr>
      </w:pPr>
    </w:p>
    <w:p w14:paraId="68EF5F87" w14:textId="77777777" w:rsidR="00813ADC" w:rsidRPr="006E42EC" w:rsidRDefault="006537F5" w:rsidP="003707FB">
      <w:pPr>
        <w:spacing w:line="312" w:lineRule="auto"/>
        <w:jc w:val="both"/>
        <w:rPr>
          <w:rFonts w:ascii="Times New Roman" w:hAnsi="Times New Roman" w:cs="Times New Roman"/>
          <w:lang w:val="en-GB"/>
        </w:rPr>
      </w:pPr>
      <w:r w:rsidRPr="006E42EC">
        <w:rPr>
          <w:rFonts w:ascii="Times New Roman" w:hAnsi="Times New Roman" w:cs="Times New Roman"/>
          <w:lang w:val="en-GB"/>
        </w:rPr>
        <w:t xml:space="preserve">Fast forward a couple of years, and here I am </w:t>
      </w:r>
      <w:r w:rsidR="00581D6B" w:rsidRPr="006E42EC">
        <w:rPr>
          <w:rFonts w:ascii="Times New Roman" w:hAnsi="Times New Roman" w:cs="Times New Roman"/>
          <w:lang w:val="en-GB"/>
        </w:rPr>
        <w:t>after earning additional</w:t>
      </w:r>
      <w:r w:rsidRPr="006E42EC">
        <w:rPr>
          <w:rFonts w:ascii="Times New Roman" w:hAnsi="Times New Roman" w:cs="Times New Roman"/>
          <w:lang w:val="en-GB"/>
        </w:rPr>
        <w:t xml:space="preserve"> certificat</w:t>
      </w:r>
      <w:r w:rsidR="00581D6B" w:rsidRPr="006E42EC">
        <w:rPr>
          <w:rFonts w:ascii="Times New Roman" w:hAnsi="Times New Roman" w:cs="Times New Roman"/>
          <w:lang w:val="en-GB"/>
        </w:rPr>
        <w:t>ions</w:t>
      </w:r>
      <w:r w:rsidRPr="006E42EC">
        <w:rPr>
          <w:rFonts w:ascii="Times New Roman" w:hAnsi="Times New Roman" w:cs="Times New Roman"/>
          <w:lang w:val="en-GB"/>
        </w:rPr>
        <w:t xml:space="preserve"> and collaborations, balancing these two </w:t>
      </w:r>
      <w:r w:rsidR="00581D6B" w:rsidRPr="006E42EC">
        <w:rPr>
          <w:rFonts w:ascii="Times New Roman" w:hAnsi="Times New Roman" w:cs="Times New Roman"/>
          <w:lang w:val="en-GB"/>
        </w:rPr>
        <w:t>roles</w:t>
      </w:r>
      <w:r w:rsidRPr="006E42EC">
        <w:rPr>
          <w:rFonts w:ascii="Times New Roman" w:hAnsi="Times New Roman" w:cs="Times New Roman"/>
          <w:lang w:val="en-GB"/>
        </w:rPr>
        <w:t xml:space="preserve">: </w:t>
      </w:r>
      <w:r w:rsidR="00994357" w:rsidRPr="006E42EC">
        <w:rPr>
          <w:rFonts w:ascii="Times New Roman" w:hAnsi="Times New Roman" w:cs="Times New Roman"/>
          <w:lang w:val="en-GB"/>
        </w:rPr>
        <w:t>today,</w:t>
      </w:r>
      <w:r w:rsidRPr="006E42EC">
        <w:rPr>
          <w:rFonts w:ascii="Times New Roman" w:hAnsi="Times New Roman" w:cs="Times New Roman"/>
          <w:lang w:val="en-GB"/>
        </w:rPr>
        <w:t xml:space="preserve"> I can confidently affirm that I would feel almost empty if I had to stop doing one of the two.</w:t>
      </w:r>
      <w:r w:rsidR="00813ADC" w:rsidRPr="006E42EC">
        <w:rPr>
          <w:rFonts w:ascii="Times New Roman" w:hAnsi="Times New Roman" w:cs="Times New Roman"/>
          <w:lang w:val="en-GB"/>
        </w:rPr>
        <w:t xml:space="preserve"> Here are some of the main takeaways I got during my years of dual teaching, from </w:t>
      </w:r>
      <w:r w:rsidR="00581D6B" w:rsidRPr="006E42EC">
        <w:rPr>
          <w:rFonts w:ascii="Times New Roman" w:hAnsi="Times New Roman" w:cs="Times New Roman"/>
          <w:lang w:val="en-GB"/>
        </w:rPr>
        <w:t xml:space="preserve">both </w:t>
      </w:r>
      <w:r w:rsidR="00813ADC" w:rsidRPr="006E42EC">
        <w:rPr>
          <w:rFonts w:ascii="Times New Roman" w:hAnsi="Times New Roman" w:cs="Times New Roman"/>
          <w:lang w:val="en-GB"/>
        </w:rPr>
        <w:t>a theoretical and practical point of view:</w:t>
      </w:r>
    </w:p>
    <w:p w14:paraId="4230B541" w14:textId="77777777" w:rsidR="00813ADC" w:rsidRPr="006E42EC" w:rsidRDefault="00813ADC">
      <w:pPr>
        <w:rPr>
          <w:rFonts w:ascii="Times New Roman" w:hAnsi="Times New Roman" w:cs="Times New Roman"/>
          <w:lang w:val="en-GB"/>
        </w:rPr>
      </w:pPr>
      <w:r w:rsidRPr="006E42EC">
        <w:rPr>
          <w:rFonts w:ascii="Times New Roman" w:hAnsi="Times New Roman" w:cs="Times New Roman"/>
          <w:lang w:val="en-GB"/>
        </w:rPr>
        <w:br w:type="page"/>
      </w:r>
    </w:p>
    <w:p w14:paraId="61A65813" w14:textId="77777777" w:rsidR="00442DF2" w:rsidRDefault="00442DF2" w:rsidP="003707FB">
      <w:pPr>
        <w:spacing w:line="312" w:lineRule="auto"/>
        <w:jc w:val="both"/>
        <w:rPr>
          <w:rFonts w:ascii="Times New Roman" w:hAnsi="Times New Roman" w:cs="Times New Roman"/>
          <w:i/>
          <w:iCs/>
          <w:lang w:val="en-GB"/>
        </w:rPr>
      </w:pPr>
      <w:r w:rsidRPr="00C43E52">
        <w:rPr>
          <w:rFonts w:ascii="Times New Roman" w:hAnsi="Times New Roman" w:cs="Times New Roman"/>
          <w:i/>
          <w:iCs/>
          <w:lang w:val="en-GB"/>
        </w:rPr>
        <w:lastRenderedPageBreak/>
        <w:t xml:space="preserve">Dual teaching is a </w:t>
      </w:r>
      <w:r w:rsidR="002A261B" w:rsidRPr="00C43E52">
        <w:rPr>
          <w:rFonts w:ascii="Times New Roman" w:hAnsi="Times New Roman" w:cs="Times New Roman"/>
          <w:i/>
          <w:iCs/>
          <w:lang w:val="en-GB"/>
        </w:rPr>
        <w:t>t</w:t>
      </w:r>
      <w:r w:rsidRPr="00C43E52">
        <w:rPr>
          <w:rFonts w:ascii="Times New Roman" w:hAnsi="Times New Roman" w:cs="Times New Roman"/>
          <w:i/>
          <w:iCs/>
          <w:lang w:val="en-GB"/>
        </w:rPr>
        <w:t>wo-way mirror</w:t>
      </w:r>
    </w:p>
    <w:p w14:paraId="23449928" w14:textId="77777777" w:rsidR="00C43E52" w:rsidRPr="00C43E52" w:rsidRDefault="00C43E52" w:rsidP="003707FB">
      <w:pPr>
        <w:spacing w:line="312" w:lineRule="auto"/>
        <w:jc w:val="both"/>
        <w:rPr>
          <w:rFonts w:ascii="Times New Roman" w:hAnsi="Times New Roman" w:cs="Times New Roman"/>
          <w:i/>
          <w:iCs/>
          <w:lang w:val="en-GB"/>
        </w:rPr>
      </w:pPr>
    </w:p>
    <w:p w14:paraId="458DCC76" w14:textId="77777777" w:rsidR="002A261B" w:rsidRPr="006E42EC" w:rsidRDefault="00442DF2" w:rsidP="003707FB">
      <w:pPr>
        <w:spacing w:line="312" w:lineRule="auto"/>
        <w:jc w:val="both"/>
        <w:rPr>
          <w:rFonts w:ascii="Times New Roman" w:hAnsi="Times New Roman" w:cs="Times New Roman"/>
          <w:lang w:val="en-GB"/>
        </w:rPr>
      </w:pPr>
      <w:r w:rsidRPr="006E42EC">
        <w:rPr>
          <w:rFonts w:ascii="Times New Roman" w:hAnsi="Times New Roman" w:cs="Times New Roman"/>
          <w:lang w:val="en-GB"/>
        </w:rPr>
        <w:t xml:space="preserve">My dual role </w:t>
      </w:r>
      <w:r w:rsidR="00F94637" w:rsidRPr="006E42EC">
        <w:rPr>
          <w:rFonts w:ascii="Times New Roman" w:hAnsi="Times New Roman" w:cs="Times New Roman"/>
          <w:lang w:val="en-GB"/>
        </w:rPr>
        <w:t xml:space="preserve">of </w:t>
      </w:r>
      <w:r w:rsidRPr="006E42EC">
        <w:rPr>
          <w:rFonts w:ascii="Times New Roman" w:hAnsi="Times New Roman" w:cs="Times New Roman"/>
          <w:lang w:val="en-GB"/>
        </w:rPr>
        <w:t xml:space="preserve">English teacher to Italians and Italian teacher to international students creates a constant contrastive dialogue, both for me and </w:t>
      </w:r>
      <w:r w:rsidR="002A261B" w:rsidRPr="006E42EC">
        <w:rPr>
          <w:rFonts w:ascii="Times New Roman" w:hAnsi="Times New Roman" w:cs="Times New Roman"/>
          <w:lang w:val="en-GB"/>
        </w:rPr>
        <w:t>my</w:t>
      </w:r>
      <w:r w:rsidRPr="006E42EC">
        <w:rPr>
          <w:rFonts w:ascii="Times New Roman" w:hAnsi="Times New Roman" w:cs="Times New Roman"/>
          <w:lang w:val="en-GB"/>
        </w:rPr>
        <w:t xml:space="preserve"> </w:t>
      </w:r>
      <w:r w:rsidR="00F94637" w:rsidRPr="006E42EC">
        <w:rPr>
          <w:rFonts w:ascii="Times New Roman" w:hAnsi="Times New Roman" w:cs="Times New Roman"/>
          <w:lang w:val="en-GB"/>
        </w:rPr>
        <w:t>classes</w:t>
      </w:r>
      <w:r w:rsidRPr="006E42EC">
        <w:rPr>
          <w:rFonts w:ascii="Times New Roman" w:hAnsi="Times New Roman" w:cs="Times New Roman"/>
          <w:lang w:val="en-GB"/>
        </w:rPr>
        <w:t xml:space="preserve">. In fact, this perspective allows </w:t>
      </w:r>
      <w:r w:rsidR="00581D6B" w:rsidRPr="006E42EC">
        <w:rPr>
          <w:rFonts w:ascii="Times New Roman" w:hAnsi="Times New Roman" w:cs="Times New Roman"/>
          <w:lang w:val="en-GB"/>
        </w:rPr>
        <w:t xml:space="preserve">me </w:t>
      </w:r>
      <w:r w:rsidRPr="006E42EC">
        <w:rPr>
          <w:rFonts w:ascii="Times New Roman" w:hAnsi="Times New Roman" w:cs="Times New Roman"/>
          <w:lang w:val="en-GB"/>
        </w:rPr>
        <w:t>to turn possibly trivial grammar points, vocabulary items or cultural notes into reflective moments which make the lesson ever more engaging and effective.</w:t>
      </w:r>
    </w:p>
    <w:p w14:paraId="6BE9927F" w14:textId="77777777" w:rsidR="002A261B" w:rsidRPr="006E42EC" w:rsidRDefault="002A261B" w:rsidP="003707FB">
      <w:pPr>
        <w:spacing w:line="312" w:lineRule="auto"/>
        <w:jc w:val="both"/>
        <w:rPr>
          <w:rFonts w:ascii="Times New Roman" w:hAnsi="Times New Roman" w:cs="Times New Roman"/>
          <w:lang w:val="en-GB"/>
        </w:rPr>
      </w:pPr>
    </w:p>
    <w:p w14:paraId="7AA604D9" w14:textId="77777777" w:rsidR="002A261B" w:rsidRPr="006E42EC" w:rsidRDefault="002A261B" w:rsidP="003707FB">
      <w:pPr>
        <w:spacing w:line="312" w:lineRule="auto"/>
        <w:jc w:val="both"/>
        <w:rPr>
          <w:rFonts w:ascii="Times New Roman" w:hAnsi="Times New Roman" w:cs="Times New Roman"/>
          <w:lang w:val="en-GB"/>
        </w:rPr>
      </w:pPr>
      <w:r w:rsidRPr="006E42EC">
        <w:rPr>
          <w:rFonts w:ascii="Times New Roman" w:hAnsi="Times New Roman" w:cs="Times New Roman"/>
          <w:lang w:val="en-GB"/>
        </w:rPr>
        <w:t xml:space="preserve">For example, a simple classroom anecdote with an Italian learner confusing the English word “actually” with the Italian “attualmente” (instead of “in realtà” or “a dire il vero”) can spark an exploration of false friends </w:t>
      </w:r>
      <w:r w:rsidR="00F94637" w:rsidRPr="006E42EC">
        <w:rPr>
          <w:rFonts w:ascii="Times New Roman" w:hAnsi="Times New Roman" w:cs="Times New Roman"/>
          <w:lang w:val="en-GB"/>
        </w:rPr>
        <w:t xml:space="preserve">between English and Italian </w:t>
      </w:r>
      <w:r w:rsidRPr="006E42EC">
        <w:rPr>
          <w:rFonts w:ascii="Times New Roman" w:hAnsi="Times New Roman" w:cs="Times New Roman"/>
          <w:lang w:val="en-GB"/>
        </w:rPr>
        <w:t xml:space="preserve">(e.g. “eventually”, </w:t>
      </w:r>
      <w:r w:rsidR="00F94637" w:rsidRPr="006E42EC">
        <w:rPr>
          <w:rFonts w:ascii="Times New Roman" w:hAnsi="Times New Roman" w:cs="Times New Roman"/>
          <w:lang w:val="en-GB"/>
        </w:rPr>
        <w:t xml:space="preserve">“education”, “parents”, “pretend”, etc.), a topic </w:t>
      </w:r>
      <w:r w:rsidRPr="006E42EC">
        <w:rPr>
          <w:rFonts w:ascii="Times New Roman" w:hAnsi="Times New Roman" w:cs="Times New Roman"/>
          <w:lang w:val="en-GB"/>
        </w:rPr>
        <w:t>my learners</w:t>
      </w:r>
      <w:r w:rsidR="00F94637" w:rsidRPr="006E42EC">
        <w:rPr>
          <w:rFonts w:ascii="Times New Roman" w:hAnsi="Times New Roman" w:cs="Times New Roman"/>
          <w:lang w:val="en-GB"/>
        </w:rPr>
        <w:t xml:space="preserve"> </w:t>
      </w:r>
      <w:r w:rsidR="00581D6B" w:rsidRPr="006E42EC">
        <w:rPr>
          <w:rFonts w:ascii="Times New Roman" w:hAnsi="Times New Roman" w:cs="Times New Roman"/>
          <w:lang w:val="en-GB"/>
        </w:rPr>
        <w:t>truly enjoy.</w:t>
      </w:r>
    </w:p>
    <w:p w14:paraId="4E14FCA1" w14:textId="77777777" w:rsidR="002A261B" w:rsidRPr="006E42EC" w:rsidRDefault="002A261B" w:rsidP="003707FB">
      <w:pPr>
        <w:spacing w:line="312" w:lineRule="auto"/>
        <w:jc w:val="both"/>
        <w:rPr>
          <w:rFonts w:ascii="Times New Roman" w:hAnsi="Times New Roman" w:cs="Times New Roman"/>
          <w:lang w:val="en-GB"/>
        </w:rPr>
      </w:pPr>
    </w:p>
    <w:p w14:paraId="162C99D0" w14:textId="77777777" w:rsidR="00F94637" w:rsidRPr="006E42EC" w:rsidRDefault="002A261B" w:rsidP="003707FB">
      <w:pPr>
        <w:spacing w:line="312" w:lineRule="auto"/>
        <w:jc w:val="both"/>
        <w:rPr>
          <w:rFonts w:ascii="Times New Roman" w:hAnsi="Times New Roman" w:cs="Times New Roman"/>
          <w:lang w:val="en-GB"/>
        </w:rPr>
      </w:pPr>
      <w:r w:rsidRPr="006E42EC">
        <w:rPr>
          <w:rFonts w:ascii="Times New Roman" w:hAnsi="Times New Roman" w:cs="Times New Roman"/>
          <w:lang w:val="en-GB"/>
        </w:rPr>
        <w:t xml:space="preserve">This two‑way dialogue </w:t>
      </w:r>
      <w:r w:rsidR="00F94637" w:rsidRPr="006E42EC">
        <w:rPr>
          <w:rFonts w:ascii="Times New Roman" w:hAnsi="Times New Roman" w:cs="Times New Roman"/>
          <w:lang w:val="en-GB"/>
        </w:rPr>
        <w:t>has surely improved</w:t>
      </w:r>
      <w:r w:rsidRPr="006E42EC">
        <w:rPr>
          <w:rFonts w:ascii="Times New Roman" w:hAnsi="Times New Roman" w:cs="Times New Roman"/>
          <w:lang w:val="en-GB"/>
        </w:rPr>
        <w:t xml:space="preserve"> my own grammatical and cultural </w:t>
      </w:r>
      <w:r w:rsidR="00F94637" w:rsidRPr="006E42EC">
        <w:rPr>
          <w:rFonts w:ascii="Times New Roman" w:hAnsi="Times New Roman" w:cs="Times New Roman"/>
          <w:lang w:val="en-GB"/>
        </w:rPr>
        <w:t xml:space="preserve">awareness, but it </w:t>
      </w:r>
      <w:r w:rsidRPr="006E42EC">
        <w:rPr>
          <w:rFonts w:ascii="Times New Roman" w:hAnsi="Times New Roman" w:cs="Times New Roman"/>
          <w:lang w:val="en-GB"/>
        </w:rPr>
        <w:t>also empowers students to notice patterns</w:t>
      </w:r>
      <w:r w:rsidR="00F94637" w:rsidRPr="006E42EC">
        <w:rPr>
          <w:rFonts w:ascii="Times New Roman" w:hAnsi="Times New Roman" w:cs="Times New Roman"/>
          <w:lang w:val="en-GB"/>
        </w:rPr>
        <w:t xml:space="preserve"> and </w:t>
      </w:r>
      <w:r w:rsidRPr="006E42EC">
        <w:rPr>
          <w:rFonts w:ascii="Times New Roman" w:hAnsi="Times New Roman" w:cs="Times New Roman"/>
          <w:lang w:val="en-GB"/>
        </w:rPr>
        <w:t>engage critically with language</w:t>
      </w:r>
      <w:r w:rsidR="00F94637" w:rsidRPr="006E42EC">
        <w:rPr>
          <w:rFonts w:ascii="Times New Roman" w:hAnsi="Times New Roman" w:cs="Times New Roman"/>
          <w:lang w:val="en-GB"/>
        </w:rPr>
        <w:t>, allowing both</w:t>
      </w:r>
      <w:r w:rsidRPr="006E42EC">
        <w:rPr>
          <w:rFonts w:ascii="Times New Roman" w:hAnsi="Times New Roman" w:cs="Times New Roman"/>
          <w:lang w:val="en-GB"/>
        </w:rPr>
        <w:t xml:space="preserve"> groups of learners </w:t>
      </w:r>
      <w:r w:rsidR="00F94637" w:rsidRPr="006E42EC">
        <w:rPr>
          <w:rFonts w:ascii="Times New Roman" w:hAnsi="Times New Roman" w:cs="Times New Roman"/>
          <w:lang w:val="en-GB"/>
        </w:rPr>
        <w:t xml:space="preserve">to </w:t>
      </w:r>
      <w:r w:rsidRPr="006E42EC">
        <w:rPr>
          <w:rFonts w:ascii="Times New Roman" w:hAnsi="Times New Roman" w:cs="Times New Roman"/>
          <w:lang w:val="en-GB"/>
        </w:rPr>
        <w:t xml:space="preserve">benefit from </w:t>
      </w:r>
      <w:r w:rsidR="00F94637" w:rsidRPr="006E42EC">
        <w:rPr>
          <w:rFonts w:ascii="Times New Roman" w:hAnsi="Times New Roman" w:cs="Times New Roman"/>
          <w:lang w:val="en-GB"/>
        </w:rPr>
        <w:t>a</w:t>
      </w:r>
      <w:r w:rsidRPr="006E42EC">
        <w:rPr>
          <w:rFonts w:ascii="Times New Roman" w:hAnsi="Times New Roman" w:cs="Times New Roman"/>
          <w:lang w:val="en-GB"/>
        </w:rPr>
        <w:t xml:space="preserve"> more meaningful communicative practice.</w:t>
      </w:r>
    </w:p>
    <w:p w14:paraId="48157490" w14:textId="77777777" w:rsidR="00F94637" w:rsidRPr="006E42EC" w:rsidRDefault="00F94637" w:rsidP="003707FB">
      <w:pPr>
        <w:spacing w:line="312" w:lineRule="auto"/>
        <w:jc w:val="both"/>
        <w:rPr>
          <w:rFonts w:ascii="Times New Roman" w:hAnsi="Times New Roman" w:cs="Times New Roman"/>
          <w:lang w:val="en-GB"/>
        </w:rPr>
      </w:pPr>
    </w:p>
    <w:p w14:paraId="7A259465" w14:textId="77777777" w:rsidR="00F94637" w:rsidRPr="006E42EC" w:rsidRDefault="00F94637" w:rsidP="003707FB">
      <w:pPr>
        <w:spacing w:line="312" w:lineRule="auto"/>
        <w:jc w:val="both"/>
        <w:rPr>
          <w:rFonts w:ascii="Times New Roman" w:hAnsi="Times New Roman" w:cs="Times New Roman"/>
          <w:lang w:val="en-GB"/>
        </w:rPr>
      </w:pPr>
    </w:p>
    <w:p w14:paraId="0EBAEFF7" w14:textId="77777777" w:rsidR="00F94637" w:rsidRDefault="00F94637" w:rsidP="003707FB">
      <w:pPr>
        <w:spacing w:line="312" w:lineRule="auto"/>
        <w:jc w:val="both"/>
        <w:rPr>
          <w:rFonts w:ascii="Times New Roman" w:hAnsi="Times New Roman" w:cs="Times New Roman"/>
          <w:i/>
          <w:iCs/>
          <w:lang w:val="en-GB"/>
        </w:rPr>
      </w:pPr>
      <w:r w:rsidRPr="00C43E52">
        <w:rPr>
          <w:rFonts w:ascii="Times New Roman" w:hAnsi="Times New Roman" w:cs="Times New Roman"/>
          <w:i/>
          <w:iCs/>
          <w:lang w:val="en-GB"/>
        </w:rPr>
        <w:t>Translation as a teaching resource</w:t>
      </w:r>
    </w:p>
    <w:p w14:paraId="35E69473" w14:textId="77777777" w:rsidR="00C43E52" w:rsidRPr="00C43E52" w:rsidRDefault="00C43E52" w:rsidP="003707FB">
      <w:pPr>
        <w:spacing w:line="312" w:lineRule="auto"/>
        <w:jc w:val="both"/>
        <w:rPr>
          <w:rFonts w:ascii="Times New Roman" w:hAnsi="Times New Roman" w:cs="Times New Roman"/>
          <w:i/>
          <w:iCs/>
          <w:lang w:val="en-GB"/>
        </w:rPr>
      </w:pPr>
    </w:p>
    <w:p w14:paraId="34948137" w14:textId="77777777" w:rsidR="00D872D0" w:rsidRPr="006E42EC" w:rsidRDefault="00851EB9" w:rsidP="003707FB">
      <w:pPr>
        <w:spacing w:line="312" w:lineRule="auto"/>
        <w:jc w:val="both"/>
        <w:rPr>
          <w:rFonts w:ascii="Times New Roman" w:hAnsi="Times New Roman" w:cs="Times New Roman"/>
          <w:lang w:val="en-GB"/>
        </w:rPr>
      </w:pPr>
      <w:r w:rsidRPr="006E42EC">
        <w:rPr>
          <w:rFonts w:ascii="Times New Roman" w:hAnsi="Times New Roman" w:cs="Times New Roman"/>
          <w:lang w:val="en-GB"/>
        </w:rPr>
        <w:t>Rather than considering translation as a mere exercise on its own, I have often employed micro translation tasks in the classroom to highlight collocations, register differences and cultural nuances</w:t>
      </w:r>
      <w:r w:rsidR="00D872D0" w:rsidRPr="006E42EC">
        <w:rPr>
          <w:rFonts w:ascii="Times New Roman" w:hAnsi="Times New Roman" w:cs="Times New Roman"/>
          <w:lang w:val="en-GB"/>
        </w:rPr>
        <w:t xml:space="preserve"> between languages</w:t>
      </w:r>
      <w:r w:rsidRPr="006E42EC">
        <w:rPr>
          <w:rFonts w:ascii="Times New Roman" w:hAnsi="Times New Roman" w:cs="Times New Roman"/>
          <w:lang w:val="en-GB"/>
        </w:rPr>
        <w:t>.</w:t>
      </w:r>
    </w:p>
    <w:p w14:paraId="402DF472" w14:textId="77777777" w:rsidR="00D872D0" w:rsidRPr="006E42EC" w:rsidRDefault="00D872D0" w:rsidP="003707FB">
      <w:pPr>
        <w:spacing w:line="312" w:lineRule="auto"/>
        <w:jc w:val="both"/>
        <w:rPr>
          <w:rFonts w:ascii="Times New Roman" w:hAnsi="Times New Roman" w:cs="Times New Roman"/>
          <w:lang w:val="en-GB"/>
        </w:rPr>
      </w:pPr>
    </w:p>
    <w:p w14:paraId="3E078E9C" w14:textId="77777777" w:rsidR="003E5C65" w:rsidRPr="006E42EC" w:rsidRDefault="00851EB9" w:rsidP="003707FB">
      <w:pPr>
        <w:spacing w:line="312" w:lineRule="auto"/>
        <w:jc w:val="both"/>
        <w:rPr>
          <w:rFonts w:ascii="Times New Roman" w:hAnsi="Times New Roman" w:cs="Times New Roman"/>
          <w:lang w:val="en-GB"/>
        </w:rPr>
      </w:pPr>
      <w:r w:rsidRPr="006E42EC">
        <w:rPr>
          <w:rFonts w:ascii="Times New Roman" w:hAnsi="Times New Roman" w:cs="Times New Roman"/>
          <w:lang w:val="en-GB"/>
        </w:rPr>
        <w:t xml:space="preserve">Depending on </w:t>
      </w:r>
      <w:r w:rsidR="00D872D0" w:rsidRPr="006E42EC">
        <w:rPr>
          <w:rFonts w:ascii="Times New Roman" w:hAnsi="Times New Roman" w:cs="Times New Roman"/>
          <w:lang w:val="en-GB"/>
        </w:rPr>
        <w:t xml:space="preserve">the course I am teaching and </w:t>
      </w:r>
      <w:r w:rsidRPr="006E42EC">
        <w:rPr>
          <w:rFonts w:ascii="Times New Roman" w:hAnsi="Times New Roman" w:cs="Times New Roman"/>
          <w:lang w:val="en-GB"/>
        </w:rPr>
        <w:t xml:space="preserve">the language feature I want to address, </w:t>
      </w:r>
      <w:r w:rsidR="00D872D0" w:rsidRPr="006E42EC">
        <w:rPr>
          <w:rFonts w:ascii="Times New Roman" w:hAnsi="Times New Roman" w:cs="Times New Roman"/>
          <w:lang w:val="en-GB"/>
        </w:rPr>
        <w:t>I choose between texts which vary in length and content. For example, in my grammar courses I like to dedicate tasks to the translation of idiomatic phrases and expressions, another topic which my students seem to appreciate. While doing this, they find out that the literal translation of a sentence like “It’s raining cats and dogs” into Italian is impossible, so they have either to paraphrase it or to find the closest possible expression (which in this case would be something like “Piove a dirotto” or “a catinelle”).</w:t>
      </w:r>
    </w:p>
    <w:p w14:paraId="42F6BE4E" w14:textId="77777777" w:rsidR="00F94637" w:rsidRPr="006E42EC" w:rsidRDefault="00D872D0" w:rsidP="003707FB">
      <w:pPr>
        <w:spacing w:line="312" w:lineRule="auto"/>
        <w:jc w:val="both"/>
        <w:rPr>
          <w:rFonts w:ascii="Times New Roman" w:hAnsi="Times New Roman" w:cs="Times New Roman"/>
          <w:lang w:val="en-GB"/>
        </w:rPr>
      </w:pPr>
      <w:r w:rsidRPr="006E42EC">
        <w:rPr>
          <w:rFonts w:ascii="Times New Roman" w:hAnsi="Times New Roman" w:cs="Times New Roman"/>
          <w:lang w:val="en-GB"/>
        </w:rPr>
        <w:t xml:space="preserve">On the other hand, </w:t>
      </w:r>
      <w:r w:rsidR="003E5C65" w:rsidRPr="006E42EC">
        <w:rPr>
          <w:rFonts w:ascii="Times New Roman" w:hAnsi="Times New Roman" w:cs="Times New Roman"/>
          <w:lang w:val="en-GB"/>
        </w:rPr>
        <w:t>when it comes to</w:t>
      </w:r>
      <w:r w:rsidRPr="006E42EC">
        <w:rPr>
          <w:rFonts w:ascii="Times New Roman" w:hAnsi="Times New Roman" w:cs="Times New Roman"/>
          <w:lang w:val="en-GB"/>
        </w:rPr>
        <w:t xml:space="preserve"> courses like English into Italian translation, students will benefit from the translation of longer texts like </w:t>
      </w:r>
      <w:r w:rsidR="00581D6B" w:rsidRPr="006E42EC">
        <w:rPr>
          <w:rFonts w:ascii="Times New Roman" w:hAnsi="Times New Roman" w:cs="Times New Roman"/>
          <w:lang w:val="en-GB"/>
        </w:rPr>
        <w:t>news articles</w:t>
      </w:r>
      <w:r w:rsidR="003E5C65" w:rsidRPr="006E42EC">
        <w:rPr>
          <w:rFonts w:ascii="Times New Roman" w:hAnsi="Times New Roman" w:cs="Times New Roman"/>
          <w:lang w:val="en-GB"/>
        </w:rPr>
        <w:t xml:space="preserve"> or topic-based articles, which allow to focus on wider features like register and the use of specific grammar items (e.g. adverbs and possessive adjectives, which are more common in English rather than Italian).</w:t>
      </w:r>
    </w:p>
    <w:p w14:paraId="0EEF82B1" w14:textId="77777777" w:rsidR="00851EB9" w:rsidRPr="006E42EC" w:rsidRDefault="00851EB9" w:rsidP="003707FB">
      <w:pPr>
        <w:spacing w:line="312" w:lineRule="auto"/>
        <w:jc w:val="both"/>
        <w:rPr>
          <w:rFonts w:ascii="Times New Roman" w:hAnsi="Times New Roman" w:cs="Times New Roman"/>
          <w:u w:val="single"/>
          <w:lang w:val="en-GB"/>
        </w:rPr>
      </w:pPr>
    </w:p>
    <w:p w14:paraId="1575774D" w14:textId="466FA359" w:rsidR="003E5C65" w:rsidRPr="006E42EC" w:rsidRDefault="003E5C65" w:rsidP="003707FB">
      <w:pPr>
        <w:spacing w:line="312" w:lineRule="auto"/>
        <w:jc w:val="both"/>
        <w:rPr>
          <w:rFonts w:ascii="Times New Roman" w:hAnsi="Times New Roman" w:cs="Times New Roman"/>
          <w:lang w:val="en-GB"/>
        </w:rPr>
      </w:pPr>
      <w:r w:rsidRPr="006E42EC">
        <w:rPr>
          <w:rFonts w:ascii="Times New Roman" w:hAnsi="Times New Roman" w:cs="Times New Roman"/>
          <w:lang w:val="en-GB"/>
        </w:rPr>
        <w:t>Also, b</w:t>
      </w:r>
      <w:r w:rsidR="00F94637" w:rsidRPr="006E42EC">
        <w:rPr>
          <w:rFonts w:ascii="Times New Roman" w:hAnsi="Times New Roman" w:cs="Times New Roman"/>
          <w:lang w:val="en-GB"/>
        </w:rPr>
        <w:t>eing an avid indie rock music listener, I have often used the lyrics of songs that I like</w:t>
      </w:r>
      <w:r w:rsidR="00851EB9" w:rsidRPr="006E42EC">
        <w:rPr>
          <w:rFonts w:ascii="Times New Roman" w:hAnsi="Times New Roman" w:cs="Times New Roman"/>
          <w:lang w:val="en-GB"/>
        </w:rPr>
        <w:t xml:space="preserve"> </w:t>
      </w:r>
      <w:r w:rsidR="00F94637" w:rsidRPr="006E42EC">
        <w:rPr>
          <w:rFonts w:ascii="Times New Roman" w:hAnsi="Times New Roman" w:cs="Times New Roman"/>
          <w:lang w:val="en-GB"/>
        </w:rPr>
        <w:t>as source</w:t>
      </w:r>
      <w:r w:rsidR="00581D6B" w:rsidRPr="006E42EC">
        <w:rPr>
          <w:rFonts w:ascii="Times New Roman" w:hAnsi="Times New Roman" w:cs="Times New Roman"/>
          <w:lang w:val="en-GB"/>
        </w:rPr>
        <w:t xml:space="preserve"> </w:t>
      </w:r>
      <w:r w:rsidR="00F94637" w:rsidRPr="006E42EC">
        <w:rPr>
          <w:rFonts w:ascii="Times New Roman" w:hAnsi="Times New Roman" w:cs="Times New Roman"/>
          <w:lang w:val="en-GB"/>
        </w:rPr>
        <w:t>text</w:t>
      </w:r>
      <w:r w:rsidR="00851EB9" w:rsidRPr="006E42EC">
        <w:rPr>
          <w:rFonts w:ascii="Times New Roman" w:hAnsi="Times New Roman" w:cs="Times New Roman"/>
          <w:lang w:val="en-GB"/>
        </w:rPr>
        <w:t>s</w:t>
      </w:r>
      <w:r w:rsidR="00F94637" w:rsidRPr="006E42EC">
        <w:rPr>
          <w:rFonts w:ascii="Times New Roman" w:hAnsi="Times New Roman" w:cs="Times New Roman"/>
          <w:lang w:val="en-GB"/>
        </w:rPr>
        <w:t xml:space="preserve"> that my students could work on to improve their </w:t>
      </w:r>
      <w:r w:rsidR="00851EB9" w:rsidRPr="006E42EC">
        <w:rPr>
          <w:rFonts w:ascii="Times New Roman" w:hAnsi="Times New Roman" w:cs="Times New Roman"/>
          <w:lang w:val="en-GB"/>
        </w:rPr>
        <w:t>translation techniques and raise their grammatical and language awareness (while also getting to know some good music</w:t>
      </w:r>
      <w:r w:rsidRPr="006E42EC">
        <w:rPr>
          <w:rFonts w:ascii="Times New Roman" w:hAnsi="Times New Roman" w:cs="Times New Roman"/>
          <w:lang w:val="en-GB"/>
        </w:rPr>
        <w:t xml:space="preserve">: </w:t>
      </w:r>
      <w:r w:rsidRPr="006E42EC">
        <w:rPr>
          <w:rFonts w:ascii="Times New Roman" w:hAnsi="Times New Roman" w:cs="Times New Roman"/>
          <w:i/>
          <w:iCs/>
          <w:lang w:val="en-GB"/>
        </w:rPr>
        <w:t>A Hero’s Death</w:t>
      </w:r>
      <w:r w:rsidRPr="006E42EC">
        <w:rPr>
          <w:rFonts w:ascii="Times New Roman" w:hAnsi="Times New Roman" w:cs="Times New Roman"/>
          <w:lang w:val="en-GB"/>
        </w:rPr>
        <w:t xml:space="preserve"> by Fontaines D.C. has often led to insightful conversations</w:t>
      </w:r>
      <w:r w:rsidR="00851EB9" w:rsidRPr="006E42EC">
        <w:rPr>
          <w:rFonts w:ascii="Times New Roman" w:hAnsi="Times New Roman" w:cs="Times New Roman"/>
          <w:lang w:val="en-GB"/>
        </w:rPr>
        <w:t>)</w:t>
      </w:r>
      <w:r w:rsidRPr="006E42EC">
        <w:rPr>
          <w:rFonts w:ascii="Times New Roman" w:hAnsi="Times New Roman" w:cs="Times New Roman"/>
          <w:lang w:val="en-GB"/>
        </w:rPr>
        <w:t xml:space="preserve">. </w:t>
      </w:r>
      <w:r w:rsidR="00F94637" w:rsidRPr="006E42EC">
        <w:rPr>
          <w:rFonts w:ascii="Times New Roman" w:hAnsi="Times New Roman" w:cs="Times New Roman"/>
          <w:lang w:val="en-GB"/>
        </w:rPr>
        <w:t>This is only an example, but I recommend teachers to use things that they or the</w:t>
      </w:r>
      <w:r w:rsidR="00851EB9" w:rsidRPr="006E42EC">
        <w:rPr>
          <w:rFonts w:ascii="Times New Roman" w:hAnsi="Times New Roman" w:cs="Times New Roman"/>
          <w:lang w:val="en-GB"/>
        </w:rPr>
        <w:t>ir</w:t>
      </w:r>
      <w:r w:rsidR="00F94637" w:rsidRPr="006E42EC">
        <w:rPr>
          <w:rFonts w:ascii="Times New Roman" w:hAnsi="Times New Roman" w:cs="Times New Roman"/>
          <w:lang w:val="en-GB"/>
        </w:rPr>
        <w:t xml:space="preserve"> students personally enjoy </w:t>
      </w:r>
      <w:r w:rsidR="00231F3A" w:rsidRPr="006E42EC">
        <w:rPr>
          <w:rFonts w:ascii="Times New Roman" w:hAnsi="Times New Roman" w:cs="Times New Roman"/>
          <w:lang w:val="en-GB"/>
        </w:rPr>
        <w:t>creating</w:t>
      </w:r>
      <w:r w:rsidR="00851EB9" w:rsidRPr="006E42EC">
        <w:rPr>
          <w:rFonts w:ascii="Times New Roman" w:hAnsi="Times New Roman" w:cs="Times New Roman"/>
          <w:lang w:val="en-GB"/>
        </w:rPr>
        <w:t xml:space="preserve"> similar tasks.</w:t>
      </w:r>
    </w:p>
    <w:p w14:paraId="566E84E3" w14:textId="77777777" w:rsidR="003E5C65" w:rsidRPr="006E42EC" w:rsidRDefault="003E5C65" w:rsidP="003707FB">
      <w:pPr>
        <w:spacing w:line="312" w:lineRule="auto"/>
        <w:jc w:val="both"/>
        <w:rPr>
          <w:rFonts w:ascii="Times New Roman" w:hAnsi="Times New Roman" w:cs="Times New Roman"/>
          <w:lang w:val="en-GB"/>
        </w:rPr>
      </w:pPr>
    </w:p>
    <w:p w14:paraId="68ECCFFB" w14:textId="77777777" w:rsidR="00245D27" w:rsidRPr="006E42EC" w:rsidRDefault="00245D27" w:rsidP="003707FB">
      <w:pPr>
        <w:spacing w:line="312" w:lineRule="auto"/>
        <w:jc w:val="both"/>
        <w:rPr>
          <w:rFonts w:ascii="Times New Roman" w:hAnsi="Times New Roman" w:cs="Times New Roman"/>
          <w:lang w:val="en-GB"/>
        </w:rPr>
      </w:pPr>
    </w:p>
    <w:p w14:paraId="5FF3B004" w14:textId="77777777" w:rsidR="003E5C65" w:rsidRDefault="00245D27" w:rsidP="003707FB">
      <w:pPr>
        <w:spacing w:line="312" w:lineRule="auto"/>
        <w:jc w:val="both"/>
        <w:rPr>
          <w:rFonts w:ascii="Times New Roman" w:hAnsi="Times New Roman" w:cs="Times New Roman"/>
          <w:i/>
          <w:iCs/>
          <w:lang w:val="en-GB"/>
        </w:rPr>
      </w:pPr>
      <w:r w:rsidRPr="00C43E52">
        <w:rPr>
          <w:rFonts w:ascii="Times New Roman" w:hAnsi="Times New Roman" w:cs="Times New Roman"/>
          <w:i/>
          <w:iCs/>
          <w:lang w:val="en-GB"/>
        </w:rPr>
        <w:t>Reflecting on your own native language</w:t>
      </w:r>
    </w:p>
    <w:p w14:paraId="631CEF7C" w14:textId="77777777" w:rsidR="00C43E52" w:rsidRPr="00C43E52" w:rsidRDefault="00C43E52" w:rsidP="003707FB">
      <w:pPr>
        <w:spacing w:line="312" w:lineRule="auto"/>
        <w:jc w:val="both"/>
        <w:rPr>
          <w:rFonts w:ascii="Times New Roman" w:hAnsi="Times New Roman" w:cs="Times New Roman"/>
          <w:i/>
          <w:iCs/>
          <w:lang w:val="en-GB"/>
        </w:rPr>
      </w:pPr>
    </w:p>
    <w:p w14:paraId="22B46F82" w14:textId="77777777" w:rsidR="00245D27" w:rsidRPr="006E42EC" w:rsidRDefault="00245D27" w:rsidP="003707FB">
      <w:pPr>
        <w:spacing w:line="312" w:lineRule="auto"/>
        <w:jc w:val="both"/>
        <w:rPr>
          <w:rFonts w:ascii="Times New Roman" w:hAnsi="Times New Roman" w:cs="Times New Roman"/>
          <w:lang w:val="en-GB"/>
        </w:rPr>
      </w:pPr>
      <w:r w:rsidRPr="006E42EC">
        <w:rPr>
          <w:rFonts w:ascii="Times New Roman" w:hAnsi="Times New Roman" w:cs="Times New Roman"/>
          <w:lang w:val="en-GB"/>
        </w:rPr>
        <w:t xml:space="preserve">It is often being said that </w:t>
      </w:r>
      <w:r w:rsidRPr="006E42EC">
        <w:rPr>
          <w:rFonts w:ascii="Times New Roman" w:hAnsi="Times New Roman" w:cs="Times New Roman"/>
          <w:i/>
          <w:iCs/>
          <w:lang w:val="en-GB"/>
        </w:rPr>
        <w:t>knowing</w:t>
      </w:r>
      <w:r w:rsidRPr="006E42EC">
        <w:rPr>
          <w:rFonts w:ascii="Times New Roman" w:hAnsi="Times New Roman" w:cs="Times New Roman"/>
          <w:lang w:val="en-GB"/>
        </w:rPr>
        <w:t xml:space="preserve"> something does not necessarily mean </w:t>
      </w:r>
      <w:r w:rsidRPr="006E42EC">
        <w:rPr>
          <w:rFonts w:ascii="Times New Roman" w:hAnsi="Times New Roman" w:cs="Times New Roman"/>
          <w:i/>
          <w:iCs/>
          <w:lang w:val="en-GB"/>
        </w:rPr>
        <w:t>being able to explain it</w:t>
      </w:r>
      <w:r w:rsidRPr="006E42EC">
        <w:rPr>
          <w:rFonts w:ascii="Times New Roman" w:hAnsi="Times New Roman" w:cs="Times New Roman"/>
          <w:lang w:val="en-GB"/>
        </w:rPr>
        <w:t xml:space="preserve"> to others. As a matter of fact, it is when you can illustrate a specific feature to somebody else, choosing your words depending on the level (both linguistic and cognitive) of your listener</w:t>
      </w:r>
      <w:r w:rsidR="003758CF" w:rsidRPr="006E42EC">
        <w:rPr>
          <w:rFonts w:ascii="Times New Roman" w:hAnsi="Times New Roman" w:cs="Times New Roman"/>
          <w:lang w:val="en-GB"/>
        </w:rPr>
        <w:t>s</w:t>
      </w:r>
      <w:r w:rsidRPr="006E42EC">
        <w:rPr>
          <w:rFonts w:ascii="Times New Roman" w:hAnsi="Times New Roman" w:cs="Times New Roman"/>
          <w:lang w:val="en-GB"/>
        </w:rPr>
        <w:t xml:space="preserve"> in order to make it as clear as possible, that you can confidently say: “Yes, I </w:t>
      </w:r>
      <w:r w:rsidRPr="006E42EC">
        <w:rPr>
          <w:rFonts w:ascii="Times New Roman" w:hAnsi="Times New Roman" w:cs="Times New Roman"/>
          <w:i/>
          <w:iCs/>
          <w:lang w:val="en-GB"/>
        </w:rPr>
        <w:t>do</w:t>
      </w:r>
      <w:r w:rsidRPr="006E42EC">
        <w:rPr>
          <w:rFonts w:ascii="Times New Roman" w:hAnsi="Times New Roman" w:cs="Times New Roman"/>
          <w:lang w:val="en-GB"/>
        </w:rPr>
        <w:t xml:space="preserve"> know </w:t>
      </w:r>
      <w:r w:rsidR="003758CF" w:rsidRPr="006E42EC">
        <w:rPr>
          <w:rFonts w:ascii="Times New Roman" w:hAnsi="Times New Roman" w:cs="Times New Roman"/>
          <w:lang w:val="en-GB"/>
        </w:rPr>
        <w:t>what I’m talking about</w:t>
      </w:r>
      <w:r w:rsidRPr="006E42EC">
        <w:rPr>
          <w:rFonts w:ascii="Times New Roman" w:hAnsi="Times New Roman" w:cs="Times New Roman"/>
          <w:lang w:val="en-GB"/>
        </w:rPr>
        <w:t>”.</w:t>
      </w:r>
    </w:p>
    <w:p w14:paraId="7F2690D6" w14:textId="77777777" w:rsidR="00245D27" w:rsidRPr="006E42EC" w:rsidRDefault="00245D27" w:rsidP="003707FB">
      <w:pPr>
        <w:spacing w:line="312" w:lineRule="auto"/>
        <w:jc w:val="both"/>
        <w:rPr>
          <w:rFonts w:ascii="Times New Roman" w:hAnsi="Times New Roman" w:cs="Times New Roman"/>
          <w:lang w:val="en-GB"/>
        </w:rPr>
      </w:pPr>
    </w:p>
    <w:p w14:paraId="058F4DF1" w14:textId="77777777" w:rsidR="00245D27" w:rsidRPr="006E42EC" w:rsidRDefault="00245D27" w:rsidP="003707FB">
      <w:pPr>
        <w:spacing w:line="312" w:lineRule="auto"/>
        <w:jc w:val="both"/>
        <w:rPr>
          <w:rFonts w:ascii="Times New Roman" w:hAnsi="Times New Roman" w:cs="Times New Roman"/>
          <w:lang w:val="en-GB"/>
        </w:rPr>
      </w:pPr>
      <w:r w:rsidRPr="006E42EC">
        <w:rPr>
          <w:rFonts w:ascii="Times New Roman" w:hAnsi="Times New Roman" w:cs="Times New Roman"/>
          <w:lang w:val="en-GB"/>
        </w:rPr>
        <w:t xml:space="preserve">Teaching Italian to learners coming from other Countries around the world has led me to reflect on grammar and vocabulary items that I had never considered so carefully before, and </w:t>
      </w:r>
      <w:r w:rsidR="003758CF" w:rsidRPr="006E42EC">
        <w:rPr>
          <w:rFonts w:ascii="Times New Roman" w:hAnsi="Times New Roman" w:cs="Times New Roman"/>
          <w:lang w:val="en-GB"/>
        </w:rPr>
        <w:t>my</w:t>
      </w:r>
      <w:r w:rsidRPr="006E42EC">
        <w:rPr>
          <w:rFonts w:ascii="Times New Roman" w:hAnsi="Times New Roman" w:cs="Times New Roman"/>
          <w:lang w:val="en-GB"/>
        </w:rPr>
        <w:t xml:space="preserve"> explanation in the classroom </w:t>
      </w:r>
      <w:proofErr w:type="gramStart"/>
      <w:r w:rsidRPr="006E42EC">
        <w:rPr>
          <w:rFonts w:ascii="Times New Roman" w:hAnsi="Times New Roman" w:cs="Times New Roman"/>
          <w:lang w:val="en-GB"/>
        </w:rPr>
        <w:t>has</w:t>
      </w:r>
      <w:r w:rsidR="003758CF" w:rsidRPr="006E42EC">
        <w:rPr>
          <w:rFonts w:ascii="Times New Roman" w:hAnsi="Times New Roman" w:cs="Times New Roman"/>
          <w:lang w:val="en-GB"/>
        </w:rPr>
        <w:t xml:space="preserve"> </w:t>
      </w:r>
      <w:r w:rsidRPr="006E42EC">
        <w:rPr>
          <w:rFonts w:ascii="Times New Roman" w:hAnsi="Times New Roman" w:cs="Times New Roman"/>
          <w:lang w:val="en-GB"/>
        </w:rPr>
        <w:t>to</w:t>
      </w:r>
      <w:proofErr w:type="gramEnd"/>
      <w:r w:rsidRPr="006E42EC">
        <w:rPr>
          <w:rFonts w:ascii="Times New Roman" w:hAnsi="Times New Roman" w:cs="Times New Roman"/>
          <w:lang w:val="en-GB"/>
        </w:rPr>
        <w:t xml:space="preserve"> change according to the students that </w:t>
      </w:r>
      <w:r w:rsidR="003758CF" w:rsidRPr="006E42EC">
        <w:rPr>
          <w:rFonts w:ascii="Times New Roman" w:hAnsi="Times New Roman" w:cs="Times New Roman"/>
          <w:lang w:val="en-GB"/>
        </w:rPr>
        <w:t>I am</w:t>
      </w:r>
      <w:r w:rsidRPr="006E42EC">
        <w:rPr>
          <w:rFonts w:ascii="Times New Roman" w:hAnsi="Times New Roman" w:cs="Times New Roman"/>
          <w:lang w:val="en-GB"/>
        </w:rPr>
        <w:t xml:space="preserve"> teaching</w:t>
      </w:r>
      <w:r w:rsidR="003758CF" w:rsidRPr="006E42EC">
        <w:rPr>
          <w:rFonts w:ascii="Times New Roman" w:hAnsi="Times New Roman" w:cs="Times New Roman"/>
          <w:lang w:val="en-GB"/>
        </w:rPr>
        <w:t>. F</w:t>
      </w:r>
      <w:r w:rsidRPr="006E42EC">
        <w:rPr>
          <w:rFonts w:ascii="Times New Roman" w:hAnsi="Times New Roman" w:cs="Times New Roman"/>
          <w:lang w:val="en-GB"/>
        </w:rPr>
        <w:t xml:space="preserve">or example, if </w:t>
      </w:r>
      <w:r w:rsidR="003758CF" w:rsidRPr="006E42EC">
        <w:rPr>
          <w:rFonts w:ascii="Times New Roman" w:hAnsi="Times New Roman" w:cs="Times New Roman"/>
          <w:lang w:val="en-GB"/>
        </w:rPr>
        <w:t>I</w:t>
      </w:r>
      <w:r w:rsidRPr="006E42EC">
        <w:rPr>
          <w:rFonts w:ascii="Times New Roman" w:hAnsi="Times New Roman" w:cs="Times New Roman"/>
          <w:lang w:val="en-GB"/>
        </w:rPr>
        <w:t xml:space="preserve"> mention the masculine/feminine differentiation to French or </w:t>
      </w:r>
      <w:r w:rsidR="003758CF" w:rsidRPr="006E42EC">
        <w:rPr>
          <w:rFonts w:ascii="Times New Roman" w:hAnsi="Times New Roman" w:cs="Times New Roman"/>
          <w:lang w:val="en-GB"/>
        </w:rPr>
        <w:t>German students, I know that they will grasp it immediately, but will it work with English native speakers, who may have never heard of this notion before? It is this kind of reasoning that has expanded my language awareness, thus leading my English teaching skills to benefit from it, too.</w:t>
      </w:r>
    </w:p>
    <w:p w14:paraId="65ADD51D" w14:textId="77777777" w:rsidR="003758CF" w:rsidRPr="006E42EC" w:rsidRDefault="003758CF" w:rsidP="003707FB">
      <w:pPr>
        <w:spacing w:line="312" w:lineRule="auto"/>
        <w:jc w:val="both"/>
        <w:rPr>
          <w:rFonts w:ascii="Times New Roman" w:hAnsi="Times New Roman" w:cs="Times New Roman"/>
          <w:lang w:val="en-GB"/>
        </w:rPr>
      </w:pPr>
    </w:p>
    <w:p w14:paraId="58D5AD13" w14:textId="77777777" w:rsidR="003758CF" w:rsidRPr="006E42EC" w:rsidRDefault="003758CF" w:rsidP="003707FB">
      <w:pPr>
        <w:spacing w:line="312" w:lineRule="auto"/>
        <w:jc w:val="both"/>
        <w:rPr>
          <w:rFonts w:ascii="Times New Roman" w:hAnsi="Times New Roman" w:cs="Times New Roman"/>
          <w:lang w:val="en-GB"/>
        </w:rPr>
      </w:pPr>
      <w:r w:rsidRPr="006E42EC">
        <w:rPr>
          <w:rFonts w:ascii="Times New Roman" w:hAnsi="Times New Roman" w:cs="Times New Roman"/>
          <w:lang w:val="en-GB"/>
        </w:rPr>
        <w:t xml:space="preserve">For my fellow Italian readers, just try to ask </w:t>
      </w:r>
      <w:r w:rsidR="00581D6B" w:rsidRPr="006E42EC">
        <w:rPr>
          <w:rFonts w:ascii="Times New Roman" w:hAnsi="Times New Roman" w:cs="Times New Roman"/>
          <w:lang w:val="en-GB"/>
        </w:rPr>
        <w:t xml:space="preserve">other Italian native speakers </w:t>
      </w:r>
      <w:r w:rsidRPr="006E42EC">
        <w:rPr>
          <w:rFonts w:ascii="Times New Roman" w:hAnsi="Times New Roman" w:cs="Times New Roman"/>
          <w:lang w:val="en-GB"/>
        </w:rPr>
        <w:t>this (seemingly) trivial question and see if they can answer right away: what are the specific cases in which we use the article “lo” instead of “il”? Have fun.</w:t>
      </w:r>
    </w:p>
    <w:p w14:paraId="185D8F31" w14:textId="77777777" w:rsidR="00245D27" w:rsidRPr="006E42EC" w:rsidRDefault="00245D27" w:rsidP="003707FB">
      <w:pPr>
        <w:spacing w:line="312" w:lineRule="auto"/>
        <w:jc w:val="both"/>
        <w:rPr>
          <w:rFonts w:ascii="Times New Roman" w:hAnsi="Times New Roman" w:cs="Times New Roman"/>
          <w:u w:val="single"/>
          <w:lang w:val="en-GB"/>
        </w:rPr>
      </w:pPr>
    </w:p>
    <w:p w14:paraId="584B03BF" w14:textId="77777777" w:rsidR="003E5C65" w:rsidRPr="006E42EC" w:rsidRDefault="003E5C65" w:rsidP="00F4143C">
      <w:pPr>
        <w:spacing w:line="312" w:lineRule="auto"/>
        <w:jc w:val="both"/>
        <w:rPr>
          <w:rFonts w:ascii="Times New Roman" w:hAnsi="Times New Roman" w:cs="Times New Roman"/>
          <w:b/>
          <w:bCs/>
          <w:u w:val="single"/>
          <w:lang w:val="en-GB"/>
        </w:rPr>
      </w:pPr>
      <w:r w:rsidRPr="006E42EC">
        <w:rPr>
          <w:rFonts w:ascii="Times New Roman" w:hAnsi="Times New Roman" w:cs="Times New Roman"/>
          <w:b/>
          <w:bCs/>
          <w:lang w:val="en-GB"/>
        </w:rPr>
        <w:t>Conclusion: a mutual enrichment</w:t>
      </w:r>
    </w:p>
    <w:p w14:paraId="0CD087EF" w14:textId="77777777" w:rsidR="00C43E52" w:rsidRDefault="00C43E52" w:rsidP="00F4143C">
      <w:pPr>
        <w:spacing w:line="312" w:lineRule="auto"/>
        <w:jc w:val="both"/>
        <w:rPr>
          <w:rFonts w:ascii="Times New Roman" w:hAnsi="Times New Roman" w:cs="Times New Roman"/>
          <w:lang w:val="en-GB"/>
        </w:rPr>
      </w:pPr>
    </w:p>
    <w:p w14:paraId="50DB9206" w14:textId="6A8F0C1C" w:rsidR="00F4143C" w:rsidRPr="006E42EC" w:rsidRDefault="00F4143C" w:rsidP="00F4143C">
      <w:pPr>
        <w:spacing w:line="312" w:lineRule="auto"/>
        <w:jc w:val="both"/>
        <w:rPr>
          <w:rFonts w:ascii="Times New Roman" w:hAnsi="Times New Roman" w:cs="Times New Roman"/>
          <w:lang w:val="en-GB"/>
        </w:rPr>
      </w:pPr>
      <w:r w:rsidRPr="006E42EC">
        <w:rPr>
          <w:rFonts w:ascii="Times New Roman" w:hAnsi="Times New Roman" w:cs="Times New Roman"/>
          <w:lang w:val="en-GB"/>
        </w:rPr>
        <w:t xml:space="preserve">Teaching English and Italian as foreign languages to different groups of learners is </w:t>
      </w:r>
      <w:r w:rsidR="00581D6B" w:rsidRPr="006E42EC">
        <w:rPr>
          <w:rFonts w:ascii="Times New Roman" w:hAnsi="Times New Roman" w:cs="Times New Roman"/>
          <w:lang w:val="en-GB"/>
        </w:rPr>
        <w:t xml:space="preserve">not just </w:t>
      </w:r>
      <w:r w:rsidRPr="006E42EC">
        <w:rPr>
          <w:rFonts w:ascii="Times New Roman" w:hAnsi="Times New Roman" w:cs="Times New Roman"/>
          <w:lang w:val="en-GB"/>
        </w:rPr>
        <w:t>two separate jobs: it is a mutually beneficial practice, which enriches teacher and students alike. So far, my work inside the classroom has allowed me to make national and international acquaintances and friendships which I hope will last in time, enriching me both as a professional language teacher and as a person.</w:t>
      </w:r>
    </w:p>
    <w:p w14:paraId="6CA9A3A6" w14:textId="77777777" w:rsidR="00C43E52" w:rsidRDefault="00C43E52" w:rsidP="00F4143C">
      <w:pPr>
        <w:spacing w:line="312" w:lineRule="auto"/>
        <w:jc w:val="both"/>
        <w:rPr>
          <w:rFonts w:ascii="Times New Roman" w:hAnsi="Times New Roman" w:cs="Times New Roman"/>
          <w:lang w:val="en-GB"/>
        </w:rPr>
      </w:pPr>
    </w:p>
    <w:p w14:paraId="1171FC82" w14:textId="77777777" w:rsidR="00C43E52" w:rsidRDefault="00F4143C" w:rsidP="00F4143C">
      <w:pPr>
        <w:spacing w:line="312" w:lineRule="auto"/>
        <w:jc w:val="both"/>
        <w:rPr>
          <w:rFonts w:ascii="Times New Roman" w:hAnsi="Times New Roman" w:cs="Times New Roman"/>
          <w:lang w:val="en-GB"/>
        </w:rPr>
      </w:pPr>
      <w:r w:rsidRPr="006E42EC">
        <w:rPr>
          <w:rFonts w:ascii="Times New Roman" w:hAnsi="Times New Roman" w:cs="Times New Roman"/>
          <w:lang w:val="en-GB"/>
        </w:rPr>
        <w:t xml:space="preserve">While waiting for whatever comes next, I can say that when two classrooms of this kind </w:t>
      </w:r>
      <w:r w:rsidR="00581D6B" w:rsidRPr="006E42EC">
        <w:rPr>
          <w:rFonts w:ascii="Times New Roman" w:hAnsi="Times New Roman" w:cs="Times New Roman"/>
          <w:lang w:val="en-GB"/>
        </w:rPr>
        <w:t>interact</w:t>
      </w:r>
      <w:r w:rsidRPr="006E42EC">
        <w:rPr>
          <w:rFonts w:ascii="Times New Roman" w:hAnsi="Times New Roman" w:cs="Times New Roman"/>
          <w:lang w:val="en-GB"/>
        </w:rPr>
        <w:t xml:space="preserve"> with one another, everyone’s language learning journey becomes richer and way more exciting.</w:t>
      </w:r>
    </w:p>
    <w:p w14:paraId="190C6A84" w14:textId="77777777" w:rsidR="00C43E52" w:rsidRDefault="00C43E52" w:rsidP="00F4143C">
      <w:pPr>
        <w:spacing w:line="312" w:lineRule="auto"/>
        <w:jc w:val="both"/>
        <w:rPr>
          <w:rFonts w:ascii="Times New Roman" w:hAnsi="Times New Roman" w:cs="Times New Roman"/>
          <w:lang w:val="en-GB"/>
        </w:rPr>
      </w:pPr>
    </w:p>
    <w:p w14:paraId="15448069" w14:textId="3ECDE4F9" w:rsidR="00BD1CE8" w:rsidRPr="006E42EC" w:rsidRDefault="00C43E52" w:rsidP="00D94B0D">
      <w:pPr>
        <w:rPr>
          <w:rFonts w:ascii="Times New Roman" w:hAnsi="Times New Roman" w:cs="Times New Roman"/>
          <w:lang w:val="en-US"/>
        </w:rPr>
      </w:pPr>
      <w:bookmarkStart w:id="0" w:name="_Hlk207462453"/>
      <w:r w:rsidRPr="00C43E52">
        <w:rPr>
          <w:rFonts w:ascii="Times New Roman" w:eastAsia="Times New Roman" w:hAnsi="Times New Roman" w:cs="Times New Roman"/>
          <w:b/>
          <w:kern w:val="0"/>
          <w:lang w:val="en-US" w:eastAsia="pl-PL"/>
          <w14:ligatures w14:val="none"/>
        </w:rPr>
        <w:t xml:space="preserve">Please check the </w:t>
      </w:r>
      <w:r w:rsidRPr="00C43E52">
        <w:rPr>
          <w:rFonts w:ascii="Times New Roman" w:eastAsia="Times New Roman" w:hAnsi="Times New Roman" w:cs="Times New Roman"/>
          <w:b/>
          <w:bCs/>
          <w:kern w:val="0"/>
          <w:u w:val="single"/>
          <w:lang w:val="en-GB" w:eastAsia="pl-PL"/>
          <w14:ligatures w14:val="none"/>
        </w:rPr>
        <w:t>Pilgrims in Segovia Teacher Training courses 2026</w:t>
      </w:r>
      <w:r w:rsidRPr="00C43E52">
        <w:rPr>
          <w:rFonts w:ascii="Times New Roman" w:eastAsia="Times New Roman" w:hAnsi="Times New Roman" w:cs="Times New Roman"/>
          <w:b/>
          <w:bCs/>
          <w:kern w:val="0"/>
          <w:lang w:val="en-GB" w:eastAsia="pl-PL"/>
          <w14:ligatures w14:val="none"/>
        </w:rPr>
        <w:t xml:space="preserve"> </w:t>
      </w:r>
      <w:r w:rsidRPr="00C43E52">
        <w:rPr>
          <w:rFonts w:ascii="Times New Roman" w:eastAsia="Times New Roman" w:hAnsi="Times New Roman" w:cs="Times New Roman"/>
          <w:b/>
          <w:kern w:val="0"/>
          <w:lang w:val="en-US" w:eastAsia="pl-PL"/>
          <w14:ligatures w14:val="none"/>
        </w:rPr>
        <w:t>at Pilgrims website.</w:t>
      </w:r>
      <w:bookmarkEnd w:id="0"/>
    </w:p>
    <w:sectPr w:rsidR="00BD1CE8" w:rsidRPr="006E42EC">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CE8"/>
    <w:rsid w:val="000F3E42"/>
    <w:rsid w:val="00131256"/>
    <w:rsid w:val="002221BA"/>
    <w:rsid w:val="00231F3A"/>
    <w:rsid w:val="00245D27"/>
    <w:rsid w:val="002A261B"/>
    <w:rsid w:val="003707FB"/>
    <w:rsid w:val="003758CF"/>
    <w:rsid w:val="003B0C48"/>
    <w:rsid w:val="003E5C65"/>
    <w:rsid w:val="00442DF2"/>
    <w:rsid w:val="004B5984"/>
    <w:rsid w:val="00581D6B"/>
    <w:rsid w:val="005E54EF"/>
    <w:rsid w:val="006537F5"/>
    <w:rsid w:val="00656810"/>
    <w:rsid w:val="006E42EC"/>
    <w:rsid w:val="007A51D9"/>
    <w:rsid w:val="00813ADC"/>
    <w:rsid w:val="0084519C"/>
    <w:rsid w:val="00851EB9"/>
    <w:rsid w:val="009371BD"/>
    <w:rsid w:val="00994357"/>
    <w:rsid w:val="00BD1CE8"/>
    <w:rsid w:val="00C43E52"/>
    <w:rsid w:val="00D872D0"/>
    <w:rsid w:val="00D94B0D"/>
    <w:rsid w:val="00E90F3C"/>
    <w:rsid w:val="00EC4370"/>
    <w:rsid w:val="00F4143C"/>
    <w:rsid w:val="00F94637"/>
    <w:rsid w:val="00FB767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5F2B2"/>
  <w15:chartTrackingRefBased/>
  <w15:docId w15:val="{AFE01E88-F5DC-D642-8526-A6B872085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1C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1C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1C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1C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1C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1CE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1CE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1CE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1CE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1C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1C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1C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1C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1C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1C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1C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1C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1CE8"/>
    <w:rPr>
      <w:rFonts w:eastAsiaTheme="majorEastAsia" w:cstheme="majorBidi"/>
      <w:color w:val="272727" w:themeColor="text1" w:themeTint="D8"/>
    </w:rPr>
  </w:style>
  <w:style w:type="paragraph" w:styleId="Title">
    <w:name w:val="Title"/>
    <w:basedOn w:val="Normal"/>
    <w:next w:val="Normal"/>
    <w:link w:val="TitleChar"/>
    <w:uiPriority w:val="10"/>
    <w:qFormat/>
    <w:rsid w:val="00BD1CE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1C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1CE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1C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1CE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D1CE8"/>
    <w:rPr>
      <w:i/>
      <w:iCs/>
      <w:color w:val="404040" w:themeColor="text1" w:themeTint="BF"/>
    </w:rPr>
  </w:style>
  <w:style w:type="paragraph" w:styleId="ListParagraph">
    <w:name w:val="List Paragraph"/>
    <w:basedOn w:val="Normal"/>
    <w:uiPriority w:val="34"/>
    <w:qFormat/>
    <w:rsid w:val="00BD1CE8"/>
    <w:pPr>
      <w:ind w:left="720"/>
      <w:contextualSpacing/>
    </w:pPr>
  </w:style>
  <w:style w:type="character" w:styleId="IntenseEmphasis">
    <w:name w:val="Intense Emphasis"/>
    <w:basedOn w:val="DefaultParagraphFont"/>
    <w:uiPriority w:val="21"/>
    <w:qFormat/>
    <w:rsid w:val="00BD1CE8"/>
    <w:rPr>
      <w:i/>
      <w:iCs/>
      <w:color w:val="0F4761" w:themeColor="accent1" w:themeShade="BF"/>
    </w:rPr>
  </w:style>
  <w:style w:type="paragraph" w:styleId="IntenseQuote">
    <w:name w:val="Intense Quote"/>
    <w:basedOn w:val="Normal"/>
    <w:next w:val="Normal"/>
    <w:link w:val="IntenseQuoteChar"/>
    <w:uiPriority w:val="30"/>
    <w:qFormat/>
    <w:rsid w:val="00BD1C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1CE8"/>
    <w:rPr>
      <w:i/>
      <w:iCs/>
      <w:color w:val="0F4761" w:themeColor="accent1" w:themeShade="BF"/>
    </w:rPr>
  </w:style>
  <w:style w:type="character" w:styleId="IntenseReference">
    <w:name w:val="Intense Reference"/>
    <w:basedOn w:val="DefaultParagraphFont"/>
    <w:uiPriority w:val="32"/>
    <w:qFormat/>
    <w:rsid w:val="00BD1CE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1180</Words>
  <Characters>5963</Characters>
  <Application>Microsoft Office Word</Application>
  <DocSecurity>0</DocSecurity>
  <Lines>126</Lines>
  <Paragraphs>32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Briselli</dc:creator>
  <cp:keywords/>
  <dc:description/>
  <cp:lastModifiedBy>Hanna Kryszewska</cp:lastModifiedBy>
  <cp:revision>3</cp:revision>
  <dcterms:created xsi:type="dcterms:W3CDTF">2026-01-24T20:27:00Z</dcterms:created>
  <dcterms:modified xsi:type="dcterms:W3CDTF">2026-01-24T20:27:00Z</dcterms:modified>
</cp:coreProperties>
</file>