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1613E3" w14:textId="77777777" w:rsidR="00121EFB" w:rsidRDefault="00121EFB" w:rsidP="00121EFB">
      <w:pPr>
        <w:spacing w:after="280"/>
        <w:jc w:val="both"/>
        <w:rPr>
          <w:color w:val="000000"/>
          <w:sz w:val="28"/>
          <w:szCs w:val="28"/>
        </w:rPr>
      </w:pPr>
      <w:r>
        <w:rPr>
          <w:b/>
          <w:color w:val="000000"/>
          <w:sz w:val="28"/>
          <w:szCs w:val="28"/>
        </w:rPr>
        <w:t xml:space="preserve">Short Book Reviews </w:t>
      </w:r>
    </w:p>
    <w:p w14:paraId="3805A263" w14:textId="77777777" w:rsidR="00121EFB" w:rsidRDefault="00121EFB" w:rsidP="00121EFB">
      <w:pPr>
        <w:spacing w:before="280" w:after="280"/>
        <w:jc w:val="both"/>
      </w:pPr>
      <w:r>
        <w:rPr>
          <w:b/>
        </w:rPr>
        <w:t>Hanna Kryszewska, Poland</w:t>
      </w:r>
    </w:p>
    <w:p w14:paraId="716A6A66" w14:textId="77777777" w:rsidR="008C6BB0" w:rsidRDefault="00121EFB" w:rsidP="00121EFB">
      <w:pPr>
        <w:jc w:val="both"/>
      </w:pPr>
      <w:r>
        <w:t xml:space="preserve">Hanna Kryszewska is a teacher, teacher trainer, trainer of trainers. She </w:t>
      </w:r>
      <w:r w:rsidR="005F27B0">
        <w:t>was</w:t>
      </w:r>
      <w:r>
        <w:t xml:space="preserve"> a senior lecturer at the University of Gdańsk, Poland. She is co-author of resource books: Learner Based Teaching, OUP, Towards Teaching, Heinemann, The Standby Book, CUP, Language Activities for Teenagers, CUP, The Company Words Keep, DELTA Publishing, and a course book series for secondary schools: ForMat, Macmillan. She is also co-author of a video-based teacher training course: Observing English Lessons, and online course for Orient Black Swan on </w:t>
      </w:r>
      <w:r w:rsidRPr="00E02D06">
        <w:rPr>
          <w:i/>
          <w:iCs/>
        </w:rPr>
        <w:t>21</w:t>
      </w:r>
      <w:r w:rsidRPr="00E02D06">
        <w:rPr>
          <w:i/>
          <w:iCs/>
          <w:vertAlign w:val="superscript"/>
        </w:rPr>
        <w:t>st</w:t>
      </w:r>
      <w:r w:rsidRPr="00E02D06">
        <w:rPr>
          <w:i/>
          <w:iCs/>
        </w:rPr>
        <w:t xml:space="preserve"> Century Skills</w:t>
      </w:r>
      <w:r>
        <w:rPr>
          <w:i/>
          <w:iCs/>
        </w:rPr>
        <w:t xml:space="preserve"> </w:t>
      </w:r>
      <w:r>
        <w:t xml:space="preserve">and </w:t>
      </w:r>
      <w:r w:rsidRPr="007041CC">
        <w:rPr>
          <w:i/>
          <w:iCs/>
        </w:rPr>
        <w:t>Teaching the whole person: Humanising language teaching</w:t>
      </w:r>
      <w:r>
        <w:t>. Hania is a Pilgrims trainer</w:t>
      </w:r>
      <w:r w:rsidR="005F27B0">
        <w:t>, OTA trainer</w:t>
      </w:r>
      <w:r>
        <w:t xml:space="preserve"> and editor of HLT Magazine. </w:t>
      </w:r>
    </w:p>
    <w:p w14:paraId="140C4C12" w14:textId="3FB3D7CB" w:rsidR="00121EFB" w:rsidRDefault="00121EFB" w:rsidP="00121EFB">
      <w:pPr>
        <w:jc w:val="both"/>
      </w:pPr>
      <w:r>
        <w:t xml:space="preserve">Email: </w:t>
      </w:r>
      <w:hyperlink r:id="rId6" w:history="1">
        <w:r w:rsidRPr="008D648C">
          <w:rPr>
            <w:rStyle w:val="Hyperlink"/>
            <w:color w:val="auto"/>
            <w:u w:val="none"/>
          </w:rPr>
          <w:t>hania.kryszewska@pilgrimsteachertrainig.eu</w:t>
        </w:r>
      </w:hyperlink>
      <w:r w:rsidRPr="008D648C">
        <w:t xml:space="preserve"> </w:t>
      </w:r>
      <w:r>
        <w:t xml:space="preserve">  </w:t>
      </w:r>
    </w:p>
    <w:p w14:paraId="71549D75" w14:textId="77777777" w:rsidR="0016305B" w:rsidRDefault="0016305B" w:rsidP="00121EFB">
      <w:pPr>
        <w:jc w:val="both"/>
      </w:pPr>
    </w:p>
    <w:p w14:paraId="13EA1CF4" w14:textId="430C73AA" w:rsidR="0016305B" w:rsidRDefault="0016305B" w:rsidP="0016305B">
      <w:pPr>
        <w:jc w:val="center"/>
      </w:pPr>
    </w:p>
    <w:p w14:paraId="28DBA876" w14:textId="4FF755A6" w:rsidR="0016305B" w:rsidRDefault="00EE1616" w:rsidP="00244112">
      <w:pPr>
        <w:jc w:val="center"/>
      </w:pPr>
      <w:r>
        <w:rPr>
          <w:noProof/>
        </w:rPr>
        <w:drawing>
          <wp:inline distT="0" distB="0" distL="0" distR="0" wp14:anchorId="21A865FC" wp14:editId="4F008015">
            <wp:extent cx="3600000" cy="3600000"/>
            <wp:effectExtent l="0" t="0" r="635" b="635"/>
            <wp:docPr id="371393901" name="Picture 1" descr="A group of magazine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393901" name="Picture 1" descr="A group of magazines with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00000" cy="3600000"/>
                    </a:xfrm>
                    <a:prstGeom prst="rect">
                      <a:avLst/>
                    </a:prstGeom>
                    <a:noFill/>
                    <a:ln>
                      <a:noFill/>
                    </a:ln>
                  </pic:spPr>
                </pic:pic>
              </a:graphicData>
            </a:graphic>
          </wp:inline>
        </w:drawing>
      </w:r>
    </w:p>
    <w:p w14:paraId="124ABFD2" w14:textId="5984C155" w:rsidR="0016305B" w:rsidRDefault="0016305B" w:rsidP="00121EFB">
      <w:pPr>
        <w:jc w:val="both"/>
      </w:pPr>
    </w:p>
    <w:p w14:paraId="1114848C" w14:textId="43CAC794" w:rsidR="003B551B" w:rsidRDefault="00EE1616" w:rsidP="006027E1">
      <w:pPr>
        <w:rPr>
          <w:rStyle w:val="Emphasis"/>
          <w:i w:val="0"/>
          <w:iCs w:val="0"/>
          <w:color w:val="353535"/>
          <w:spacing w:val="7"/>
          <w:shd w:val="clear" w:color="auto" w:fill="FFFFFF"/>
        </w:rPr>
      </w:pPr>
      <w:r>
        <w:rPr>
          <w:b/>
          <w:bCs/>
          <w:i/>
          <w:iCs/>
        </w:rPr>
        <w:t>Life</w:t>
      </w:r>
      <w:r w:rsidR="00161082">
        <w:rPr>
          <w:rStyle w:val="Emphasis"/>
          <w:b/>
          <w:bCs/>
          <w:i w:val="0"/>
          <w:iCs w:val="0"/>
          <w:color w:val="353535"/>
          <w:spacing w:val="7"/>
          <w:shd w:val="clear" w:color="auto" w:fill="FFFFFF"/>
        </w:rPr>
        <w:t>.</w:t>
      </w:r>
      <w:r>
        <w:rPr>
          <w:rStyle w:val="Emphasis"/>
          <w:b/>
          <w:bCs/>
          <w:color w:val="353535"/>
          <w:spacing w:val="7"/>
          <w:shd w:val="clear" w:color="auto" w:fill="FFFFFF"/>
        </w:rPr>
        <w:t xml:space="preserve"> Third Edition. Pre-intermediate.</w:t>
      </w:r>
      <w:r w:rsidR="004A2CFE">
        <w:rPr>
          <w:rStyle w:val="Emphasis"/>
          <w:b/>
          <w:bCs/>
          <w:i w:val="0"/>
          <w:iCs w:val="0"/>
          <w:color w:val="353535"/>
          <w:spacing w:val="7"/>
          <w:shd w:val="clear" w:color="auto" w:fill="FFFFFF"/>
        </w:rPr>
        <w:t xml:space="preserve"> </w:t>
      </w:r>
      <w:r>
        <w:rPr>
          <w:rStyle w:val="Emphasis"/>
          <w:color w:val="353535"/>
          <w:spacing w:val="7"/>
          <w:shd w:val="clear" w:color="auto" w:fill="FFFFFF"/>
        </w:rPr>
        <w:t>J</w:t>
      </w:r>
      <w:r w:rsidR="00530905">
        <w:rPr>
          <w:rStyle w:val="Emphasis"/>
          <w:color w:val="353535"/>
          <w:spacing w:val="7"/>
          <w:shd w:val="clear" w:color="auto" w:fill="FFFFFF"/>
        </w:rPr>
        <w:t xml:space="preserve">. </w:t>
      </w:r>
      <w:r>
        <w:rPr>
          <w:rStyle w:val="Emphasis"/>
          <w:color w:val="353535"/>
          <w:spacing w:val="7"/>
          <w:shd w:val="clear" w:color="auto" w:fill="FFFFFF"/>
        </w:rPr>
        <w:t>Hughes, H. Stephenson and P. Dummet.</w:t>
      </w:r>
      <w:r w:rsidR="0016305B" w:rsidRPr="0016305B">
        <w:rPr>
          <w:rStyle w:val="Emphasis"/>
          <w:b/>
          <w:bCs/>
          <w:i w:val="0"/>
          <w:iCs w:val="0"/>
          <w:color w:val="353535"/>
          <w:spacing w:val="7"/>
          <w:shd w:val="clear" w:color="auto" w:fill="FFFFFF"/>
        </w:rPr>
        <w:t xml:space="preserve"> </w:t>
      </w:r>
      <w:r>
        <w:rPr>
          <w:rStyle w:val="Emphasis"/>
          <w:color w:val="353535"/>
          <w:spacing w:val="7"/>
          <w:shd w:val="clear" w:color="auto" w:fill="FFFFFF"/>
        </w:rPr>
        <w:t>National Geographic Learning</w:t>
      </w:r>
      <w:r w:rsidR="0016305B">
        <w:rPr>
          <w:rStyle w:val="Emphasis"/>
          <w:color w:val="353535"/>
          <w:spacing w:val="7"/>
          <w:shd w:val="clear" w:color="auto" w:fill="FFFFFF"/>
        </w:rPr>
        <w:t>.(2</w:t>
      </w:r>
      <w:r w:rsidR="0016305B" w:rsidRPr="00512B9B">
        <w:rPr>
          <w:rStyle w:val="Emphasis"/>
          <w:color w:val="353535"/>
          <w:spacing w:val="7"/>
          <w:shd w:val="clear" w:color="auto" w:fill="FFFFFF"/>
        </w:rPr>
        <w:t>0</w:t>
      </w:r>
      <w:r w:rsidR="00530905">
        <w:rPr>
          <w:rStyle w:val="Emphasis"/>
          <w:color w:val="353535"/>
          <w:spacing w:val="7"/>
          <w:shd w:val="clear" w:color="auto" w:fill="FFFFFF"/>
        </w:rPr>
        <w:t>2</w:t>
      </w:r>
      <w:r>
        <w:rPr>
          <w:rStyle w:val="Emphasis"/>
          <w:color w:val="353535"/>
          <w:spacing w:val="7"/>
          <w:shd w:val="clear" w:color="auto" w:fill="FFFFFF"/>
        </w:rPr>
        <w:t>5</w:t>
      </w:r>
      <w:r w:rsidR="0016305B" w:rsidRPr="00512B9B">
        <w:rPr>
          <w:rStyle w:val="Emphasis"/>
          <w:color w:val="353535"/>
          <w:spacing w:val="7"/>
          <w:shd w:val="clear" w:color="auto" w:fill="FFFFFF"/>
        </w:rPr>
        <w:t>). ISBN 97</w:t>
      </w:r>
      <w:r w:rsidR="0016305B">
        <w:rPr>
          <w:rStyle w:val="Emphasis"/>
          <w:color w:val="353535"/>
          <w:spacing w:val="7"/>
          <w:shd w:val="clear" w:color="auto" w:fill="FFFFFF"/>
        </w:rPr>
        <w:t>8</w:t>
      </w:r>
      <w:r>
        <w:rPr>
          <w:rStyle w:val="Emphasis"/>
          <w:color w:val="353535"/>
          <w:spacing w:val="7"/>
          <w:shd w:val="clear" w:color="auto" w:fill="FFFFFF"/>
        </w:rPr>
        <w:t>2</w:t>
      </w:r>
      <w:r w:rsidR="0016305B">
        <w:rPr>
          <w:rStyle w:val="Emphasis"/>
          <w:color w:val="353535"/>
          <w:spacing w:val="7"/>
          <w:shd w:val="clear" w:color="auto" w:fill="FFFFFF"/>
        </w:rPr>
        <w:t>1</w:t>
      </w:r>
      <w:r>
        <w:rPr>
          <w:rStyle w:val="Emphasis"/>
          <w:color w:val="353535"/>
          <w:spacing w:val="7"/>
          <w:shd w:val="clear" w:color="auto" w:fill="FFFFFF"/>
        </w:rPr>
        <w:t>418069-4</w:t>
      </w:r>
      <w:r w:rsidR="0016305B" w:rsidRPr="00512B9B">
        <w:rPr>
          <w:rStyle w:val="Emphasis"/>
          <w:color w:val="353535"/>
          <w:spacing w:val="7"/>
          <w:shd w:val="clear" w:color="auto" w:fill="FFFFFF"/>
        </w:rPr>
        <w:t>, pp.</w:t>
      </w:r>
      <w:r w:rsidR="00F032DA">
        <w:rPr>
          <w:rStyle w:val="Emphasis"/>
          <w:color w:val="353535"/>
          <w:spacing w:val="7"/>
          <w:shd w:val="clear" w:color="auto" w:fill="FFFFFF"/>
        </w:rPr>
        <w:t>19</w:t>
      </w:r>
      <w:r>
        <w:rPr>
          <w:rStyle w:val="Emphasis"/>
          <w:color w:val="353535"/>
          <w:spacing w:val="7"/>
          <w:shd w:val="clear" w:color="auto" w:fill="FFFFFF"/>
        </w:rPr>
        <w:t>0</w:t>
      </w:r>
      <w:r w:rsidR="0016305B" w:rsidRPr="00512B9B">
        <w:rPr>
          <w:rStyle w:val="Emphasis"/>
          <w:color w:val="353535"/>
          <w:spacing w:val="7"/>
          <w:shd w:val="clear" w:color="auto" w:fill="FFFFFF"/>
        </w:rPr>
        <w:t>.</w:t>
      </w:r>
      <w:r w:rsidR="00F032DA">
        <w:rPr>
          <w:rStyle w:val="Emphasis"/>
          <w:color w:val="353535"/>
          <w:spacing w:val="7"/>
          <w:shd w:val="clear" w:color="auto" w:fill="FFFFFF"/>
        </w:rPr>
        <w:t xml:space="preserve"> </w:t>
      </w:r>
      <w:r w:rsidR="006027E1">
        <w:rPr>
          <w:rStyle w:val="Emphasis"/>
          <w:i w:val="0"/>
          <w:iCs w:val="0"/>
          <w:color w:val="353535"/>
          <w:spacing w:val="7"/>
          <w:shd w:val="clear" w:color="auto" w:fill="FFFFFF"/>
        </w:rPr>
        <w:t xml:space="preserve">The course is a series of coursebooks for </w:t>
      </w:r>
      <w:r w:rsidR="006027E1" w:rsidRPr="006027E1">
        <w:rPr>
          <w:rStyle w:val="Emphasis"/>
          <w:i w:val="0"/>
          <w:iCs w:val="0"/>
          <w:color w:val="353535"/>
          <w:spacing w:val="7"/>
          <w:shd w:val="clear" w:color="auto" w:fill="FFFFFF"/>
        </w:rPr>
        <w:t xml:space="preserve">teenagers, </w:t>
      </w:r>
      <w:r w:rsidR="006027E1">
        <w:rPr>
          <w:rStyle w:val="Emphasis"/>
          <w:i w:val="0"/>
          <w:iCs w:val="0"/>
          <w:color w:val="353535"/>
          <w:spacing w:val="7"/>
          <w:shd w:val="clear" w:color="auto" w:fill="FFFFFF"/>
        </w:rPr>
        <w:t xml:space="preserve">young adults, </w:t>
      </w:r>
      <w:r w:rsidR="006027E1" w:rsidRPr="006027E1">
        <w:rPr>
          <w:rStyle w:val="Emphasis"/>
          <w:i w:val="0"/>
          <w:iCs w:val="0"/>
          <w:color w:val="353535"/>
          <w:spacing w:val="7"/>
          <w:shd w:val="clear" w:color="auto" w:fill="FFFFFF"/>
        </w:rPr>
        <w:t>students, and adults</w:t>
      </w:r>
      <w:r w:rsidR="006027E1">
        <w:rPr>
          <w:rStyle w:val="Emphasis"/>
          <w:i w:val="0"/>
          <w:iCs w:val="0"/>
          <w:color w:val="353535"/>
          <w:spacing w:val="7"/>
          <w:shd w:val="clear" w:color="auto" w:fill="FFFFFF"/>
        </w:rPr>
        <w:t>. It comes in 6 levels</w:t>
      </w:r>
      <w:r w:rsidR="006027E1" w:rsidRPr="006027E1">
        <w:rPr>
          <w:rStyle w:val="Emphasis"/>
          <w:i w:val="0"/>
          <w:iCs w:val="0"/>
          <w:color w:val="353535"/>
          <w:spacing w:val="7"/>
          <w:shd w:val="clear" w:color="auto" w:fill="FFFFFF"/>
        </w:rPr>
        <w:t xml:space="preserve"> (from A1+ to C1). </w:t>
      </w:r>
      <w:r w:rsidR="006027E1">
        <w:rPr>
          <w:rStyle w:val="Emphasis"/>
          <w:i w:val="0"/>
          <w:iCs w:val="0"/>
          <w:color w:val="353535"/>
          <w:spacing w:val="7"/>
          <w:shd w:val="clear" w:color="auto" w:fill="FFFFFF"/>
        </w:rPr>
        <w:t xml:space="preserve">The topics in the books are interesting </w:t>
      </w:r>
      <w:r w:rsidR="00640667">
        <w:rPr>
          <w:rStyle w:val="Emphasis"/>
          <w:i w:val="0"/>
          <w:iCs w:val="0"/>
          <w:color w:val="353535"/>
          <w:spacing w:val="7"/>
          <w:shd w:val="clear" w:color="auto" w:fill="FFFFFF"/>
        </w:rPr>
        <w:t xml:space="preserve">and have a multi-faceted approach </w:t>
      </w:r>
      <w:r w:rsidR="006027E1">
        <w:rPr>
          <w:rStyle w:val="Emphasis"/>
          <w:i w:val="0"/>
          <w:iCs w:val="0"/>
          <w:color w:val="353535"/>
          <w:spacing w:val="7"/>
          <w:shd w:val="clear" w:color="auto" w:fill="FFFFFF"/>
        </w:rPr>
        <w:t xml:space="preserve">for example in the </w:t>
      </w:r>
      <w:proofErr w:type="gramStart"/>
      <w:r w:rsidR="006027E1">
        <w:rPr>
          <w:rStyle w:val="Emphasis"/>
          <w:i w:val="0"/>
          <w:iCs w:val="0"/>
          <w:color w:val="353535"/>
          <w:spacing w:val="7"/>
          <w:shd w:val="clear" w:color="auto" w:fill="FFFFFF"/>
        </w:rPr>
        <w:t>Pre-Intermediate</w:t>
      </w:r>
      <w:proofErr w:type="gramEnd"/>
      <w:r w:rsidR="006027E1">
        <w:rPr>
          <w:rStyle w:val="Emphasis"/>
          <w:i w:val="0"/>
          <w:iCs w:val="0"/>
          <w:color w:val="353535"/>
          <w:spacing w:val="7"/>
          <w:shd w:val="clear" w:color="auto" w:fill="FFFFFF"/>
        </w:rPr>
        <w:t xml:space="preserve"> level </w:t>
      </w:r>
      <w:r w:rsidR="00424CE6">
        <w:rPr>
          <w:rStyle w:val="Emphasis"/>
          <w:i w:val="0"/>
          <w:iCs w:val="0"/>
          <w:color w:val="353535"/>
          <w:spacing w:val="7"/>
          <w:shd w:val="clear" w:color="auto" w:fill="FFFFFF"/>
        </w:rPr>
        <w:t xml:space="preserve">the </w:t>
      </w:r>
      <w:r w:rsidR="00640667">
        <w:rPr>
          <w:rStyle w:val="Emphasis"/>
          <w:i w:val="0"/>
          <w:iCs w:val="0"/>
          <w:color w:val="353535"/>
          <w:spacing w:val="7"/>
          <w:shd w:val="clear" w:color="auto" w:fill="FFFFFF"/>
        </w:rPr>
        <w:t>unit on</w:t>
      </w:r>
      <w:r w:rsidR="00424CE6">
        <w:rPr>
          <w:rStyle w:val="Emphasis"/>
          <w:i w:val="0"/>
          <w:iCs w:val="0"/>
          <w:color w:val="353535"/>
          <w:spacing w:val="7"/>
          <w:shd w:val="clear" w:color="auto" w:fill="FFFFFF"/>
        </w:rPr>
        <w:t xml:space="preserve"> </w:t>
      </w:r>
      <w:r w:rsidR="00640667">
        <w:rPr>
          <w:rStyle w:val="Emphasis"/>
          <w:i w:val="0"/>
          <w:iCs w:val="0"/>
          <w:color w:val="353535"/>
          <w:spacing w:val="7"/>
          <w:shd w:val="clear" w:color="auto" w:fill="FFFFFF"/>
        </w:rPr>
        <w:t>lifestyle</w:t>
      </w:r>
      <w:r w:rsidR="00424CE6">
        <w:rPr>
          <w:rStyle w:val="Emphasis"/>
          <w:i w:val="0"/>
          <w:iCs w:val="0"/>
          <w:color w:val="353535"/>
          <w:spacing w:val="7"/>
          <w:shd w:val="clear" w:color="auto" w:fill="FFFFFF"/>
        </w:rPr>
        <w:t xml:space="preserve"> includes</w:t>
      </w:r>
      <w:r w:rsidR="006027E1">
        <w:rPr>
          <w:rStyle w:val="Emphasis"/>
          <w:i w:val="0"/>
          <w:iCs w:val="0"/>
          <w:color w:val="353535"/>
          <w:spacing w:val="7"/>
          <w:shd w:val="clear" w:color="auto" w:fill="FFFFFF"/>
        </w:rPr>
        <w:t xml:space="preserve"> skydiving, secrets of a long life, sleep, </w:t>
      </w:r>
      <w:r w:rsidR="00424CE6">
        <w:rPr>
          <w:rStyle w:val="Emphasis"/>
          <w:i w:val="0"/>
          <w:iCs w:val="0"/>
          <w:color w:val="353535"/>
          <w:spacing w:val="7"/>
          <w:shd w:val="clear" w:color="auto" w:fill="FFFFFF"/>
        </w:rPr>
        <w:t>communing with nature, illness</w:t>
      </w:r>
      <w:r w:rsidR="00640667">
        <w:rPr>
          <w:rStyle w:val="Emphasis"/>
          <w:i w:val="0"/>
          <w:iCs w:val="0"/>
          <w:color w:val="353535"/>
          <w:spacing w:val="7"/>
          <w:shd w:val="clear" w:color="auto" w:fill="FFFFFF"/>
        </w:rPr>
        <w:t>es</w:t>
      </w:r>
      <w:r w:rsidR="00424CE6">
        <w:rPr>
          <w:rStyle w:val="Emphasis"/>
          <w:i w:val="0"/>
          <w:iCs w:val="0"/>
          <w:color w:val="353535"/>
          <w:spacing w:val="7"/>
          <w:shd w:val="clear" w:color="auto" w:fill="FFFFFF"/>
        </w:rPr>
        <w:t xml:space="preserve"> etc</w:t>
      </w:r>
      <w:r w:rsidR="003B551B">
        <w:rPr>
          <w:rStyle w:val="Emphasis"/>
          <w:i w:val="0"/>
          <w:iCs w:val="0"/>
          <w:color w:val="353535"/>
          <w:spacing w:val="7"/>
          <w:shd w:val="clear" w:color="auto" w:fill="FFFFFF"/>
        </w:rPr>
        <w:t xml:space="preserve"> accompanied by beautiful photography.</w:t>
      </w:r>
      <w:r w:rsidR="00CE1BFB">
        <w:rPr>
          <w:rStyle w:val="Emphasis"/>
          <w:i w:val="0"/>
          <w:iCs w:val="0"/>
          <w:color w:val="353535"/>
          <w:spacing w:val="7"/>
          <w:shd w:val="clear" w:color="auto" w:fill="FFFFFF"/>
        </w:rPr>
        <w:t xml:space="preserve"> Look at </w:t>
      </w:r>
      <w:r w:rsidR="00640667">
        <w:rPr>
          <w:rStyle w:val="Emphasis"/>
          <w:i w:val="0"/>
          <w:iCs w:val="0"/>
          <w:color w:val="353535"/>
          <w:spacing w:val="7"/>
          <w:shd w:val="clear" w:color="auto" w:fill="FFFFFF"/>
        </w:rPr>
        <w:t>some</w:t>
      </w:r>
      <w:r w:rsidR="00CE1BFB">
        <w:rPr>
          <w:rStyle w:val="Emphasis"/>
          <w:i w:val="0"/>
          <w:iCs w:val="0"/>
          <w:color w:val="353535"/>
          <w:spacing w:val="7"/>
          <w:shd w:val="clear" w:color="auto" w:fill="FFFFFF"/>
        </w:rPr>
        <w:t xml:space="preserve"> </w:t>
      </w:r>
      <w:r w:rsidR="00640667">
        <w:rPr>
          <w:rStyle w:val="Emphasis"/>
          <w:i w:val="0"/>
          <w:iCs w:val="0"/>
          <w:color w:val="353535"/>
          <w:spacing w:val="7"/>
          <w:shd w:val="clear" w:color="auto" w:fill="FFFFFF"/>
        </w:rPr>
        <w:t xml:space="preserve">other </w:t>
      </w:r>
      <w:r w:rsidR="00CE1BFB">
        <w:rPr>
          <w:rStyle w:val="Emphasis"/>
          <w:i w:val="0"/>
          <w:iCs w:val="0"/>
          <w:color w:val="353535"/>
          <w:spacing w:val="7"/>
          <w:shd w:val="clear" w:color="auto" w:fill="FFFFFF"/>
        </w:rPr>
        <w:t>sample</w:t>
      </w:r>
      <w:r w:rsidR="00640667">
        <w:rPr>
          <w:rStyle w:val="Emphasis"/>
          <w:i w:val="0"/>
          <w:iCs w:val="0"/>
          <w:color w:val="353535"/>
          <w:spacing w:val="7"/>
          <w:shd w:val="clear" w:color="auto" w:fill="FFFFFF"/>
        </w:rPr>
        <w:t>s</w:t>
      </w:r>
      <w:r w:rsidR="00CE1BFB">
        <w:rPr>
          <w:rStyle w:val="Emphasis"/>
          <w:i w:val="0"/>
          <w:iCs w:val="0"/>
          <w:color w:val="353535"/>
          <w:spacing w:val="7"/>
          <w:shd w:val="clear" w:color="auto" w:fill="FFFFFF"/>
        </w:rPr>
        <w:t xml:space="preserve"> below.</w:t>
      </w:r>
    </w:p>
    <w:p w14:paraId="042EE716" w14:textId="77777777" w:rsidR="003B551B" w:rsidRDefault="003B551B" w:rsidP="006027E1">
      <w:pPr>
        <w:rPr>
          <w:rStyle w:val="Emphasis"/>
          <w:i w:val="0"/>
          <w:iCs w:val="0"/>
          <w:color w:val="353535"/>
          <w:spacing w:val="7"/>
          <w:shd w:val="clear" w:color="auto" w:fill="FFFFFF"/>
        </w:rPr>
      </w:pPr>
    </w:p>
    <w:p w14:paraId="17C3B2B7" w14:textId="77777777" w:rsidR="003B551B" w:rsidRDefault="003B551B" w:rsidP="006027E1">
      <w:pPr>
        <w:rPr>
          <w:noProof/>
        </w:rPr>
      </w:pPr>
    </w:p>
    <w:p w14:paraId="61552C4F" w14:textId="77777777" w:rsidR="003B551B" w:rsidRDefault="003B551B" w:rsidP="006027E1">
      <w:pPr>
        <w:rPr>
          <w:noProof/>
        </w:rPr>
      </w:pPr>
    </w:p>
    <w:p w14:paraId="402769B3" w14:textId="77777777" w:rsidR="003B551B" w:rsidRDefault="003B551B" w:rsidP="006027E1">
      <w:pPr>
        <w:rPr>
          <w:noProof/>
        </w:rPr>
      </w:pPr>
    </w:p>
    <w:p w14:paraId="114EE5CF" w14:textId="1B91B708" w:rsidR="003B551B" w:rsidRDefault="003B551B" w:rsidP="00A53581">
      <w:pPr>
        <w:jc w:val="center"/>
        <w:rPr>
          <w:rStyle w:val="Emphasis"/>
          <w:i w:val="0"/>
          <w:iCs w:val="0"/>
          <w:color w:val="353535"/>
          <w:spacing w:val="7"/>
          <w:shd w:val="clear" w:color="auto" w:fill="FFFFFF"/>
        </w:rPr>
      </w:pPr>
      <w:r>
        <w:rPr>
          <w:noProof/>
        </w:rPr>
        <w:lastRenderedPageBreak/>
        <w:drawing>
          <wp:inline distT="0" distB="0" distL="0" distR="0" wp14:anchorId="31F416AE" wp14:editId="2B4161E6">
            <wp:extent cx="5760720" cy="3239770"/>
            <wp:effectExtent l="0" t="0" r="0" b="0"/>
            <wp:docPr id="425267963" name="Picture 2" descr="A person holding a wheel in front of a magaz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267963" name="Picture 2" descr="A person holding a wheel in front of a magazine&#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3239770"/>
                    </a:xfrm>
                    <a:prstGeom prst="rect">
                      <a:avLst/>
                    </a:prstGeom>
                    <a:noFill/>
                    <a:ln>
                      <a:noFill/>
                    </a:ln>
                  </pic:spPr>
                </pic:pic>
              </a:graphicData>
            </a:graphic>
          </wp:inline>
        </w:drawing>
      </w:r>
    </w:p>
    <w:p w14:paraId="2A4B46AF" w14:textId="77777777" w:rsidR="003B551B" w:rsidRDefault="003B551B" w:rsidP="006027E1">
      <w:pPr>
        <w:rPr>
          <w:rStyle w:val="Emphasis"/>
          <w:i w:val="0"/>
          <w:iCs w:val="0"/>
          <w:color w:val="353535"/>
          <w:spacing w:val="7"/>
          <w:shd w:val="clear" w:color="auto" w:fill="FFFFFF"/>
        </w:rPr>
      </w:pPr>
    </w:p>
    <w:p w14:paraId="45A69FAA" w14:textId="498A7B4E" w:rsidR="003B551B" w:rsidRDefault="003B551B" w:rsidP="00A53581">
      <w:pPr>
        <w:jc w:val="center"/>
        <w:rPr>
          <w:rStyle w:val="Emphasis"/>
          <w:i w:val="0"/>
          <w:iCs w:val="0"/>
          <w:color w:val="353535"/>
          <w:spacing w:val="7"/>
          <w:shd w:val="clear" w:color="auto" w:fill="FFFFFF"/>
        </w:rPr>
      </w:pPr>
      <w:r>
        <w:rPr>
          <w:noProof/>
        </w:rPr>
        <w:drawing>
          <wp:inline distT="0" distB="0" distL="0" distR="0" wp14:anchorId="5593B76D" wp14:editId="0DAF69B0">
            <wp:extent cx="5760720" cy="3239770"/>
            <wp:effectExtent l="0" t="0" r="0" b="0"/>
            <wp:docPr id="199013032" name="Picture 3" descr="A page of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13032" name="Picture 3" descr="A page of a book&#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3239770"/>
                    </a:xfrm>
                    <a:prstGeom prst="rect">
                      <a:avLst/>
                    </a:prstGeom>
                    <a:noFill/>
                    <a:ln>
                      <a:noFill/>
                    </a:ln>
                  </pic:spPr>
                </pic:pic>
              </a:graphicData>
            </a:graphic>
          </wp:inline>
        </w:drawing>
      </w:r>
    </w:p>
    <w:p w14:paraId="56517A76" w14:textId="77777777" w:rsidR="00372CFD" w:rsidRDefault="00372CFD" w:rsidP="006027E1">
      <w:pPr>
        <w:rPr>
          <w:rStyle w:val="Emphasis"/>
          <w:i w:val="0"/>
          <w:iCs w:val="0"/>
          <w:color w:val="353535"/>
          <w:spacing w:val="7"/>
          <w:shd w:val="clear" w:color="auto" w:fill="FFFFFF"/>
        </w:rPr>
      </w:pPr>
    </w:p>
    <w:p w14:paraId="70EA3E61" w14:textId="30D23B7B" w:rsidR="00372CFD" w:rsidRDefault="00372CFD" w:rsidP="00A53581">
      <w:pPr>
        <w:jc w:val="center"/>
        <w:rPr>
          <w:rStyle w:val="Emphasis"/>
          <w:i w:val="0"/>
          <w:iCs w:val="0"/>
          <w:color w:val="353535"/>
          <w:spacing w:val="7"/>
          <w:shd w:val="clear" w:color="auto" w:fill="FFFFFF"/>
        </w:rPr>
      </w:pPr>
      <w:r>
        <w:rPr>
          <w:noProof/>
        </w:rPr>
        <w:lastRenderedPageBreak/>
        <w:drawing>
          <wp:inline distT="0" distB="0" distL="0" distR="0" wp14:anchorId="666EBD98" wp14:editId="0FC14CED">
            <wp:extent cx="5760720" cy="3239770"/>
            <wp:effectExtent l="0" t="0" r="0" b="0"/>
            <wp:docPr id="1365829767" name="Picture 4" descr="A group of people posing for a phot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829767" name="Picture 4" descr="A group of people posing for a photo&#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3239770"/>
                    </a:xfrm>
                    <a:prstGeom prst="rect">
                      <a:avLst/>
                    </a:prstGeom>
                    <a:noFill/>
                    <a:ln>
                      <a:noFill/>
                    </a:ln>
                  </pic:spPr>
                </pic:pic>
              </a:graphicData>
            </a:graphic>
          </wp:inline>
        </w:drawing>
      </w:r>
    </w:p>
    <w:p w14:paraId="119715BC" w14:textId="77777777" w:rsidR="003B551B" w:rsidRDefault="003B551B" w:rsidP="006027E1">
      <w:pPr>
        <w:rPr>
          <w:rStyle w:val="Emphasis"/>
          <w:i w:val="0"/>
          <w:iCs w:val="0"/>
          <w:color w:val="353535"/>
          <w:spacing w:val="7"/>
          <w:shd w:val="clear" w:color="auto" w:fill="FFFFFF"/>
        </w:rPr>
      </w:pPr>
    </w:p>
    <w:p w14:paraId="092E60D5" w14:textId="4930F550" w:rsidR="003B551B" w:rsidRDefault="00424CE6" w:rsidP="006027E1">
      <w:pPr>
        <w:rPr>
          <w:rStyle w:val="Emphasis"/>
          <w:i w:val="0"/>
          <w:iCs w:val="0"/>
          <w:color w:val="353535"/>
          <w:spacing w:val="7"/>
          <w:shd w:val="clear" w:color="auto" w:fill="FFFFFF"/>
        </w:rPr>
      </w:pPr>
      <w:r>
        <w:rPr>
          <w:rStyle w:val="Emphasis"/>
          <w:i w:val="0"/>
          <w:iCs w:val="0"/>
          <w:color w:val="353535"/>
          <w:spacing w:val="7"/>
          <w:shd w:val="clear" w:color="auto" w:fill="FFFFFF"/>
        </w:rPr>
        <w:t xml:space="preserve">The secret formula lies in </w:t>
      </w:r>
      <w:r w:rsidR="006027E1" w:rsidRPr="006027E1">
        <w:rPr>
          <w:rStyle w:val="Emphasis"/>
          <w:i w:val="0"/>
          <w:iCs w:val="0"/>
          <w:color w:val="353535"/>
          <w:spacing w:val="7"/>
          <w:shd w:val="clear" w:color="auto" w:fill="FFFFFF"/>
        </w:rPr>
        <w:t>a combination of</w:t>
      </w:r>
      <w:r>
        <w:rPr>
          <w:rStyle w:val="Emphasis"/>
          <w:i w:val="0"/>
          <w:iCs w:val="0"/>
          <w:color w:val="353535"/>
          <w:spacing w:val="7"/>
          <w:shd w:val="clear" w:color="auto" w:fill="FFFFFF"/>
        </w:rPr>
        <w:t xml:space="preserve"> d</w:t>
      </w:r>
      <w:r w:rsidR="006027E1" w:rsidRPr="006027E1">
        <w:rPr>
          <w:rStyle w:val="Emphasis"/>
          <w:i w:val="0"/>
          <w:iCs w:val="0"/>
          <w:color w:val="353535"/>
          <w:spacing w:val="7"/>
          <w:shd w:val="clear" w:color="auto" w:fill="FFFFFF"/>
        </w:rPr>
        <w:t>eveloping critical thinking skills,</w:t>
      </w:r>
      <w:r>
        <w:rPr>
          <w:rStyle w:val="Emphasis"/>
          <w:i w:val="0"/>
          <w:iCs w:val="0"/>
          <w:color w:val="353535"/>
          <w:spacing w:val="7"/>
          <w:shd w:val="clear" w:color="auto" w:fill="FFFFFF"/>
        </w:rPr>
        <w:t xml:space="preserve"> </w:t>
      </w:r>
      <w:r w:rsidR="006027E1" w:rsidRPr="006027E1">
        <w:rPr>
          <w:rStyle w:val="Emphasis"/>
          <w:i w:val="0"/>
          <w:iCs w:val="0"/>
          <w:color w:val="353535"/>
          <w:spacing w:val="7"/>
          <w:shd w:val="clear" w:color="auto" w:fill="FFFFFF"/>
        </w:rPr>
        <w:t>preparing for academic and professional success,</w:t>
      </w:r>
      <w:r w:rsidR="003B551B">
        <w:rPr>
          <w:rStyle w:val="Emphasis"/>
          <w:i w:val="0"/>
          <w:iCs w:val="0"/>
          <w:color w:val="353535"/>
          <w:spacing w:val="7"/>
          <w:shd w:val="clear" w:color="auto" w:fill="FFFFFF"/>
        </w:rPr>
        <w:t xml:space="preserve"> </w:t>
      </w:r>
      <w:r w:rsidR="006027E1" w:rsidRPr="006027E1">
        <w:rPr>
          <w:rStyle w:val="Emphasis"/>
          <w:i w:val="0"/>
          <w:iCs w:val="0"/>
          <w:color w:val="353535"/>
          <w:spacing w:val="7"/>
          <w:shd w:val="clear" w:color="auto" w:fill="FFFFFF"/>
        </w:rPr>
        <w:t>learning the language through authentic materials and a global perspective</w:t>
      </w:r>
      <w:r>
        <w:rPr>
          <w:rStyle w:val="Emphasis"/>
          <w:i w:val="0"/>
          <w:iCs w:val="0"/>
          <w:color w:val="353535"/>
          <w:spacing w:val="7"/>
          <w:shd w:val="clear" w:color="auto" w:fill="FFFFFF"/>
        </w:rPr>
        <w:t xml:space="preserve"> </w:t>
      </w:r>
      <w:r w:rsidR="00CE1BFB">
        <w:rPr>
          <w:rStyle w:val="Emphasis"/>
          <w:i w:val="0"/>
          <w:iCs w:val="0"/>
          <w:color w:val="353535"/>
          <w:spacing w:val="7"/>
          <w:shd w:val="clear" w:color="auto" w:fill="FFFFFF"/>
        </w:rPr>
        <w:t xml:space="preserve">through addressing </w:t>
      </w:r>
      <w:r>
        <w:rPr>
          <w:rStyle w:val="Emphasis"/>
          <w:i w:val="0"/>
          <w:iCs w:val="0"/>
          <w:color w:val="353535"/>
          <w:spacing w:val="7"/>
          <w:shd w:val="clear" w:color="auto" w:fill="FFFFFF"/>
        </w:rPr>
        <w:t>global issues</w:t>
      </w:r>
      <w:r w:rsidR="006027E1" w:rsidRPr="006027E1">
        <w:rPr>
          <w:rStyle w:val="Emphasis"/>
          <w:i w:val="0"/>
          <w:iCs w:val="0"/>
          <w:color w:val="353535"/>
          <w:spacing w:val="7"/>
          <w:shd w:val="clear" w:color="auto" w:fill="FFFFFF"/>
        </w:rPr>
        <w:t>.</w:t>
      </w:r>
      <w:r>
        <w:rPr>
          <w:rStyle w:val="Emphasis"/>
          <w:i w:val="0"/>
          <w:iCs w:val="0"/>
          <w:color w:val="353535"/>
          <w:spacing w:val="7"/>
          <w:shd w:val="clear" w:color="auto" w:fill="FFFFFF"/>
        </w:rPr>
        <w:t xml:space="preserve"> </w:t>
      </w:r>
    </w:p>
    <w:p w14:paraId="2D5F7AE0" w14:textId="77777777" w:rsidR="003B551B" w:rsidRDefault="003B551B" w:rsidP="006027E1">
      <w:pPr>
        <w:rPr>
          <w:rStyle w:val="Emphasis"/>
          <w:i w:val="0"/>
          <w:iCs w:val="0"/>
          <w:color w:val="353535"/>
          <w:spacing w:val="7"/>
          <w:shd w:val="clear" w:color="auto" w:fill="FFFFFF"/>
        </w:rPr>
      </w:pPr>
    </w:p>
    <w:p w14:paraId="0C513AA7" w14:textId="586F497C" w:rsidR="006027E1" w:rsidRDefault="00424CE6" w:rsidP="006027E1">
      <w:pPr>
        <w:rPr>
          <w:rStyle w:val="Emphasis"/>
          <w:i w:val="0"/>
          <w:iCs w:val="0"/>
          <w:color w:val="353535"/>
          <w:spacing w:val="7"/>
          <w:shd w:val="clear" w:color="auto" w:fill="FFFFFF"/>
        </w:rPr>
      </w:pPr>
      <w:r>
        <w:rPr>
          <w:rStyle w:val="Emphasis"/>
          <w:i w:val="0"/>
          <w:iCs w:val="0"/>
          <w:color w:val="353535"/>
          <w:spacing w:val="7"/>
          <w:shd w:val="clear" w:color="auto" w:fill="FFFFFF"/>
        </w:rPr>
        <w:t xml:space="preserve">The third edition </w:t>
      </w:r>
      <w:r w:rsidR="00CE1BFB">
        <w:rPr>
          <w:rStyle w:val="Emphasis"/>
          <w:i w:val="0"/>
          <w:iCs w:val="0"/>
          <w:color w:val="353535"/>
          <w:spacing w:val="7"/>
          <w:shd w:val="clear" w:color="auto" w:fill="FFFFFF"/>
        </w:rPr>
        <w:t xml:space="preserve">of the course </w:t>
      </w:r>
      <w:r>
        <w:rPr>
          <w:rStyle w:val="Emphasis"/>
          <w:i w:val="0"/>
          <w:iCs w:val="0"/>
          <w:color w:val="353535"/>
          <w:spacing w:val="7"/>
          <w:shd w:val="clear" w:color="auto" w:fill="FFFFFF"/>
        </w:rPr>
        <w:t>has a strong element of s</w:t>
      </w:r>
      <w:r w:rsidR="006027E1" w:rsidRPr="006027E1">
        <w:rPr>
          <w:rStyle w:val="Emphasis"/>
          <w:i w:val="0"/>
          <w:iCs w:val="0"/>
          <w:color w:val="353535"/>
          <w:spacing w:val="7"/>
          <w:shd w:val="clear" w:color="auto" w:fill="FFFFFF"/>
        </w:rPr>
        <w:t>ustainable development</w:t>
      </w:r>
      <w:r w:rsidR="00372CFD">
        <w:rPr>
          <w:rStyle w:val="Emphasis"/>
          <w:i w:val="0"/>
          <w:iCs w:val="0"/>
          <w:color w:val="353535"/>
          <w:spacing w:val="7"/>
          <w:shd w:val="clear" w:color="auto" w:fill="FFFFFF"/>
        </w:rPr>
        <w:t xml:space="preserve"> </w:t>
      </w:r>
      <w:r>
        <w:rPr>
          <w:rStyle w:val="Emphasis"/>
          <w:i w:val="0"/>
          <w:iCs w:val="0"/>
          <w:color w:val="353535"/>
          <w:spacing w:val="7"/>
          <w:shd w:val="clear" w:color="auto" w:fill="FFFFFF"/>
        </w:rPr>
        <w:t xml:space="preserve">through </w:t>
      </w:r>
      <w:r w:rsidR="006027E1" w:rsidRPr="006027E1">
        <w:rPr>
          <w:rStyle w:val="Emphasis"/>
          <w:i w:val="0"/>
          <w:iCs w:val="0"/>
          <w:color w:val="353535"/>
          <w:spacing w:val="7"/>
          <w:shd w:val="clear" w:color="auto" w:fill="FFFFFF"/>
        </w:rPr>
        <w:t>stories from National Geographic Explorers</w:t>
      </w:r>
      <w:r>
        <w:rPr>
          <w:rStyle w:val="Emphasis"/>
          <w:i w:val="0"/>
          <w:iCs w:val="0"/>
          <w:color w:val="353535"/>
          <w:spacing w:val="7"/>
          <w:shd w:val="clear" w:color="auto" w:fill="FFFFFF"/>
        </w:rPr>
        <w:t xml:space="preserve"> which</w:t>
      </w:r>
      <w:r w:rsidR="006027E1" w:rsidRPr="006027E1">
        <w:rPr>
          <w:rStyle w:val="Emphasis"/>
          <w:i w:val="0"/>
          <w:iCs w:val="0"/>
          <w:color w:val="353535"/>
          <w:spacing w:val="7"/>
          <w:shd w:val="clear" w:color="auto" w:fill="FFFFFF"/>
        </w:rPr>
        <w:t xml:space="preserve"> raise</w:t>
      </w:r>
      <w:r w:rsidR="00372CFD">
        <w:rPr>
          <w:rStyle w:val="Emphasis"/>
          <w:i w:val="0"/>
          <w:iCs w:val="0"/>
          <w:color w:val="353535"/>
          <w:spacing w:val="7"/>
          <w:shd w:val="clear" w:color="auto" w:fill="FFFFFF"/>
        </w:rPr>
        <w:t xml:space="preserve"> issues of g</w:t>
      </w:r>
      <w:r w:rsidR="006027E1" w:rsidRPr="006027E1">
        <w:rPr>
          <w:rStyle w:val="Emphasis"/>
          <w:i w:val="0"/>
          <w:iCs w:val="0"/>
          <w:color w:val="353535"/>
          <w:spacing w:val="7"/>
          <w:shd w:val="clear" w:color="auto" w:fill="FFFFFF"/>
        </w:rPr>
        <w:t xml:space="preserve">lobal challenges and encourage action. </w:t>
      </w:r>
      <w:r>
        <w:rPr>
          <w:rStyle w:val="Emphasis"/>
          <w:i w:val="0"/>
          <w:iCs w:val="0"/>
          <w:color w:val="353535"/>
          <w:spacing w:val="7"/>
          <w:shd w:val="clear" w:color="auto" w:fill="FFFFFF"/>
        </w:rPr>
        <w:t xml:space="preserve">The </w:t>
      </w:r>
      <w:r w:rsidR="006027E1" w:rsidRPr="006027E1">
        <w:rPr>
          <w:rStyle w:val="Emphasis"/>
          <w:i w:val="0"/>
          <w:iCs w:val="0"/>
          <w:color w:val="353535"/>
          <w:spacing w:val="7"/>
          <w:shd w:val="clear" w:color="auto" w:fill="FFFFFF"/>
        </w:rPr>
        <w:t>project-based approach</w:t>
      </w:r>
      <w:r w:rsidR="003B551B">
        <w:rPr>
          <w:rStyle w:val="Emphasis"/>
          <w:i w:val="0"/>
          <w:iCs w:val="0"/>
          <w:color w:val="353535"/>
          <w:spacing w:val="7"/>
          <w:shd w:val="clear" w:color="auto" w:fill="FFFFFF"/>
        </w:rPr>
        <w:t xml:space="preserve"> used in the books</w:t>
      </w:r>
      <w:r>
        <w:rPr>
          <w:rStyle w:val="Emphasis"/>
          <w:i w:val="0"/>
          <w:iCs w:val="0"/>
          <w:color w:val="353535"/>
          <w:spacing w:val="7"/>
          <w:shd w:val="clear" w:color="auto" w:fill="FFFFFF"/>
        </w:rPr>
        <w:t xml:space="preserve"> makes students </w:t>
      </w:r>
      <w:proofErr w:type="spellStart"/>
      <w:r w:rsidR="006027E1" w:rsidRPr="006027E1">
        <w:rPr>
          <w:rStyle w:val="Emphasis"/>
          <w:i w:val="0"/>
          <w:iCs w:val="0"/>
          <w:color w:val="353535"/>
          <w:spacing w:val="7"/>
          <w:shd w:val="clear" w:color="auto" w:fill="FFFFFF"/>
        </w:rPr>
        <w:t>analyze</w:t>
      </w:r>
      <w:proofErr w:type="spellEnd"/>
      <w:r w:rsidR="006027E1" w:rsidRPr="006027E1">
        <w:rPr>
          <w:rStyle w:val="Emphasis"/>
          <w:i w:val="0"/>
          <w:iCs w:val="0"/>
          <w:color w:val="353535"/>
          <w:spacing w:val="7"/>
          <w:shd w:val="clear" w:color="auto" w:fill="FFFFFF"/>
        </w:rPr>
        <w:t xml:space="preserve"> problems,</w:t>
      </w:r>
      <w:r>
        <w:rPr>
          <w:rStyle w:val="Emphasis"/>
          <w:i w:val="0"/>
          <w:iCs w:val="0"/>
          <w:color w:val="353535"/>
          <w:spacing w:val="7"/>
          <w:shd w:val="clear" w:color="auto" w:fill="FFFFFF"/>
        </w:rPr>
        <w:t xml:space="preserve"> </w:t>
      </w:r>
      <w:r w:rsidR="006027E1" w:rsidRPr="006027E1">
        <w:rPr>
          <w:rStyle w:val="Emphasis"/>
          <w:i w:val="0"/>
          <w:iCs w:val="0"/>
          <w:color w:val="353535"/>
          <w:spacing w:val="7"/>
          <w:shd w:val="clear" w:color="auto" w:fill="FFFFFF"/>
        </w:rPr>
        <w:t>plan</w:t>
      </w:r>
      <w:r>
        <w:rPr>
          <w:rStyle w:val="Emphasis"/>
          <w:i w:val="0"/>
          <w:iCs w:val="0"/>
          <w:color w:val="353535"/>
          <w:spacing w:val="7"/>
          <w:shd w:val="clear" w:color="auto" w:fill="FFFFFF"/>
        </w:rPr>
        <w:t xml:space="preserve">, find </w:t>
      </w:r>
      <w:r w:rsidR="006027E1" w:rsidRPr="006027E1">
        <w:rPr>
          <w:rStyle w:val="Emphasis"/>
          <w:i w:val="0"/>
          <w:iCs w:val="0"/>
          <w:color w:val="353535"/>
          <w:spacing w:val="7"/>
          <w:shd w:val="clear" w:color="auto" w:fill="FFFFFF"/>
        </w:rPr>
        <w:t>solutions,</w:t>
      </w:r>
      <w:r w:rsidR="003B551B">
        <w:rPr>
          <w:rStyle w:val="Emphasis"/>
          <w:i w:val="0"/>
          <w:iCs w:val="0"/>
          <w:color w:val="353535"/>
          <w:spacing w:val="7"/>
          <w:shd w:val="clear" w:color="auto" w:fill="FFFFFF"/>
        </w:rPr>
        <w:t xml:space="preserve"> collaborate, give presentations and tak</w:t>
      </w:r>
      <w:r w:rsidR="00CE1BFB">
        <w:rPr>
          <w:rStyle w:val="Emphasis"/>
          <w:i w:val="0"/>
          <w:iCs w:val="0"/>
          <w:color w:val="353535"/>
          <w:spacing w:val="7"/>
          <w:shd w:val="clear" w:color="auto" w:fill="FFFFFF"/>
        </w:rPr>
        <w:t>e</w:t>
      </w:r>
      <w:r w:rsidR="003B551B">
        <w:rPr>
          <w:rStyle w:val="Emphasis"/>
          <w:i w:val="0"/>
          <w:iCs w:val="0"/>
          <w:color w:val="353535"/>
          <w:spacing w:val="7"/>
          <w:shd w:val="clear" w:color="auto" w:fill="FFFFFF"/>
        </w:rPr>
        <w:t xml:space="preserve"> part in discussions. The course not</w:t>
      </w:r>
      <w:r w:rsidR="006027E1" w:rsidRPr="006027E1">
        <w:rPr>
          <w:rStyle w:val="Emphasis"/>
          <w:i w:val="0"/>
          <w:iCs w:val="0"/>
          <w:color w:val="353535"/>
          <w:spacing w:val="7"/>
          <w:shd w:val="clear" w:color="auto" w:fill="FFFFFF"/>
        </w:rPr>
        <w:t xml:space="preserve"> only develop</w:t>
      </w:r>
      <w:r w:rsidR="003B551B">
        <w:rPr>
          <w:rStyle w:val="Emphasis"/>
          <w:i w:val="0"/>
          <w:iCs w:val="0"/>
          <w:color w:val="353535"/>
          <w:spacing w:val="7"/>
          <w:shd w:val="clear" w:color="auto" w:fill="FFFFFF"/>
        </w:rPr>
        <w:t>s</w:t>
      </w:r>
      <w:r w:rsidR="006027E1" w:rsidRPr="006027E1">
        <w:rPr>
          <w:rStyle w:val="Emphasis"/>
          <w:i w:val="0"/>
          <w:iCs w:val="0"/>
          <w:color w:val="353535"/>
          <w:spacing w:val="7"/>
          <w:shd w:val="clear" w:color="auto" w:fill="FFFFFF"/>
        </w:rPr>
        <w:t xml:space="preserve"> language </w:t>
      </w:r>
      <w:proofErr w:type="gramStart"/>
      <w:r w:rsidR="006027E1" w:rsidRPr="006027E1">
        <w:rPr>
          <w:rStyle w:val="Emphasis"/>
          <w:i w:val="0"/>
          <w:iCs w:val="0"/>
          <w:color w:val="353535"/>
          <w:spacing w:val="7"/>
          <w:shd w:val="clear" w:color="auto" w:fill="FFFFFF"/>
        </w:rPr>
        <w:t>skills, but</w:t>
      </w:r>
      <w:proofErr w:type="gramEnd"/>
      <w:r w:rsidR="006027E1" w:rsidRPr="006027E1">
        <w:rPr>
          <w:rStyle w:val="Emphasis"/>
          <w:i w:val="0"/>
          <w:iCs w:val="0"/>
          <w:color w:val="353535"/>
          <w:spacing w:val="7"/>
          <w:shd w:val="clear" w:color="auto" w:fill="FFFFFF"/>
        </w:rPr>
        <w:t xml:space="preserve"> also shape</w:t>
      </w:r>
      <w:r w:rsidR="003B551B">
        <w:rPr>
          <w:rStyle w:val="Emphasis"/>
          <w:i w:val="0"/>
          <w:iCs w:val="0"/>
          <w:color w:val="353535"/>
          <w:spacing w:val="7"/>
          <w:shd w:val="clear" w:color="auto" w:fill="FFFFFF"/>
        </w:rPr>
        <w:t>s</w:t>
      </w:r>
      <w:r w:rsidR="006027E1" w:rsidRPr="006027E1">
        <w:rPr>
          <w:rStyle w:val="Emphasis"/>
          <w:i w:val="0"/>
          <w:iCs w:val="0"/>
          <w:color w:val="353535"/>
          <w:spacing w:val="7"/>
          <w:shd w:val="clear" w:color="auto" w:fill="FFFFFF"/>
        </w:rPr>
        <w:t xml:space="preserve"> the attitudes of young leaders </w:t>
      </w:r>
      <w:r w:rsidR="003B551B">
        <w:rPr>
          <w:rStyle w:val="Emphasis"/>
          <w:i w:val="0"/>
          <w:iCs w:val="0"/>
          <w:color w:val="353535"/>
          <w:spacing w:val="7"/>
          <w:shd w:val="clear" w:color="auto" w:fill="FFFFFF"/>
        </w:rPr>
        <w:t xml:space="preserve">who </w:t>
      </w:r>
      <w:r w:rsidR="00CE1BFB">
        <w:rPr>
          <w:rStyle w:val="Emphasis"/>
          <w:i w:val="0"/>
          <w:iCs w:val="0"/>
          <w:color w:val="353535"/>
          <w:spacing w:val="7"/>
          <w:shd w:val="clear" w:color="auto" w:fill="FFFFFF"/>
        </w:rPr>
        <w:t xml:space="preserve">hopefully </w:t>
      </w:r>
      <w:r w:rsidR="003B551B">
        <w:rPr>
          <w:rStyle w:val="Emphasis"/>
          <w:i w:val="0"/>
          <w:iCs w:val="0"/>
          <w:color w:val="353535"/>
          <w:spacing w:val="7"/>
          <w:shd w:val="clear" w:color="auto" w:fill="FFFFFF"/>
        </w:rPr>
        <w:t xml:space="preserve">one day will bring about </w:t>
      </w:r>
      <w:r w:rsidR="00CE1BFB">
        <w:rPr>
          <w:rStyle w:val="Emphasis"/>
          <w:i w:val="0"/>
          <w:iCs w:val="0"/>
          <w:color w:val="353535"/>
          <w:spacing w:val="7"/>
          <w:shd w:val="clear" w:color="auto" w:fill="FFFFFF"/>
        </w:rPr>
        <w:t xml:space="preserve">a positive </w:t>
      </w:r>
      <w:r w:rsidR="006027E1" w:rsidRPr="006027E1">
        <w:rPr>
          <w:rStyle w:val="Emphasis"/>
          <w:i w:val="0"/>
          <w:iCs w:val="0"/>
          <w:color w:val="353535"/>
          <w:spacing w:val="7"/>
          <w:shd w:val="clear" w:color="auto" w:fill="FFFFFF"/>
        </w:rPr>
        <w:t>change</w:t>
      </w:r>
      <w:r w:rsidR="00CE1BFB">
        <w:rPr>
          <w:rStyle w:val="Emphasis"/>
          <w:i w:val="0"/>
          <w:iCs w:val="0"/>
          <w:color w:val="353535"/>
          <w:spacing w:val="7"/>
          <w:shd w:val="clear" w:color="auto" w:fill="FFFFFF"/>
        </w:rPr>
        <w:t xml:space="preserve"> to the world</w:t>
      </w:r>
      <w:r w:rsidR="003B551B">
        <w:rPr>
          <w:rStyle w:val="Emphasis"/>
          <w:i w:val="0"/>
          <w:iCs w:val="0"/>
          <w:color w:val="353535"/>
          <w:spacing w:val="7"/>
          <w:shd w:val="clear" w:color="auto" w:fill="FFFFFF"/>
        </w:rPr>
        <w:t>.</w:t>
      </w:r>
    </w:p>
    <w:p w14:paraId="7AAA40DA" w14:textId="77777777" w:rsidR="003B551B" w:rsidRPr="006027E1" w:rsidRDefault="003B551B" w:rsidP="006027E1">
      <w:pPr>
        <w:rPr>
          <w:rStyle w:val="Emphasis"/>
          <w:i w:val="0"/>
          <w:iCs w:val="0"/>
          <w:color w:val="353535"/>
          <w:spacing w:val="7"/>
          <w:shd w:val="clear" w:color="auto" w:fill="FFFFFF"/>
        </w:rPr>
      </w:pPr>
    </w:p>
    <w:p w14:paraId="794784F6" w14:textId="7B9E7B5D" w:rsidR="006027E1" w:rsidRPr="006027E1" w:rsidRDefault="00372CFD" w:rsidP="006027E1">
      <w:pPr>
        <w:rPr>
          <w:rStyle w:val="Emphasis"/>
          <w:i w:val="0"/>
          <w:iCs w:val="0"/>
          <w:color w:val="353535"/>
          <w:spacing w:val="7"/>
          <w:shd w:val="clear" w:color="auto" w:fill="FFFFFF"/>
        </w:rPr>
      </w:pPr>
      <w:r>
        <w:rPr>
          <w:rStyle w:val="Emphasis"/>
          <w:i w:val="0"/>
          <w:iCs w:val="0"/>
          <w:color w:val="353535"/>
          <w:spacing w:val="7"/>
          <w:shd w:val="clear" w:color="auto" w:fill="FFFFFF"/>
        </w:rPr>
        <w:t xml:space="preserve">A </w:t>
      </w:r>
      <w:r w:rsidR="00CE1BFB">
        <w:rPr>
          <w:rStyle w:val="Emphasis"/>
          <w:i w:val="0"/>
          <w:iCs w:val="0"/>
          <w:color w:val="353535"/>
          <w:spacing w:val="7"/>
          <w:shd w:val="clear" w:color="auto" w:fill="FFFFFF"/>
        </w:rPr>
        <w:t>u</w:t>
      </w:r>
      <w:r>
        <w:rPr>
          <w:rStyle w:val="Emphasis"/>
          <w:i w:val="0"/>
          <w:iCs w:val="0"/>
          <w:color w:val="353535"/>
          <w:spacing w:val="7"/>
          <w:shd w:val="clear" w:color="auto" w:fill="FFFFFF"/>
        </w:rPr>
        <w:t xml:space="preserve">nique feature </w:t>
      </w:r>
      <w:r w:rsidR="00CE1BFB">
        <w:rPr>
          <w:rStyle w:val="Emphasis"/>
          <w:i w:val="0"/>
          <w:iCs w:val="0"/>
          <w:color w:val="353535"/>
          <w:spacing w:val="7"/>
          <w:shd w:val="clear" w:color="auto" w:fill="FFFFFF"/>
        </w:rPr>
        <w:t xml:space="preserve">in the course </w:t>
      </w:r>
      <w:r>
        <w:rPr>
          <w:rStyle w:val="Emphasis"/>
          <w:i w:val="0"/>
          <w:iCs w:val="0"/>
          <w:color w:val="353535"/>
          <w:spacing w:val="7"/>
          <w:shd w:val="clear" w:color="auto" w:fill="FFFFFF"/>
        </w:rPr>
        <w:t xml:space="preserve">is the </w:t>
      </w:r>
      <w:r w:rsidR="006027E1" w:rsidRPr="00372CFD">
        <w:rPr>
          <w:rStyle w:val="Emphasis"/>
          <w:color w:val="353535"/>
          <w:spacing w:val="7"/>
          <w:shd w:val="clear" w:color="auto" w:fill="FFFFFF"/>
        </w:rPr>
        <w:t>Spark platform</w:t>
      </w:r>
      <w:r w:rsidR="006027E1" w:rsidRPr="006027E1">
        <w:rPr>
          <w:rStyle w:val="Emphasis"/>
          <w:i w:val="0"/>
          <w:iCs w:val="0"/>
          <w:color w:val="353535"/>
          <w:spacing w:val="7"/>
          <w:shd w:val="clear" w:color="auto" w:fill="FFFFFF"/>
        </w:rPr>
        <w:t xml:space="preserve"> – </w:t>
      </w:r>
      <w:r>
        <w:rPr>
          <w:rStyle w:val="Emphasis"/>
          <w:i w:val="0"/>
          <w:iCs w:val="0"/>
          <w:color w:val="353535"/>
          <w:spacing w:val="7"/>
          <w:shd w:val="clear" w:color="auto" w:fill="FFFFFF"/>
        </w:rPr>
        <w:t xml:space="preserve">which the publishers </w:t>
      </w:r>
      <w:r w:rsidR="00CE1BFB">
        <w:rPr>
          <w:rStyle w:val="Emphasis"/>
          <w:i w:val="0"/>
          <w:iCs w:val="0"/>
          <w:color w:val="353535"/>
          <w:spacing w:val="7"/>
          <w:shd w:val="clear" w:color="auto" w:fill="FFFFFF"/>
        </w:rPr>
        <w:t>describe as</w:t>
      </w:r>
      <w:r>
        <w:rPr>
          <w:rStyle w:val="Emphasis"/>
          <w:i w:val="0"/>
          <w:iCs w:val="0"/>
          <w:color w:val="353535"/>
          <w:spacing w:val="7"/>
          <w:shd w:val="clear" w:color="auto" w:fill="FFFFFF"/>
        </w:rPr>
        <w:t xml:space="preserve"> “</w:t>
      </w:r>
      <w:r w:rsidR="006027E1" w:rsidRPr="006027E1">
        <w:rPr>
          <w:rStyle w:val="Emphasis"/>
          <w:i w:val="0"/>
          <w:iCs w:val="0"/>
          <w:color w:val="353535"/>
          <w:spacing w:val="7"/>
          <w:shd w:val="clear" w:color="auto" w:fill="FFFFFF"/>
        </w:rPr>
        <w:t>modernity at your fingertips</w:t>
      </w:r>
      <w:r>
        <w:rPr>
          <w:rStyle w:val="Emphasis"/>
          <w:i w:val="0"/>
          <w:iCs w:val="0"/>
          <w:color w:val="353535"/>
          <w:spacing w:val="7"/>
          <w:shd w:val="clear" w:color="auto" w:fill="FFFFFF"/>
        </w:rPr>
        <w:t xml:space="preserve">”. Thanks </w:t>
      </w:r>
      <w:r w:rsidR="006027E1" w:rsidRPr="006027E1">
        <w:rPr>
          <w:rStyle w:val="Emphasis"/>
          <w:i w:val="0"/>
          <w:iCs w:val="0"/>
          <w:color w:val="353535"/>
          <w:spacing w:val="7"/>
          <w:shd w:val="clear" w:color="auto" w:fill="FFFFFF"/>
        </w:rPr>
        <w:t xml:space="preserve">to the Spark platform and a dedicated app, students </w:t>
      </w:r>
      <w:r w:rsidR="00CE1BFB">
        <w:rPr>
          <w:rStyle w:val="Emphasis"/>
          <w:i w:val="0"/>
          <w:iCs w:val="0"/>
          <w:color w:val="353535"/>
          <w:spacing w:val="7"/>
          <w:shd w:val="clear" w:color="auto" w:fill="FFFFFF"/>
        </w:rPr>
        <w:t xml:space="preserve">and teachers </w:t>
      </w:r>
      <w:r w:rsidR="006027E1" w:rsidRPr="006027E1">
        <w:rPr>
          <w:rStyle w:val="Emphasis"/>
          <w:i w:val="0"/>
          <w:iCs w:val="0"/>
          <w:color w:val="353535"/>
          <w:spacing w:val="7"/>
          <w:shd w:val="clear" w:color="auto" w:fill="FFFFFF"/>
        </w:rPr>
        <w:t>can</w:t>
      </w:r>
      <w:r>
        <w:rPr>
          <w:rStyle w:val="Emphasis"/>
          <w:i w:val="0"/>
          <w:iCs w:val="0"/>
          <w:color w:val="353535"/>
          <w:spacing w:val="7"/>
          <w:shd w:val="clear" w:color="auto" w:fill="FFFFFF"/>
        </w:rPr>
        <w:t xml:space="preserve"> </w:t>
      </w:r>
      <w:r w:rsidR="006027E1" w:rsidRPr="006027E1">
        <w:rPr>
          <w:rStyle w:val="Emphasis"/>
          <w:i w:val="0"/>
          <w:iCs w:val="0"/>
          <w:color w:val="353535"/>
          <w:spacing w:val="7"/>
          <w:shd w:val="clear" w:color="auto" w:fill="FFFFFF"/>
        </w:rPr>
        <w:t>use interactive activities and tests,</w:t>
      </w:r>
      <w:r>
        <w:rPr>
          <w:rStyle w:val="Emphasis"/>
          <w:i w:val="0"/>
          <w:iCs w:val="0"/>
          <w:color w:val="353535"/>
          <w:spacing w:val="7"/>
          <w:shd w:val="clear" w:color="auto" w:fill="FFFFFF"/>
        </w:rPr>
        <w:t xml:space="preserve"> </w:t>
      </w:r>
      <w:r w:rsidR="006027E1" w:rsidRPr="006027E1">
        <w:rPr>
          <w:rStyle w:val="Emphasis"/>
          <w:i w:val="0"/>
          <w:iCs w:val="0"/>
          <w:color w:val="353535"/>
          <w:spacing w:val="7"/>
          <w:shd w:val="clear" w:color="auto" w:fill="FFFFFF"/>
        </w:rPr>
        <w:t>track progress,</w:t>
      </w:r>
      <w:r>
        <w:rPr>
          <w:rStyle w:val="Emphasis"/>
          <w:i w:val="0"/>
          <w:iCs w:val="0"/>
          <w:color w:val="353535"/>
          <w:spacing w:val="7"/>
          <w:shd w:val="clear" w:color="auto" w:fill="FFFFFF"/>
        </w:rPr>
        <w:t xml:space="preserve"> </w:t>
      </w:r>
      <w:r w:rsidR="006027E1" w:rsidRPr="006027E1">
        <w:rPr>
          <w:rStyle w:val="Emphasis"/>
          <w:i w:val="0"/>
          <w:iCs w:val="0"/>
          <w:color w:val="353535"/>
          <w:spacing w:val="7"/>
          <w:shd w:val="clear" w:color="auto" w:fill="FFFFFF"/>
        </w:rPr>
        <w:t>have constant access to audio and video,</w:t>
      </w:r>
      <w:r>
        <w:rPr>
          <w:rStyle w:val="Emphasis"/>
          <w:i w:val="0"/>
          <w:iCs w:val="0"/>
          <w:color w:val="353535"/>
          <w:spacing w:val="7"/>
          <w:shd w:val="clear" w:color="auto" w:fill="FFFFFF"/>
        </w:rPr>
        <w:t xml:space="preserve"> </w:t>
      </w:r>
      <w:r w:rsidR="006027E1" w:rsidRPr="006027E1">
        <w:rPr>
          <w:rStyle w:val="Emphasis"/>
          <w:i w:val="0"/>
          <w:iCs w:val="0"/>
          <w:color w:val="353535"/>
          <w:spacing w:val="7"/>
          <w:shd w:val="clear" w:color="auto" w:fill="FFFFFF"/>
        </w:rPr>
        <w:t>work with the e-book anywhere and anytime.</w:t>
      </w:r>
      <w:r>
        <w:rPr>
          <w:rStyle w:val="Emphasis"/>
          <w:i w:val="0"/>
          <w:iCs w:val="0"/>
          <w:color w:val="353535"/>
          <w:spacing w:val="7"/>
          <w:shd w:val="clear" w:color="auto" w:fill="FFFFFF"/>
        </w:rPr>
        <w:t xml:space="preserve"> </w:t>
      </w:r>
      <w:r w:rsidR="006027E1" w:rsidRPr="006027E1">
        <w:rPr>
          <w:rStyle w:val="Emphasis"/>
          <w:i w:val="0"/>
          <w:iCs w:val="0"/>
          <w:color w:val="353535"/>
          <w:spacing w:val="7"/>
          <w:shd w:val="clear" w:color="auto" w:fill="FFFFFF"/>
        </w:rPr>
        <w:t>Teachers have access to presentation tools (CPT), printable materials, and interactive resources that facilitate teaching.</w:t>
      </w:r>
      <w:r w:rsidR="00CE1BFB">
        <w:rPr>
          <w:rStyle w:val="Emphasis"/>
          <w:i w:val="0"/>
          <w:iCs w:val="0"/>
          <w:color w:val="353535"/>
          <w:spacing w:val="7"/>
          <w:shd w:val="clear" w:color="auto" w:fill="FFFFFF"/>
        </w:rPr>
        <w:t xml:space="preserve"> Wow!</w:t>
      </w:r>
    </w:p>
    <w:p w14:paraId="47C4DB3C" w14:textId="77777777" w:rsidR="006027E1" w:rsidRPr="006027E1" w:rsidRDefault="006027E1" w:rsidP="006027E1">
      <w:pPr>
        <w:rPr>
          <w:rStyle w:val="Emphasis"/>
          <w:i w:val="0"/>
          <w:iCs w:val="0"/>
          <w:color w:val="353535"/>
          <w:spacing w:val="7"/>
          <w:shd w:val="clear" w:color="auto" w:fill="FFFFFF"/>
        </w:rPr>
      </w:pPr>
    </w:p>
    <w:p w14:paraId="5513F668" w14:textId="77777777" w:rsidR="004A2CFE" w:rsidRPr="00261984" w:rsidRDefault="004A2CFE" w:rsidP="00261984">
      <w:pPr>
        <w:rPr>
          <w:color w:val="353535"/>
          <w:spacing w:val="7"/>
          <w:shd w:val="clear" w:color="auto" w:fill="FFFFFF"/>
        </w:rPr>
      </w:pPr>
    </w:p>
    <w:p w14:paraId="2DB09578" w14:textId="158450E0" w:rsidR="00261D3E" w:rsidRDefault="00372CFD" w:rsidP="00A53581">
      <w:pPr>
        <w:jc w:val="center"/>
      </w:pPr>
      <w:r>
        <w:rPr>
          <w:noProof/>
        </w:rPr>
        <w:drawing>
          <wp:inline distT="0" distB="0" distL="0" distR="0" wp14:anchorId="1A92AEBA" wp14:editId="33D834BF">
            <wp:extent cx="2932789" cy="1908000"/>
            <wp:effectExtent l="0" t="0" r="1270" b="0"/>
            <wp:docPr id="1371939576" name="Picture 5" descr="A computer and tablet with a yellow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939576" name="Picture 5" descr="A computer and tablet with a yellow circle&#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2789" cy="1908000"/>
                    </a:xfrm>
                    <a:prstGeom prst="rect">
                      <a:avLst/>
                    </a:prstGeom>
                    <a:noFill/>
                    <a:ln>
                      <a:noFill/>
                    </a:ln>
                  </pic:spPr>
                </pic:pic>
              </a:graphicData>
            </a:graphic>
          </wp:inline>
        </w:drawing>
      </w:r>
    </w:p>
    <w:p w14:paraId="0C49932C" w14:textId="77777777" w:rsidR="00B15FE5" w:rsidRDefault="00B15FE5" w:rsidP="0016305B"/>
    <w:p w14:paraId="36CF07A3" w14:textId="2D12AA71" w:rsidR="00121EFB" w:rsidRDefault="00B15FE5" w:rsidP="00F81C3C">
      <w:r>
        <w:t xml:space="preserve">This is a truly innovative course. </w:t>
      </w:r>
      <w:r w:rsidR="00F81C3C">
        <w:t xml:space="preserve">For more go </w:t>
      </w:r>
      <w:hyperlink r:id="rId12" w:history="1">
        <w:r w:rsidR="00F81C3C" w:rsidRPr="00B15FE5">
          <w:rPr>
            <w:rStyle w:val="Hyperlink"/>
          </w:rPr>
          <w:t>here</w:t>
        </w:r>
      </w:hyperlink>
      <w:r w:rsidR="00F81C3C">
        <w:t>.</w:t>
      </w:r>
      <w:r w:rsidR="000F185A">
        <w:t xml:space="preserve"> </w:t>
      </w:r>
      <w:r w:rsidR="009A7289">
        <w:t xml:space="preserve">   </w:t>
      </w:r>
      <w:r w:rsidR="000F185A">
        <w:t xml:space="preserve">     </w:t>
      </w:r>
      <w:r w:rsidR="009A7289">
        <w:rPr>
          <w:noProof/>
        </w:rPr>
        <w:t xml:space="preserve">     </w:t>
      </w:r>
      <w:r w:rsidR="000F185A">
        <w:t xml:space="preserve"> </w:t>
      </w:r>
      <w:r w:rsidR="003C1F87">
        <w:t xml:space="preserve">        </w:t>
      </w:r>
    </w:p>
    <w:p w14:paraId="7AA5E1F7" w14:textId="77777777" w:rsidR="00136685" w:rsidRDefault="00136685" w:rsidP="0052183F">
      <w:pPr>
        <w:rPr>
          <w:rStyle w:val="Emphasis"/>
          <w:i w:val="0"/>
          <w:iCs w:val="0"/>
          <w:color w:val="353535"/>
          <w:spacing w:val="7"/>
          <w:shd w:val="clear" w:color="auto" w:fill="FFFFFF"/>
        </w:rPr>
      </w:pPr>
    </w:p>
    <w:p w14:paraId="40C2DCE8" w14:textId="7EABD6B7" w:rsidR="00DD14DE" w:rsidRDefault="00311249" w:rsidP="0052183F">
      <w:pPr>
        <w:rPr>
          <w:rStyle w:val="Emphasis"/>
          <w:i w:val="0"/>
          <w:iCs w:val="0"/>
          <w:color w:val="353535"/>
          <w:spacing w:val="7"/>
          <w:shd w:val="clear" w:color="auto" w:fill="FFFFFF"/>
        </w:rPr>
      </w:pPr>
      <w:r>
        <w:rPr>
          <w:rStyle w:val="Emphasis"/>
          <w:i w:val="0"/>
          <w:iCs w:val="0"/>
          <w:color w:val="353535"/>
          <w:spacing w:val="7"/>
          <w:shd w:val="clear" w:color="auto" w:fill="FFFFFF"/>
        </w:rPr>
        <w:t xml:space="preserve">                          </w:t>
      </w:r>
    </w:p>
    <w:p w14:paraId="67844A30" w14:textId="01AB0174" w:rsidR="00DD14DE" w:rsidRDefault="003C1F87" w:rsidP="00114A01">
      <w:pPr>
        <w:jc w:val="center"/>
        <w:rPr>
          <w:rStyle w:val="Emphasis"/>
          <w:i w:val="0"/>
          <w:iCs w:val="0"/>
          <w:color w:val="353535"/>
          <w:spacing w:val="7"/>
          <w:shd w:val="clear" w:color="auto" w:fill="FFFFFF"/>
        </w:rPr>
      </w:pPr>
      <w:r>
        <w:rPr>
          <w:noProof/>
        </w:rPr>
        <w:drawing>
          <wp:inline distT="0" distB="0" distL="0" distR="0" wp14:anchorId="75F6CA43" wp14:editId="1BBC2EF2">
            <wp:extent cx="1902188" cy="2700000"/>
            <wp:effectExtent l="0" t="0" r="3175" b="5715"/>
            <wp:docPr id="644736770" name="Picture 6" descr="Cover Activities for Task-Based Learning 978-3-12-5017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over Activities for Task-Based Learning 978-3-12-501701-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02188" cy="2700000"/>
                    </a:xfrm>
                    <a:prstGeom prst="rect">
                      <a:avLst/>
                    </a:prstGeom>
                    <a:noFill/>
                    <a:ln>
                      <a:noFill/>
                    </a:ln>
                  </pic:spPr>
                </pic:pic>
              </a:graphicData>
            </a:graphic>
          </wp:inline>
        </w:drawing>
      </w:r>
    </w:p>
    <w:p w14:paraId="5A4B142E" w14:textId="4E25D963" w:rsidR="00DD14DE" w:rsidRDefault="00DD14DE" w:rsidP="00DD14DE">
      <w:pPr>
        <w:jc w:val="center"/>
        <w:rPr>
          <w:rStyle w:val="Emphasis"/>
          <w:i w:val="0"/>
          <w:iCs w:val="0"/>
          <w:color w:val="353535"/>
          <w:spacing w:val="7"/>
          <w:shd w:val="clear" w:color="auto" w:fill="FFFFFF"/>
        </w:rPr>
      </w:pPr>
    </w:p>
    <w:p w14:paraId="626920C2" w14:textId="11E4319E" w:rsidR="00480F26" w:rsidRDefault="00311249" w:rsidP="008C6BB0">
      <w:pPr>
        <w:rPr>
          <w:color w:val="353535"/>
          <w:spacing w:val="7"/>
          <w:shd w:val="clear" w:color="auto" w:fill="FFFFFF"/>
        </w:rPr>
      </w:pPr>
      <w:bookmarkStart w:id="0" w:name="_Hlk115636548"/>
      <w:r w:rsidRPr="00311249">
        <w:rPr>
          <w:b/>
          <w:bCs/>
          <w:i/>
          <w:iCs/>
          <w:color w:val="353535"/>
          <w:spacing w:val="7"/>
          <w:shd w:val="clear" w:color="auto" w:fill="FFFFFF"/>
        </w:rPr>
        <w:t xml:space="preserve">Activities for </w:t>
      </w:r>
      <w:r w:rsidR="003C1F87">
        <w:rPr>
          <w:b/>
          <w:bCs/>
          <w:i/>
          <w:iCs/>
          <w:color w:val="353535"/>
          <w:spacing w:val="7"/>
          <w:shd w:val="clear" w:color="auto" w:fill="FFFFFF"/>
        </w:rPr>
        <w:t xml:space="preserve">Task-Based </w:t>
      </w:r>
      <w:r>
        <w:rPr>
          <w:b/>
          <w:bCs/>
          <w:i/>
          <w:iCs/>
          <w:color w:val="353535"/>
          <w:spacing w:val="7"/>
          <w:shd w:val="clear" w:color="auto" w:fill="FFFFFF"/>
        </w:rPr>
        <w:t xml:space="preserve">Learning. </w:t>
      </w:r>
      <w:r w:rsidR="003C1F87">
        <w:rPr>
          <w:b/>
          <w:bCs/>
          <w:i/>
          <w:iCs/>
          <w:color w:val="353535"/>
          <w:spacing w:val="7"/>
          <w:shd w:val="clear" w:color="auto" w:fill="FFFFFF"/>
        </w:rPr>
        <w:t>Integrating a fluency first approach into the ELT classroom.</w:t>
      </w:r>
      <w:r w:rsidRPr="00311249">
        <w:rPr>
          <w:b/>
          <w:bCs/>
          <w:i/>
          <w:iCs/>
          <w:color w:val="353535"/>
          <w:spacing w:val="7"/>
          <w:shd w:val="clear" w:color="auto" w:fill="FFFFFF"/>
        </w:rPr>
        <w:t> </w:t>
      </w:r>
      <w:r w:rsidR="003C1F87">
        <w:rPr>
          <w:i/>
          <w:iCs/>
          <w:color w:val="353535"/>
          <w:spacing w:val="7"/>
          <w:shd w:val="clear" w:color="auto" w:fill="FFFFFF"/>
        </w:rPr>
        <w:t>N</w:t>
      </w:r>
      <w:r>
        <w:rPr>
          <w:i/>
          <w:iCs/>
          <w:color w:val="353535"/>
          <w:spacing w:val="7"/>
          <w:shd w:val="clear" w:color="auto" w:fill="FFFFFF"/>
        </w:rPr>
        <w:t xml:space="preserve">. </w:t>
      </w:r>
      <w:r w:rsidR="003C1F87">
        <w:rPr>
          <w:i/>
          <w:iCs/>
          <w:color w:val="353535"/>
          <w:spacing w:val="7"/>
          <w:shd w:val="clear" w:color="auto" w:fill="FFFFFF"/>
        </w:rPr>
        <w:t>Anderson and N. McCutcheon</w:t>
      </w:r>
      <w:r w:rsidRPr="00311249">
        <w:rPr>
          <w:i/>
          <w:iCs/>
          <w:color w:val="353535"/>
          <w:spacing w:val="7"/>
          <w:shd w:val="clear" w:color="auto" w:fill="FFFFFF"/>
        </w:rPr>
        <w:t>. (20</w:t>
      </w:r>
      <w:r w:rsidR="003C1F87">
        <w:rPr>
          <w:i/>
          <w:iCs/>
          <w:color w:val="353535"/>
          <w:spacing w:val="7"/>
          <w:shd w:val="clear" w:color="auto" w:fill="FFFFFF"/>
        </w:rPr>
        <w:t>19</w:t>
      </w:r>
      <w:r w:rsidRPr="00311249">
        <w:rPr>
          <w:i/>
          <w:iCs/>
          <w:color w:val="353535"/>
          <w:spacing w:val="7"/>
          <w:shd w:val="clear" w:color="auto" w:fill="FFFFFF"/>
        </w:rPr>
        <w:t>) DELTA Publishing. ISBN-978-3-12-5017</w:t>
      </w:r>
      <w:r w:rsidR="003C1F87">
        <w:rPr>
          <w:i/>
          <w:iCs/>
          <w:color w:val="353535"/>
          <w:spacing w:val="7"/>
          <w:shd w:val="clear" w:color="auto" w:fill="FFFFFF"/>
        </w:rPr>
        <w:t>016</w:t>
      </w:r>
      <w:r w:rsidRPr="00311249">
        <w:rPr>
          <w:i/>
          <w:iCs/>
          <w:color w:val="353535"/>
          <w:spacing w:val="7"/>
          <w:shd w:val="clear" w:color="auto" w:fill="FFFFFF"/>
        </w:rPr>
        <w:t>, pp 1</w:t>
      </w:r>
      <w:r w:rsidR="003C1F87">
        <w:rPr>
          <w:i/>
          <w:iCs/>
          <w:color w:val="353535"/>
          <w:spacing w:val="7"/>
          <w:shd w:val="clear" w:color="auto" w:fill="FFFFFF"/>
        </w:rPr>
        <w:t>52</w:t>
      </w:r>
      <w:r w:rsidRPr="00311249">
        <w:rPr>
          <w:i/>
          <w:iCs/>
          <w:color w:val="353535"/>
          <w:spacing w:val="7"/>
          <w:shd w:val="clear" w:color="auto" w:fill="FFFFFF"/>
        </w:rPr>
        <w:t>. </w:t>
      </w:r>
      <w:r w:rsidRPr="00BB2DC7">
        <w:rPr>
          <w:color w:val="353535"/>
          <w:spacing w:val="7"/>
          <w:shd w:val="clear" w:color="auto" w:fill="FFFFFF"/>
        </w:rPr>
        <w:t>This book has been published in the</w:t>
      </w:r>
      <w:r w:rsidR="00480F26">
        <w:rPr>
          <w:color w:val="353535"/>
          <w:spacing w:val="7"/>
          <w:shd w:val="clear" w:color="auto" w:fill="FFFFFF"/>
        </w:rPr>
        <w:t xml:space="preserve"> DELTA</w:t>
      </w:r>
      <w:r w:rsidRPr="00BB2DC7">
        <w:rPr>
          <w:color w:val="353535"/>
          <w:spacing w:val="7"/>
          <w:shd w:val="clear" w:color="auto" w:fill="FFFFFF"/>
        </w:rPr>
        <w:t> </w:t>
      </w:r>
      <w:r w:rsidRPr="00480F26">
        <w:rPr>
          <w:i/>
          <w:iCs/>
          <w:color w:val="353535"/>
          <w:spacing w:val="7"/>
          <w:shd w:val="clear" w:color="auto" w:fill="FFFFFF"/>
        </w:rPr>
        <w:t>Ideas in Action</w:t>
      </w:r>
      <w:r w:rsidRPr="00BB2DC7">
        <w:rPr>
          <w:color w:val="353535"/>
          <w:spacing w:val="7"/>
          <w:shd w:val="clear" w:color="auto" w:fill="FFFFFF"/>
        </w:rPr>
        <w:t xml:space="preserve"> series. The aim of the series is to build a bridge between theory and practice in language teaching. It looks at how theoretical ideas can be </w:t>
      </w:r>
      <w:r w:rsidR="00934DEF">
        <w:rPr>
          <w:color w:val="353535"/>
          <w:spacing w:val="7"/>
          <w:shd w:val="clear" w:color="auto" w:fill="FFFFFF"/>
        </w:rPr>
        <w:t>illustra</w:t>
      </w:r>
      <w:r w:rsidRPr="00BB2DC7">
        <w:rPr>
          <w:color w:val="353535"/>
          <w:spacing w:val="7"/>
          <w:shd w:val="clear" w:color="auto" w:fill="FFFFFF"/>
        </w:rPr>
        <w:t xml:space="preserve">ted by practical, motivating and enjoyable ideas for classroom activities. </w:t>
      </w:r>
      <w:r w:rsidR="003C1F87">
        <w:rPr>
          <w:color w:val="353535"/>
          <w:spacing w:val="7"/>
          <w:shd w:val="clear" w:color="auto" w:fill="FFFFFF"/>
        </w:rPr>
        <w:t xml:space="preserve">The </w:t>
      </w:r>
      <w:r w:rsidR="00934DEF">
        <w:rPr>
          <w:color w:val="353535"/>
          <w:spacing w:val="7"/>
          <w:shd w:val="clear" w:color="auto" w:fill="FFFFFF"/>
        </w:rPr>
        <w:t>book provides a theoretical background</w:t>
      </w:r>
      <w:r w:rsidR="00934DEF">
        <w:rPr>
          <w:color w:val="353535"/>
          <w:spacing w:val="7"/>
          <w:shd w:val="clear" w:color="auto" w:fill="FFFFFF"/>
        </w:rPr>
        <w:t xml:space="preserve"> to TBL - short, informative and accessible, and around forty practical activities ranging from A2 to C2 levels according CEFR. </w:t>
      </w:r>
      <w:r w:rsidR="00F81C3C">
        <w:rPr>
          <w:color w:val="353535"/>
          <w:spacing w:val="7"/>
          <w:shd w:val="clear" w:color="auto" w:fill="FFFFFF"/>
        </w:rPr>
        <w:t xml:space="preserve">The activities fall into six groups: categorising, opinion gaps, problem-solving, sharing personal experiences, creative (design) tasks and text reconstruction activities. The procedures are </w:t>
      </w:r>
      <w:r w:rsidR="00882253">
        <w:rPr>
          <w:color w:val="353535"/>
          <w:spacing w:val="7"/>
          <w:shd w:val="clear" w:color="auto" w:fill="FFFFFF"/>
        </w:rPr>
        <w:t>described</w:t>
      </w:r>
      <w:r w:rsidR="00F81C3C">
        <w:rPr>
          <w:color w:val="353535"/>
          <w:spacing w:val="7"/>
          <w:shd w:val="clear" w:color="auto" w:fill="FFFFFF"/>
        </w:rPr>
        <w:t xml:space="preserve"> very clearly and are easy to follow</w:t>
      </w:r>
      <w:r w:rsidR="00882253">
        <w:rPr>
          <w:color w:val="353535"/>
          <w:spacing w:val="7"/>
          <w:shd w:val="clear" w:color="auto" w:fill="FFFFFF"/>
        </w:rPr>
        <w:t xml:space="preserve">; they offer rational, variations, and where necessary accompanied by visual materials, texts and even places to take notes. For the audio tracks you need to download and use the free </w:t>
      </w:r>
      <w:hyperlink r:id="rId14" w:history="1">
        <w:r w:rsidR="00882253" w:rsidRPr="00882253">
          <w:rPr>
            <w:rStyle w:val="Hyperlink"/>
            <w:spacing w:val="7"/>
            <w:shd w:val="clear" w:color="auto" w:fill="FFFFFF"/>
          </w:rPr>
          <w:t>DELTA Augmented app</w:t>
        </w:r>
      </w:hyperlink>
      <w:r w:rsidR="00882253">
        <w:rPr>
          <w:color w:val="353535"/>
          <w:spacing w:val="7"/>
          <w:shd w:val="clear" w:color="auto" w:fill="FFFFFF"/>
        </w:rPr>
        <w:t>.</w:t>
      </w:r>
    </w:p>
    <w:p w14:paraId="26654612" w14:textId="77777777" w:rsidR="00934DEF" w:rsidRDefault="00934DEF" w:rsidP="008C6BB0">
      <w:pPr>
        <w:rPr>
          <w:color w:val="353535"/>
          <w:spacing w:val="7"/>
          <w:shd w:val="clear" w:color="auto" w:fill="FFFFFF"/>
        </w:rPr>
      </w:pPr>
    </w:p>
    <w:p w14:paraId="60038C35" w14:textId="24E52D24" w:rsidR="00934DEF" w:rsidRDefault="00934DEF" w:rsidP="008C6BB0">
      <w:pPr>
        <w:rPr>
          <w:color w:val="353535"/>
          <w:spacing w:val="7"/>
          <w:shd w:val="clear" w:color="auto" w:fill="FFFFFF"/>
        </w:rPr>
      </w:pPr>
      <w:r>
        <w:rPr>
          <w:color w:val="353535"/>
          <w:spacing w:val="7"/>
          <w:shd w:val="clear" w:color="auto" w:fill="FFFFFF"/>
        </w:rPr>
        <w:t>The book also contains</w:t>
      </w:r>
      <w:r w:rsidR="00F81C3C">
        <w:rPr>
          <w:color w:val="353535"/>
          <w:spacing w:val="7"/>
          <w:shd w:val="clear" w:color="auto" w:fill="FFFFFF"/>
        </w:rPr>
        <w:t xml:space="preserve"> an</w:t>
      </w:r>
      <w:r>
        <w:rPr>
          <w:color w:val="353535"/>
          <w:spacing w:val="7"/>
          <w:shd w:val="clear" w:color="auto" w:fill="FFFFFF"/>
        </w:rPr>
        <w:t xml:space="preserve"> extra section</w:t>
      </w:r>
      <w:r w:rsidR="00F81C3C">
        <w:rPr>
          <w:color w:val="353535"/>
          <w:spacing w:val="7"/>
          <w:shd w:val="clear" w:color="auto" w:fill="FFFFFF"/>
        </w:rPr>
        <w:t xml:space="preserve"> on </w:t>
      </w:r>
      <w:r>
        <w:rPr>
          <w:color w:val="353535"/>
          <w:spacing w:val="7"/>
          <w:shd w:val="clear" w:color="auto" w:fill="FFFFFF"/>
        </w:rPr>
        <w:t>micro strategies and tools – pre-task micro strategies, on-task micro strategies, post-task micro-strategies, tools</w:t>
      </w:r>
      <w:r w:rsidR="00F81C3C">
        <w:rPr>
          <w:color w:val="353535"/>
          <w:spacing w:val="7"/>
          <w:shd w:val="clear" w:color="auto" w:fill="FFFFFF"/>
        </w:rPr>
        <w:t xml:space="preserve"> and</w:t>
      </w:r>
      <w:r>
        <w:rPr>
          <w:color w:val="353535"/>
          <w:spacing w:val="7"/>
          <w:shd w:val="clear" w:color="auto" w:fill="FFFFFF"/>
        </w:rPr>
        <w:t xml:space="preserve"> designing your own tasks, </w:t>
      </w:r>
      <w:r w:rsidR="00F81C3C">
        <w:rPr>
          <w:color w:val="353535"/>
          <w:spacing w:val="7"/>
          <w:shd w:val="clear" w:color="auto" w:fill="FFFFFF"/>
        </w:rPr>
        <w:t>which will be helpful if you want to design your own activities along the line</w:t>
      </w:r>
      <w:r w:rsidR="00882253">
        <w:rPr>
          <w:color w:val="353535"/>
          <w:spacing w:val="7"/>
          <w:shd w:val="clear" w:color="auto" w:fill="FFFFFF"/>
        </w:rPr>
        <w:t>s</w:t>
      </w:r>
      <w:r w:rsidR="00F81C3C">
        <w:rPr>
          <w:color w:val="353535"/>
          <w:spacing w:val="7"/>
          <w:shd w:val="clear" w:color="auto" w:fill="FFFFFF"/>
        </w:rPr>
        <w:t xml:space="preserve"> so of TBL. </w:t>
      </w:r>
    </w:p>
    <w:p w14:paraId="6AF2AE00" w14:textId="75CCF717" w:rsidR="00A31BE8" w:rsidRDefault="00A31BE8" w:rsidP="009C0CD5">
      <w:pPr>
        <w:jc w:val="center"/>
        <w:rPr>
          <w:color w:val="353535"/>
          <w:spacing w:val="7"/>
          <w:shd w:val="clear" w:color="auto" w:fill="FFFFFF"/>
        </w:rPr>
      </w:pPr>
      <w:r>
        <w:rPr>
          <w:color w:val="353535"/>
          <w:spacing w:val="7"/>
          <w:shd w:val="clear" w:color="auto" w:fill="FFFFFF"/>
        </w:rPr>
        <w:t xml:space="preserve">   </w:t>
      </w:r>
    </w:p>
    <w:p w14:paraId="7920F2A0" w14:textId="101F5574" w:rsidR="00275354" w:rsidRDefault="005302C0" w:rsidP="00A53581">
      <w:pPr>
        <w:jc w:val="center"/>
        <w:rPr>
          <w:color w:val="353535"/>
          <w:spacing w:val="7"/>
          <w:shd w:val="clear" w:color="auto" w:fill="FFFFFF"/>
        </w:rPr>
      </w:pPr>
      <w:r>
        <w:rPr>
          <w:noProof/>
        </w:rPr>
        <w:lastRenderedPageBreak/>
        <w:drawing>
          <wp:inline distT="0" distB="0" distL="0" distR="0" wp14:anchorId="07D4B209" wp14:editId="1FD09135">
            <wp:extent cx="1740535" cy="2620645"/>
            <wp:effectExtent l="0" t="0" r="0" b="8255"/>
            <wp:docPr id="1267199523" name="Picture 7" descr="That Behaviour Book: The simple trut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at Behaviour Book: The simple truth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40535" cy="2620645"/>
                    </a:xfrm>
                    <a:prstGeom prst="rect">
                      <a:avLst/>
                    </a:prstGeom>
                    <a:noFill/>
                    <a:ln>
                      <a:noFill/>
                    </a:ln>
                  </pic:spPr>
                </pic:pic>
              </a:graphicData>
            </a:graphic>
          </wp:inline>
        </w:drawing>
      </w:r>
    </w:p>
    <w:p w14:paraId="5B12FDAC" w14:textId="1E839DAE" w:rsidR="004A0C68" w:rsidRDefault="004A0C68" w:rsidP="00A428CF">
      <w:pPr>
        <w:jc w:val="center"/>
        <w:rPr>
          <w:color w:val="353535"/>
          <w:spacing w:val="7"/>
          <w:shd w:val="clear" w:color="auto" w:fill="FFFFFF"/>
        </w:rPr>
      </w:pPr>
    </w:p>
    <w:p w14:paraId="5C77BB5D" w14:textId="1EBE0135" w:rsidR="005302C0" w:rsidRDefault="00EF3F1D" w:rsidP="005302C0">
      <w:pPr>
        <w:rPr>
          <w:color w:val="353535"/>
          <w:spacing w:val="7"/>
          <w:shd w:val="clear" w:color="auto" w:fill="FFFFFF"/>
        </w:rPr>
      </w:pPr>
      <w:r>
        <w:rPr>
          <w:color w:val="353535"/>
          <w:spacing w:val="7"/>
          <w:shd w:val="clear" w:color="auto" w:fill="FFFFFF"/>
        </w:rPr>
        <w:t xml:space="preserve"> </w:t>
      </w:r>
      <w:r w:rsidR="005302C0" w:rsidRPr="005302C0">
        <w:rPr>
          <w:b/>
          <w:bCs/>
          <w:i/>
          <w:iCs/>
          <w:color w:val="353535"/>
          <w:spacing w:val="7"/>
          <w:shd w:val="clear" w:color="auto" w:fill="FFFFFF"/>
        </w:rPr>
        <w:t>That Behaviour Book: The simple truth about teaching children</w:t>
      </w:r>
      <w:r w:rsidR="005302C0">
        <w:rPr>
          <w:b/>
          <w:bCs/>
          <w:i/>
          <w:iCs/>
          <w:color w:val="353535"/>
          <w:spacing w:val="7"/>
          <w:shd w:val="clear" w:color="auto" w:fill="FFFFFF"/>
        </w:rPr>
        <w:t xml:space="preserve">. </w:t>
      </w:r>
      <w:r w:rsidR="005302C0" w:rsidRPr="005302C0">
        <w:rPr>
          <w:i/>
          <w:iCs/>
          <w:color w:val="353535"/>
          <w:spacing w:val="7"/>
          <w:shd w:val="clear" w:color="auto" w:fill="FFFFFF"/>
        </w:rPr>
        <w:t>S. Baker.</w:t>
      </w:r>
      <w:r w:rsidR="005302C0">
        <w:rPr>
          <w:b/>
          <w:bCs/>
          <w:i/>
          <w:iCs/>
          <w:color w:val="353535"/>
          <w:spacing w:val="7"/>
          <w:shd w:val="clear" w:color="auto" w:fill="FFFFFF"/>
        </w:rPr>
        <w:t xml:space="preserve"> </w:t>
      </w:r>
      <w:r>
        <w:rPr>
          <w:i/>
          <w:iCs/>
          <w:color w:val="353535"/>
          <w:spacing w:val="7"/>
          <w:shd w:val="clear" w:color="auto" w:fill="FFFFFF"/>
        </w:rPr>
        <w:t>(202</w:t>
      </w:r>
      <w:r w:rsidR="005302C0">
        <w:rPr>
          <w:i/>
          <w:iCs/>
          <w:color w:val="353535"/>
          <w:spacing w:val="7"/>
          <w:shd w:val="clear" w:color="auto" w:fill="FFFFFF"/>
        </w:rPr>
        <w:t>3</w:t>
      </w:r>
      <w:r>
        <w:rPr>
          <w:i/>
          <w:iCs/>
          <w:color w:val="353535"/>
          <w:spacing w:val="7"/>
          <w:shd w:val="clear" w:color="auto" w:fill="FFFFFF"/>
        </w:rPr>
        <w:t xml:space="preserve">). </w:t>
      </w:r>
      <w:r w:rsidR="005302C0">
        <w:rPr>
          <w:i/>
          <w:iCs/>
          <w:color w:val="353535"/>
          <w:spacing w:val="7"/>
          <w:shd w:val="clear" w:color="auto" w:fill="FFFFFF"/>
        </w:rPr>
        <w:t>Crown House Publishing</w:t>
      </w:r>
      <w:r>
        <w:rPr>
          <w:i/>
          <w:iCs/>
          <w:color w:val="353535"/>
          <w:spacing w:val="7"/>
          <w:shd w:val="clear" w:color="auto" w:fill="FFFFFF"/>
        </w:rPr>
        <w:t xml:space="preserve">. </w:t>
      </w:r>
      <w:r w:rsidRPr="00EF3F1D">
        <w:rPr>
          <w:i/>
          <w:iCs/>
          <w:color w:val="353535"/>
          <w:spacing w:val="7"/>
          <w:shd w:val="clear" w:color="auto" w:fill="FFFFFF"/>
        </w:rPr>
        <w:t>ISBN-</w:t>
      </w:r>
      <w:r w:rsidR="005302C0">
        <w:rPr>
          <w:i/>
          <w:iCs/>
          <w:color w:val="353535"/>
          <w:spacing w:val="7"/>
          <w:shd w:val="clear" w:color="auto" w:fill="FFFFFF"/>
        </w:rPr>
        <w:t>9781785836688</w:t>
      </w:r>
      <w:r w:rsidRPr="00EF3F1D">
        <w:rPr>
          <w:i/>
          <w:iCs/>
          <w:color w:val="353535"/>
          <w:spacing w:val="7"/>
          <w:shd w:val="clear" w:color="auto" w:fill="FFFFFF"/>
        </w:rPr>
        <w:t>,</w:t>
      </w:r>
      <w:r>
        <w:rPr>
          <w:b/>
          <w:bCs/>
          <w:i/>
          <w:iCs/>
          <w:color w:val="353535"/>
          <w:spacing w:val="7"/>
          <w:shd w:val="clear" w:color="auto" w:fill="FFFFFF"/>
        </w:rPr>
        <w:t xml:space="preserve"> </w:t>
      </w:r>
      <w:r>
        <w:rPr>
          <w:i/>
          <w:iCs/>
          <w:color w:val="353535"/>
          <w:spacing w:val="7"/>
          <w:shd w:val="clear" w:color="auto" w:fill="FFFFFF"/>
        </w:rPr>
        <w:t xml:space="preserve"> pp.</w:t>
      </w:r>
      <w:r w:rsidR="005302C0">
        <w:rPr>
          <w:i/>
          <w:iCs/>
          <w:color w:val="353535"/>
          <w:spacing w:val="7"/>
          <w:shd w:val="clear" w:color="auto" w:fill="FFFFFF"/>
        </w:rPr>
        <w:t>192</w:t>
      </w:r>
      <w:r>
        <w:rPr>
          <w:i/>
          <w:iCs/>
          <w:color w:val="353535"/>
          <w:spacing w:val="7"/>
          <w:shd w:val="clear" w:color="auto" w:fill="FFFFFF"/>
        </w:rPr>
        <w:t>.</w:t>
      </w:r>
      <w:r w:rsidR="005302C0">
        <w:rPr>
          <w:color w:val="353535"/>
          <w:spacing w:val="7"/>
          <w:shd w:val="clear" w:color="auto" w:fill="FFFFFF"/>
        </w:rPr>
        <w:t>This book is not intended for language teachers, but for all teachers</w:t>
      </w:r>
      <w:r w:rsidR="00F943CC">
        <w:rPr>
          <w:color w:val="353535"/>
          <w:spacing w:val="7"/>
          <w:shd w:val="clear" w:color="auto" w:fill="FFFFFF"/>
        </w:rPr>
        <w:t xml:space="preserve"> with varying degrees of experience</w:t>
      </w:r>
      <w:r w:rsidR="005302C0">
        <w:rPr>
          <w:color w:val="353535"/>
          <w:spacing w:val="7"/>
          <w:shd w:val="clear" w:color="auto" w:fill="FFFFFF"/>
        </w:rPr>
        <w:t xml:space="preserve"> </w:t>
      </w:r>
      <w:proofErr w:type="gramStart"/>
      <w:r w:rsidR="00F943CC">
        <w:rPr>
          <w:color w:val="353535"/>
          <w:spacing w:val="7"/>
          <w:shd w:val="clear" w:color="auto" w:fill="FFFFFF"/>
        </w:rPr>
        <w:t>as long as</w:t>
      </w:r>
      <w:proofErr w:type="gramEnd"/>
      <w:r w:rsidR="00F943CC">
        <w:rPr>
          <w:color w:val="353535"/>
          <w:spacing w:val="7"/>
          <w:shd w:val="clear" w:color="auto" w:fill="FFFFFF"/>
        </w:rPr>
        <w:t xml:space="preserve"> they </w:t>
      </w:r>
      <w:r w:rsidR="005302C0">
        <w:rPr>
          <w:color w:val="353535"/>
          <w:spacing w:val="7"/>
          <w:shd w:val="clear" w:color="auto" w:fill="FFFFFF"/>
        </w:rPr>
        <w:t>work with kids, educators, and to some extent even for parents or family members. Children’s behaviour  can be challenging and stressful. So, the author eases the tension by means of relevant</w:t>
      </w:r>
      <w:r w:rsidR="00F943CC">
        <w:rPr>
          <w:color w:val="353535"/>
          <w:spacing w:val="7"/>
          <w:shd w:val="clear" w:color="auto" w:fill="FFFFFF"/>
        </w:rPr>
        <w:t xml:space="preserve"> and sometimes funny</w:t>
      </w:r>
      <w:r w:rsidR="005302C0">
        <w:rPr>
          <w:color w:val="353535"/>
          <w:spacing w:val="7"/>
          <w:shd w:val="clear" w:color="auto" w:fill="FFFFFF"/>
        </w:rPr>
        <w:t xml:space="preserve"> anecdotes, practical advice as well as golden rules. To ease the tension of disruptive </w:t>
      </w:r>
      <w:r w:rsidR="00A53581">
        <w:rPr>
          <w:color w:val="353535"/>
          <w:spacing w:val="7"/>
          <w:shd w:val="clear" w:color="auto" w:fill="FFFFFF"/>
        </w:rPr>
        <w:t>behaviour</w:t>
      </w:r>
      <w:r w:rsidR="005302C0">
        <w:rPr>
          <w:color w:val="353535"/>
          <w:spacing w:val="7"/>
          <w:shd w:val="clear" w:color="auto" w:fill="FFFFFF"/>
        </w:rPr>
        <w:t xml:space="preserve"> and to </w:t>
      </w:r>
      <w:r w:rsidR="00A53581">
        <w:rPr>
          <w:color w:val="353535"/>
          <w:spacing w:val="7"/>
          <w:shd w:val="clear" w:color="auto" w:fill="FFFFFF"/>
        </w:rPr>
        <w:t xml:space="preserve">harness negative energies, we need to build healthy and effective routines, and create a healthy classroom atmosphere through safe and reliable strategies. These days we know very well that rigid punishment does not work. According to the author a teacher </w:t>
      </w:r>
      <w:r w:rsidR="006A0EF1">
        <w:rPr>
          <w:color w:val="353535"/>
          <w:spacing w:val="7"/>
          <w:shd w:val="clear" w:color="auto" w:fill="FFFFFF"/>
        </w:rPr>
        <w:t>should</w:t>
      </w:r>
      <w:r w:rsidR="00A53581">
        <w:rPr>
          <w:color w:val="353535"/>
          <w:spacing w:val="7"/>
          <w:shd w:val="clear" w:color="auto" w:fill="FFFFFF"/>
        </w:rPr>
        <w:t xml:space="preserve"> go beyond ‘managing’ behaviour</w:t>
      </w:r>
      <w:r w:rsidR="00C42245">
        <w:rPr>
          <w:color w:val="353535"/>
          <w:spacing w:val="7"/>
          <w:shd w:val="clear" w:color="auto" w:fill="FFFFFF"/>
        </w:rPr>
        <w:t xml:space="preserve">. </w:t>
      </w:r>
      <w:r w:rsidR="00935AEF">
        <w:rPr>
          <w:color w:val="353535"/>
          <w:spacing w:val="7"/>
          <w:shd w:val="clear" w:color="auto" w:fill="FFFFFF"/>
        </w:rPr>
        <w:t>Instead,</w:t>
      </w:r>
      <w:r w:rsidR="00C42245">
        <w:rPr>
          <w:color w:val="353535"/>
          <w:spacing w:val="7"/>
          <w:shd w:val="clear" w:color="auto" w:fill="FFFFFF"/>
        </w:rPr>
        <w:t xml:space="preserve"> </w:t>
      </w:r>
      <w:r w:rsidR="00A53581">
        <w:rPr>
          <w:color w:val="353535"/>
          <w:spacing w:val="7"/>
          <w:shd w:val="clear" w:color="auto" w:fill="FFFFFF"/>
        </w:rPr>
        <w:t xml:space="preserve">we need to lead them but not in a </w:t>
      </w:r>
      <w:r w:rsidR="00F943CC">
        <w:rPr>
          <w:color w:val="353535"/>
          <w:spacing w:val="7"/>
          <w:shd w:val="clear" w:color="auto" w:fill="FFFFFF"/>
        </w:rPr>
        <w:t>one-sided</w:t>
      </w:r>
      <w:r w:rsidR="00A53581">
        <w:rPr>
          <w:color w:val="353535"/>
          <w:spacing w:val="7"/>
          <w:shd w:val="clear" w:color="auto" w:fill="FFFFFF"/>
        </w:rPr>
        <w:t xml:space="preserve"> way</w:t>
      </w:r>
      <w:r w:rsidR="00C42245">
        <w:rPr>
          <w:color w:val="353535"/>
          <w:spacing w:val="7"/>
          <w:shd w:val="clear" w:color="auto" w:fill="FFFFFF"/>
        </w:rPr>
        <w:t xml:space="preserve"> as this leadership must go in both directions</w:t>
      </w:r>
      <w:r w:rsidR="006A0EF1">
        <w:rPr>
          <w:color w:val="353535"/>
          <w:spacing w:val="7"/>
          <w:shd w:val="clear" w:color="auto" w:fill="FFFFFF"/>
        </w:rPr>
        <w:t>:</w:t>
      </w:r>
      <w:r w:rsidR="00C42245">
        <w:rPr>
          <w:color w:val="353535"/>
          <w:spacing w:val="7"/>
          <w:shd w:val="clear" w:color="auto" w:fill="FFFFFF"/>
        </w:rPr>
        <w:t xml:space="preserve"> teacher-student</w:t>
      </w:r>
      <w:r w:rsidR="00935AEF">
        <w:rPr>
          <w:color w:val="353535"/>
          <w:spacing w:val="7"/>
          <w:shd w:val="clear" w:color="auto" w:fill="FFFFFF"/>
        </w:rPr>
        <w:t xml:space="preserve"> and student-</w:t>
      </w:r>
      <w:r w:rsidR="00C42245">
        <w:rPr>
          <w:color w:val="353535"/>
          <w:spacing w:val="7"/>
          <w:shd w:val="clear" w:color="auto" w:fill="FFFFFF"/>
        </w:rPr>
        <w:t>teacher.</w:t>
      </w:r>
    </w:p>
    <w:p w14:paraId="0D66034F" w14:textId="77777777" w:rsidR="00C42245" w:rsidRDefault="00C42245" w:rsidP="005302C0">
      <w:pPr>
        <w:rPr>
          <w:color w:val="353535"/>
          <w:spacing w:val="7"/>
          <w:shd w:val="clear" w:color="auto" w:fill="FFFFFF"/>
        </w:rPr>
      </w:pPr>
    </w:p>
    <w:p w14:paraId="2D04E7C6" w14:textId="6B513077" w:rsidR="00C42245" w:rsidRDefault="00C42245" w:rsidP="005302C0">
      <w:pPr>
        <w:rPr>
          <w:color w:val="353535"/>
          <w:spacing w:val="7"/>
          <w:shd w:val="clear" w:color="auto" w:fill="FFFFFF"/>
        </w:rPr>
      </w:pPr>
      <w:r>
        <w:rPr>
          <w:color w:val="353535"/>
          <w:spacing w:val="7"/>
          <w:shd w:val="clear" w:color="auto" w:fill="FFFFFF"/>
        </w:rPr>
        <w:t xml:space="preserve">There are 10 chapters in the book: values, responding to inappropriate behaviour, styles, routines, relationships, expectations, modelling, praise, rewards etc, reflections and appendix. </w:t>
      </w:r>
      <w:r w:rsidR="00935AEF">
        <w:rPr>
          <w:color w:val="353535"/>
          <w:spacing w:val="7"/>
          <w:shd w:val="clear" w:color="auto" w:fill="FFFFFF"/>
        </w:rPr>
        <w:t xml:space="preserve">There are between 8 to 14 short sections in each chapter. Fantastic for just dipping in and then reflecting. Most chapters end with  takeaways which are one to two sentence long pieces of advice. Sometimes there is a </w:t>
      </w:r>
      <w:r w:rsidR="00935AEF" w:rsidRPr="00935AEF">
        <w:rPr>
          <w:i/>
          <w:iCs/>
          <w:color w:val="353535"/>
          <w:spacing w:val="7"/>
          <w:shd w:val="clear" w:color="auto" w:fill="FFFFFF"/>
        </w:rPr>
        <w:t>Try this</w:t>
      </w:r>
      <w:r w:rsidR="00935AEF">
        <w:rPr>
          <w:color w:val="353535"/>
          <w:spacing w:val="7"/>
          <w:shd w:val="clear" w:color="auto" w:fill="FFFFFF"/>
        </w:rPr>
        <w:t xml:space="preserve"> section. The most powerful part of the book is its emphases on values, positive expectations, appreciation and approval, and how to bring out the best out of people.</w:t>
      </w:r>
    </w:p>
    <w:p w14:paraId="122AE4A5" w14:textId="71DC44B6" w:rsidR="00935AEF" w:rsidRPr="005302C0" w:rsidRDefault="00935AEF" w:rsidP="005302C0">
      <w:pPr>
        <w:rPr>
          <w:color w:val="353535"/>
          <w:spacing w:val="7"/>
          <w:shd w:val="clear" w:color="auto" w:fill="FFFFFF"/>
        </w:rPr>
      </w:pPr>
      <w:r>
        <w:rPr>
          <w:color w:val="353535"/>
          <w:spacing w:val="7"/>
          <w:shd w:val="clear" w:color="auto" w:fill="FFFFFF"/>
        </w:rPr>
        <w:t xml:space="preserve">You can read a sample of the book </w:t>
      </w:r>
      <w:hyperlink r:id="rId16" w:history="1">
        <w:r w:rsidRPr="00935AEF">
          <w:rPr>
            <w:rStyle w:val="Hyperlink"/>
            <w:spacing w:val="7"/>
            <w:shd w:val="clear" w:color="auto" w:fill="FFFFFF"/>
          </w:rPr>
          <w:t>here</w:t>
        </w:r>
      </w:hyperlink>
      <w:r>
        <w:rPr>
          <w:color w:val="353535"/>
          <w:spacing w:val="7"/>
          <w:shd w:val="clear" w:color="auto" w:fill="FFFFFF"/>
        </w:rPr>
        <w:t>.</w:t>
      </w:r>
    </w:p>
    <w:p w14:paraId="65BD6610" w14:textId="77777777" w:rsidR="005302C0" w:rsidRPr="00DD14DE" w:rsidRDefault="005302C0" w:rsidP="008C6BB0">
      <w:pPr>
        <w:rPr>
          <w:rStyle w:val="Emphasis"/>
          <w:i w:val="0"/>
          <w:iCs w:val="0"/>
          <w:color w:val="353535"/>
          <w:spacing w:val="7"/>
          <w:shd w:val="clear" w:color="auto" w:fill="FFFFFF"/>
        </w:rPr>
      </w:pPr>
    </w:p>
    <w:p w14:paraId="0036E73F" w14:textId="1DD9B36E" w:rsidR="00161082" w:rsidRDefault="00161082" w:rsidP="000E6557">
      <w:pPr>
        <w:jc w:val="center"/>
        <w:rPr>
          <w:rStyle w:val="Emphasis"/>
          <w:color w:val="353535"/>
          <w:spacing w:val="7"/>
          <w:shd w:val="clear" w:color="auto" w:fill="FFFFFF"/>
        </w:rPr>
      </w:pPr>
    </w:p>
    <w:p w14:paraId="4926E460" w14:textId="563BC5F3" w:rsidR="00B2260E" w:rsidRPr="006027E3" w:rsidRDefault="00B2260E" w:rsidP="00B2260E">
      <w:pPr>
        <w:rPr>
          <w:b/>
          <w:bCs/>
        </w:rPr>
      </w:pPr>
      <w:bookmarkStart w:id="1" w:name="_Hlk184399231"/>
      <w:bookmarkEnd w:id="0"/>
      <w:r>
        <w:rPr>
          <w:b/>
          <w:lang w:val="en-US"/>
        </w:rPr>
        <w:t xml:space="preserve">Please check the </w:t>
      </w:r>
      <w:r w:rsidRPr="006027E3">
        <w:rPr>
          <w:b/>
          <w:bCs/>
          <w:u w:val="single"/>
        </w:rPr>
        <w:t>Pilgrims in Segovia Teacher Training courses 202</w:t>
      </w:r>
      <w:r w:rsidR="00163CCF">
        <w:rPr>
          <w:b/>
          <w:bCs/>
          <w:u w:val="single"/>
        </w:rPr>
        <w:t>6</w:t>
      </w:r>
      <w:r w:rsidRPr="006027E3">
        <w:rPr>
          <w:b/>
          <w:bCs/>
        </w:rPr>
        <w:t xml:space="preserve"> </w:t>
      </w:r>
      <w:r w:rsidRPr="00FF69C7">
        <w:rPr>
          <w:b/>
          <w:lang w:val="en-US"/>
        </w:rPr>
        <w:t>at Pilgrims website.</w:t>
      </w:r>
    </w:p>
    <w:bookmarkEnd w:id="1"/>
    <w:p w14:paraId="5335ABF2" w14:textId="77777777" w:rsidR="00BE3BE1" w:rsidRPr="00B2260E" w:rsidRDefault="00BE3BE1"/>
    <w:sectPr w:rsidR="00BE3BE1" w:rsidRPr="00B2260E">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onsolas">
    <w:panose1 w:val="020B0609020204030204"/>
    <w:charset w:val="EE"/>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951AE"/>
    <w:multiLevelType w:val="multilevel"/>
    <w:tmpl w:val="6F56C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392AA3"/>
    <w:multiLevelType w:val="multilevel"/>
    <w:tmpl w:val="D15C6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F5710F"/>
    <w:multiLevelType w:val="multilevel"/>
    <w:tmpl w:val="2160A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570B47"/>
    <w:multiLevelType w:val="multilevel"/>
    <w:tmpl w:val="B4E42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F1380C"/>
    <w:multiLevelType w:val="hybridMultilevel"/>
    <w:tmpl w:val="E3780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644FC1"/>
    <w:multiLevelType w:val="hybridMultilevel"/>
    <w:tmpl w:val="E2E07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8446BD"/>
    <w:multiLevelType w:val="hybridMultilevel"/>
    <w:tmpl w:val="E5660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6111782">
    <w:abstractNumId w:val="5"/>
  </w:num>
  <w:num w:numId="2" w16cid:durableId="1914654008">
    <w:abstractNumId w:val="2"/>
  </w:num>
  <w:num w:numId="3" w16cid:durableId="728382100">
    <w:abstractNumId w:val="6"/>
  </w:num>
  <w:num w:numId="4" w16cid:durableId="2096515216">
    <w:abstractNumId w:val="3"/>
  </w:num>
  <w:num w:numId="5" w16cid:durableId="1042824573">
    <w:abstractNumId w:val="1"/>
  </w:num>
  <w:num w:numId="6" w16cid:durableId="2121996130">
    <w:abstractNumId w:val="0"/>
  </w:num>
  <w:num w:numId="7" w16cid:durableId="3641382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F9C"/>
    <w:rsid w:val="00000CD6"/>
    <w:rsid w:val="000027D5"/>
    <w:rsid w:val="00023252"/>
    <w:rsid w:val="0003390F"/>
    <w:rsid w:val="00041F04"/>
    <w:rsid w:val="000719CA"/>
    <w:rsid w:val="00081D0D"/>
    <w:rsid w:val="00084407"/>
    <w:rsid w:val="00095940"/>
    <w:rsid w:val="00095DA4"/>
    <w:rsid w:val="000A0AF7"/>
    <w:rsid w:val="000D471B"/>
    <w:rsid w:val="000E6557"/>
    <w:rsid w:val="000F185A"/>
    <w:rsid w:val="00114A01"/>
    <w:rsid w:val="00114F9C"/>
    <w:rsid w:val="00121EFB"/>
    <w:rsid w:val="001243C8"/>
    <w:rsid w:val="00136685"/>
    <w:rsid w:val="00161082"/>
    <w:rsid w:val="0016288C"/>
    <w:rsid w:val="0016305B"/>
    <w:rsid w:val="00163CCF"/>
    <w:rsid w:val="00196191"/>
    <w:rsid w:val="001B41AB"/>
    <w:rsid w:val="001C6763"/>
    <w:rsid w:val="001F3FE1"/>
    <w:rsid w:val="00216682"/>
    <w:rsid w:val="00241D6A"/>
    <w:rsid w:val="00244112"/>
    <w:rsid w:val="00253773"/>
    <w:rsid w:val="00261984"/>
    <w:rsid w:val="00261D3E"/>
    <w:rsid w:val="0026382B"/>
    <w:rsid w:val="00272FC5"/>
    <w:rsid w:val="00275354"/>
    <w:rsid w:val="0027703F"/>
    <w:rsid w:val="00277DBF"/>
    <w:rsid w:val="002A6229"/>
    <w:rsid w:val="002B7016"/>
    <w:rsid w:val="002C2C5E"/>
    <w:rsid w:val="002C7FAA"/>
    <w:rsid w:val="002D129E"/>
    <w:rsid w:val="00311249"/>
    <w:rsid w:val="00322B10"/>
    <w:rsid w:val="00327DD1"/>
    <w:rsid w:val="00345343"/>
    <w:rsid w:val="00372CFD"/>
    <w:rsid w:val="00381B27"/>
    <w:rsid w:val="003849DB"/>
    <w:rsid w:val="00386EA8"/>
    <w:rsid w:val="003953A8"/>
    <w:rsid w:val="003B0C48"/>
    <w:rsid w:val="003B179A"/>
    <w:rsid w:val="003B551B"/>
    <w:rsid w:val="003C1DBB"/>
    <w:rsid w:val="003C1F87"/>
    <w:rsid w:val="003C23DA"/>
    <w:rsid w:val="003E2D4A"/>
    <w:rsid w:val="003F4165"/>
    <w:rsid w:val="00401FB5"/>
    <w:rsid w:val="00424CE6"/>
    <w:rsid w:val="00455132"/>
    <w:rsid w:val="00473A72"/>
    <w:rsid w:val="00473E7E"/>
    <w:rsid w:val="00480F26"/>
    <w:rsid w:val="00482416"/>
    <w:rsid w:val="004A006B"/>
    <w:rsid w:val="004A0C68"/>
    <w:rsid w:val="004A2CFE"/>
    <w:rsid w:val="004A6197"/>
    <w:rsid w:val="004B0559"/>
    <w:rsid w:val="004C0FC3"/>
    <w:rsid w:val="004C62F3"/>
    <w:rsid w:val="004C6990"/>
    <w:rsid w:val="004F63D4"/>
    <w:rsid w:val="00512B9B"/>
    <w:rsid w:val="0052183F"/>
    <w:rsid w:val="005302C0"/>
    <w:rsid w:val="00530905"/>
    <w:rsid w:val="00545662"/>
    <w:rsid w:val="005747A5"/>
    <w:rsid w:val="005F27B0"/>
    <w:rsid w:val="005F3CC4"/>
    <w:rsid w:val="006027E1"/>
    <w:rsid w:val="00640667"/>
    <w:rsid w:val="00651BF8"/>
    <w:rsid w:val="00665885"/>
    <w:rsid w:val="006733CA"/>
    <w:rsid w:val="00686466"/>
    <w:rsid w:val="00687D7E"/>
    <w:rsid w:val="006A0EF1"/>
    <w:rsid w:val="006B4EF2"/>
    <w:rsid w:val="006C7EFE"/>
    <w:rsid w:val="006D1567"/>
    <w:rsid w:val="006E0198"/>
    <w:rsid w:val="006E2D1D"/>
    <w:rsid w:val="006F7296"/>
    <w:rsid w:val="00725309"/>
    <w:rsid w:val="00744993"/>
    <w:rsid w:val="00745381"/>
    <w:rsid w:val="00761059"/>
    <w:rsid w:val="00766314"/>
    <w:rsid w:val="007839AA"/>
    <w:rsid w:val="007E0292"/>
    <w:rsid w:val="00816F05"/>
    <w:rsid w:val="00820160"/>
    <w:rsid w:val="00827F6F"/>
    <w:rsid w:val="008733CB"/>
    <w:rsid w:val="00876FDF"/>
    <w:rsid w:val="00882253"/>
    <w:rsid w:val="008A0BBF"/>
    <w:rsid w:val="008A2A5A"/>
    <w:rsid w:val="008C6BB0"/>
    <w:rsid w:val="008D648C"/>
    <w:rsid w:val="008F4CB4"/>
    <w:rsid w:val="009031EF"/>
    <w:rsid w:val="00934DEF"/>
    <w:rsid w:val="00935AEF"/>
    <w:rsid w:val="009922DA"/>
    <w:rsid w:val="009A7289"/>
    <w:rsid w:val="009C0CD5"/>
    <w:rsid w:val="009D52CA"/>
    <w:rsid w:val="009E684D"/>
    <w:rsid w:val="009F34C1"/>
    <w:rsid w:val="00A1268B"/>
    <w:rsid w:val="00A21B18"/>
    <w:rsid w:val="00A23A0C"/>
    <w:rsid w:val="00A26C93"/>
    <w:rsid w:val="00A3159C"/>
    <w:rsid w:val="00A31BE8"/>
    <w:rsid w:val="00A428CF"/>
    <w:rsid w:val="00A42923"/>
    <w:rsid w:val="00A500B6"/>
    <w:rsid w:val="00A53581"/>
    <w:rsid w:val="00A55849"/>
    <w:rsid w:val="00A64DD3"/>
    <w:rsid w:val="00AA7507"/>
    <w:rsid w:val="00AC1050"/>
    <w:rsid w:val="00AD73CC"/>
    <w:rsid w:val="00B01C51"/>
    <w:rsid w:val="00B15FE5"/>
    <w:rsid w:val="00B2260E"/>
    <w:rsid w:val="00B2392F"/>
    <w:rsid w:val="00B375B2"/>
    <w:rsid w:val="00B700DB"/>
    <w:rsid w:val="00BA1697"/>
    <w:rsid w:val="00BA3517"/>
    <w:rsid w:val="00BB2DC7"/>
    <w:rsid w:val="00BB562D"/>
    <w:rsid w:val="00BE3BE1"/>
    <w:rsid w:val="00BE74A8"/>
    <w:rsid w:val="00C10CD3"/>
    <w:rsid w:val="00C41331"/>
    <w:rsid w:val="00C42245"/>
    <w:rsid w:val="00C516A2"/>
    <w:rsid w:val="00C66971"/>
    <w:rsid w:val="00C67E26"/>
    <w:rsid w:val="00C72CFC"/>
    <w:rsid w:val="00C867F6"/>
    <w:rsid w:val="00CA0309"/>
    <w:rsid w:val="00CA55A2"/>
    <w:rsid w:val="00CB6C5B"/>
    <w:rsid w:val="00CC4637"/>
    <w:rsid w:val="00CD74F4"/>
    <w:rsid w:val="00CE0120"/>
    <w:rsid w:val="00CE1107"/>
    <w:rsid w:val="00CE1BFB"/>
    <w:rsid w:val="00CE1DC0"/>
    <w:rsid w:val="00D01264"/>
    <w:rsid w:val="00D04BFD"/>
    <w:rsid w:val="00D203A2"/>
    <w:rsid w:val="00D203E0"/>
    <w:rsid w:val="00D2743B"/>
    <w:rsid w:val="00D35176"/>
    <w:rsid w:val="00D54931"/>
    <w:rsid w:val="00D61C72"/>
    <w:rsid w:val="00DA1E7E"/>
    <w:rsid w:val="00DA35FA"/>
    <w:rsid w:val="00DB014B"/>
    <w:rsid w:val="00DB51B2"/>
    <w:rsid w:val="00DC57E5"/>
    <w:rsid w:val="00DD02F8"/>
    <w:rsid w:val="00DD14DE"/>
    <w:rsid w:val="00DD23C1"/>
    <w:rsid w:val="00DF7EB8"/>
    <w:rsid w:val="00E008C4"/>
    <w:rsid w:val="00E05B36"/>
    <w:rsid w:val="00E16CEE"/>
    <w:rsid w:val="00E41188"/>
    <w:rsid w:val="00E524A4"/>
    <w:rsid w:val="00E71823"/>
    <w:rsid w:val="00E743E3"/>
    <w:rsid w:val="00E74708"/>
    <w:rsid w:val="00E75F39"/>
    <w:rsid w:val="00E976A8"/>
    <w:rsid w:val="00ED2F16"/>
    <w:rsid w:val="00EE1616"/>
    <w:rsid w:val="00EE3123"/>
    <w:rsid w:val="00EF3F1D"/>
    <w:rsid w:val="00F032DA"/>
    <w:rsid w:val="00F0566F"/>
    <w:rsid w:val="00F375D3"/>
    <w:rsid w:val="00F54379"/>
    <w:rsid w:val="00F544C8"/>
    <w:rsid w:val="00F73E08"/>
    <w:rsid w:val="00F81C3C"/>
    <w:rsid w:val="00F943CC"/>
    <w:rsid w:val="00FC149C"/>
    <w:rsid w:val="00FF79B3"/>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DFB03"/>
  <w15:chartTrackingRefBased/>
  <w15:docId w15:val="{F02B3B83-F2FE-48C5-9516-334FAD89F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0566F"/>
    <w:pPr>
      <w:spacing w:after="0" w:line="240" w:lineRule="auto"/>
    </w:pPr>
    <w:rPr>
      <w:rFonts w:ascii="Times New Roman" w:eastAsia="Times New Roman" w:hAnsi="Times New Roman" w:cs="Times New Roman"/>
      <w:kern w:val="0"/>
      <w:sz w:val="24"/>
      <w:szCs w:val="24"/>
      <w:lang w:eastAsia="pl-PL"/>
      <w14:ligatures w14:val="none"/>
    </w:rPr>
  </w:style>
  <w:style w:type="paragraph" w:styleId="Heading1">
    <w:name w:val="heading 1"/>
    <w:basedOn w:val="Normal"/>
    <w:next w:val="Normal"/>
    <w:link w:val="Heading1Char"/>
    <w:uiPriority w:val="9"/>
    <w:qFormat/>
    <w:rsid w:val="00E16CE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4118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01FB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121EFB"/>
    <w:rPr>
      <w:color w:val="0000FF"/>
      <w:u w:val="single"/>
    </w:rPr>
  </w:style>
  <w:style w:type="paragraph" w:styleId="NormalWeb">
    <w:name w:val="Normal (Web)"/>
    <w:basedOn w:val="Normal"/>
    <w:uiPriority w:val="99"/>
    <w:unhideWhenUsed/>
    <w:rsid w:val="00121EFB"/>
    <w:pPr>
      <w:spacing w:before="100" w:beforeAutospacing="1" w:after="100" w:afterAutospacing="1"/>
    </w:pPr>
    <w:rPr>
      <w:lang w:val="pl-PL"/>
    </w:rPr>
  </w:style>
  <w:style w:type="character" w:styleId="Emphasis">
    <w:name w:val="Emphasis"/>
    <w:basedOn w:val="DefaultParagraphFont"/>
    <w:uiPriority w:val="20"/>
    <w:qFormat/>
    <w:rsid w:val="00512B9B"/>
    <w:rPr>
      <w:i/>
      <w:iCs/>
    </w:rPr>
  </w:style>
  <w:style w:type="character" w:styleId="UnresolvedMention">
    <w:name w:val="Unresolved Mention"/>
    <w:basedOn w:val="DefaultParagraphFont"/>
    <w:uiPriority w:val="99"/>
    <w:semiHidden/>
    <w:unhideWhenUsed/>
    <w:rsid w:val="00745381"/>
    <w:rPr>
      <w:color w:val="605E5C"/>
      <w:shd w:val="clear" w:color="auto" w:fill="E1DFDD"/>
    </w:rPr>
  </w:style>
  <w:style w:type="character" w:styleId="FollowedHyperlink">
    <w:name w:val="FollowedHyperlink"/>
    <w:basedOn w:val="DefaultParagraphFont"/>
    <w:uiPriority w:val="99"/>
    <w:semiHidden/>
    <w:unhideWhenUsed/>
    <w:rsid w:val="008D648C"/>
    <w:rPr>
      <w:color w:val="954F72" w:themeColor="followedHyperlink"/>
      <w:u w:val="single"/>
    </w:rPr>
  </w:style>
  <w:style w:type="character" w:customStyle="1" w:styleId="Heading1Char">
    <w:name w:val="Heading 1 Char"/>
    <w:basedOn w:val="DefaultParagraphFont"/>
    <w:link w:val="Heading1"/>
    <w:uiPriority w:val="9"/>
    <w:rsid w:val="00E16CEE"/>
    <w:rPr>
      <w:rFonts w:asciiTheme="majorHAnsi" w:eastAsiaTheme="majorEastAsia" w:hAnsiTheme="majorHAnsi" w:cstheme="majorBidi"/>
      <w:color w:val="2F5496" w:themeColor="accent1" w:themeShade="BF"/>
      <w:kern w:val="0"/>
      <w:sz w:val="32"/>
      <w:szCs w:val="32"/>
      <w:lang w:eastAsia="pl-PL"/>
      <w14:ligatures w14:val="none"/>
    </w:rPr>
  </w:style>
  <w:style w:type="paragraph" w:styleId="HTMLPreformatted">
    <w:name w:val="HTML Preformatted"/>
    <w:basedOn w:val="Normal"/>
    <w:link w:val="HTMLPreformattedChar"/>
    <w:uiPriority w:val="99"/>
    <w:semiHidden/>
    <w:unhideWhenUsed/>
    <w:rsid w:val="00241D6A"/>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41D6A"/>
    <w:rPr>
      <w:rFonts w:ascii="Consolas" w:eastAsia="Times New Roman" w:hAnsi="Consolas" w:cs="Times New Roman"/>
      <w:kern w:val="0"/>
      <w:sz w:val="20"/>
      <w:szCs w:val="20"/>
      <w:lang w:eastAsia="pl-PL"/>
      <w14:ligatures w14:val="none"/>
    </w:rPr>
  </w:style>
  <w:style w:type="paragraph" w:styleId="ListParagraph">
    <w:name w:val="List Paragraph"/>
    <w:basedOn w:val="Normal"/>
    <w:uiPriority w:val="34"/>
    <w:qFormat/>
    <w:rsid w:val="00241D6A"/>
    <w:pPr>
      <w:ind w:left="720"/>
      <w:contextualSpacing/>
    </w:pPr>
  </w:style>
  <w:style w:type="character" w:customStyle="1" w:styleId="Heading2Char">
    <w:name w:val="Heading 2 Char"/>
    <w:basedOn w:val="DefaultParagraphFont"/>
    <w:link w:val="Heading2"/>
    <w:uiPriority w:val="9"/>
    <w:semiHidden/>
    <w:rsid w:val="00E41188"/>
    <w:rPr>
      <w:rFonts w:asciiTheme="majorHAnsi" w:eastAsiaTheme="majorEastAsia" w:hAnsiTheme="majorHAnsi" w:cstheme="majorBidi"/>
      <w:color w:val="2F5496" w:themeColor="accent1" w:themeShade="BF"/>
      <w:kern w:val="0"/>
      <w:sz w:val="26"/>
      <w:szCs w:val="26"/>
      <w:lang w:eastAsia="pl-PL"/>
      <w14:ligatures w14:val="none"/>
    </w:rPr>
  </w:style>
  <w:style w:type="character" w:customStyle="1" w:styleId="Heading3Char">
    <w:name w:val="Heading 3 Char"/>
    <w:basedOn w:val="DefaultParagraphFont"/>
    <w:link w:val="Heading3"/>
    <w:uiPriority w:val="9"/>
    <w:semiHidden/>
    <w:rsid w:val="00401FB5"/>
    <w:rPr>
      <w:rFonts w:asciiTheme="majorHAnsi" w:eastAsiaTheme="majorEastAsia" w:hAnsiTheme="majorHAnsi" w:cstheme="majorBidi"/>
      <w:color w:val="1F3763" w:themeColor="accent1" w:themeShade="7F"/>
      <w:kern w:val="0"/>
      <w:sz w:val="24"/>
      <w:szCs w:val="24"/>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86391">
      <w:bodyDiv w:val="1"/>
      <w:marLeft w:val="0"/>
      <w:marRight w:val="0"/>
      <w:marTop w:val="0"/>
      <w:marBottom w:val="0"/>
      <w:divBdr>
        <w:top w:val="none" w:sz="0" w:space="0" w:color="auto"/>
        <w:left w:val="none" w:sz="0" w:space="0" w:color="auto"/>
        <w:bottom w:val="none" w:sz="0" w:space="0" w:color="auto"/>
        <w:right w:val="none" w:sz="0" w:space="0" w:color="auto"/>
      </w:divBdr>
    </w:div>
    <w:div w:id="66615083">
      <w:bodyDiv w:val="1"/>
      <w:marLeft w:val="0"/>
      <w:marRight w:val="0"/>
      <w:marTop w:val="0"/>
      <w:marBottom w:val="0"/>
      <w:divBdr>
        <w:top w:val="none" w:sz="0" w:space="0" w:color="auto"/>
        <w:left w:val="none" w:sz="0" w:space="0" w:color="auto"/>
        <w:bottom w:val="none" w:sz="0" w:space="0" w:color="auto"/>
        <w:right w:val="none" w:sz="0" w:space="0" w:color="auto"/>
      </w:divBdr>
    </w:div>
    <w:div w:id="113913565">
      <w:bodyDiv w:val="1"/>
      <w:marLeft w:val="0"/>
      <w:marRight w:val="0"/>
      <w:marTop w:val="0"/>
      <w:marBottom w:val="0"/>
      <w:divBdr>
        <w:top w:val="none" w:sz="0" w:space="0" w:color="auto"/>
        <w:left w:val="none" w:sz="0" w:space="0" w:color="auto"/>
        <w:bottom w:val="none" w:sz="0" w:space="0" w:color="auto"/>
        <w:right w:val="none" w:sz="0" w:space="0" w:color="auto"/>
      </w:divBdr>
    </w:div>
    <w:div w:id="123356630">
      <w:bodyDiv w:val="1"/>
      <w:marLeft w:val="0"/>
      <w:marRight w:val="0"/>
      <w:marTop w:val="0"/>
      <w:marBottom w:val="0"/>
      <w:divBdr>
        <w:top w:val="none" w:sz="0" w:space="0" w:color="auto"/>
        <w:left w:val="none" w:sz="0" w:space="0" w:color="auto"/>
        <w:bottom w:val="none" w:sz="0" w:space="0" w:color="auto"/>
        <w:right w:val="none" w:sz="0" w:space="0" w:color="auto"/>
      </w:divBdr>
      <w:divsChild>
        <w:div w:id="231280368">
          <w:marLeft w:val="0"/>
          <w:marRight w:val="0"/>
          <w:marTop w:val="0"/>
          <w:marBottom w:val="0"/>
          <w:divBdr>
            <w:top w:val="none" w:sz="0" w:space="0" w:color="auto"/>
            <w:left w:val="none" w:sz="0" w:space="0" w:color="auto"/>
            <w:bottom w:val="none" w:sz="0" w:space="0" w:color="auto"/>
            <w:right w:val="none" w:sz="0" w:space="0" w:color="auto"/>
          </w:divBdr>
        </w:div>
        <w:div w:id="459306448">
          <w:marLeft w:val="0"/>
          <w:marRight w:val="0"/>
          <w:marTop w:val="0"/>
          <w:marBottom w:val="0"/>
          <w:divBdr>
            <w:top w:val="none" w:sz="0" w:space="0" w:color="auto"/>
            <w:left w:val="none" w:sz="0" w:space="0" w:color="auto"/>
            <w:bottom w:val="none" w:sz="0" w:space="0" w:color="auto"/>
            <w:right w:val="none" w:sz="0" w:space="0" w:color="auto"/>
          </w:divBdr>
        </w:div>
        <w:div w:id="1770352665">
          <w:marLeft w:val="0"/>
          <w:marRight w:val="0"/>
          <w:marTop w:val="0"/>
          <w:marBottom w:val="0"/>
          <w:divBdr>
            <w:top w:val="none" w:sz="0" w:space="0" w:color="auto"/>
            <w:left w:val="none" w:sz="0" w:space="0" w:color="auto"/>
            <w:bottom w:val="none" w:sz="0" w:space="0" w:color="auto"/>
            <w:right w:val="none" w:sz="0" w:space="0" w:color="auto"/>
          </w:divBdr>
        </w:div>
        <w:div w:id="2086296065">
          <w:marLeft w:val="0"/>
          <w:marRight w:val="0"/>
          <w:marTop w:val="0"/>
          <w:marBottom w:val="0"/>
          <w:divBdr>
            <w:top w:val="none" w:sz="0" w:space="0" w:color="auto"/>
            <w:left w:val="none" w:sz="0" w:space="0" w:color="auto"/>
            <w:bottom w:val="none" w:sz="0" w:space="0" w:color="auto"/>
            <w:right w:val="none" w:sz="0" w:space="0" w:color="auto"/>
          </w:divBdr>
        </w:div>
      </w:divsChild>
    </w:div>
    <w:div w:id="227419555">
      <w:bodyDiv w:val="1"/>
      <w:marLeft w:val="0"/>
      <w:marRight w:val="0"/>
      <w:marTop w:val="0"/>
      <w:marBottom w:val="0"/>
      <w:divBdr>
        <w:top w:val="none" w:sz="0" w:space="0" w:color="auto"/>
        <w:left w:val="none" w:sz="0" w:space="0" w:color="auto"/>
        <w:bottom w:val="none" w:sz="0" w:space="0" w:color="auto"/>
        <w:right w:val="none" w:sz="0" w:space="0" w:color="auto"/>
      </w:divBdr>
    </w:div>
    <w:div w:id="293411799">
      <w:bodyDiv w:val="1"/>
      <w:marLeft w:val="0"/>
      <w:marRight w:val="0"/>
      <w:marTop w:val="0"/>
      <w:marBottom w:val="0"/>
      <w:divBdr>
        <w:top w:val="none" w:sz="0" w:space="0" w:color="auto"/>
        <w:left w:val="none" w:sz="0" w:space="0" w:color="auto"/>
        <w:bottom w:val="none" w:sz="0" w:space="0" w:color="auto"/>
        <w:right w:val="none" w:sz="0" w:space="0" w:color="auto"/>
      </w:divBdr>
    </w:div>
    <w:div w:id="355424512">
      <w:bodyDiv w:val="1"/>
      <w:marLeft w:val="0"/>
      <w:marRight w:val="0"/>
      <w:marTop w:val="0"/>
      <w:marBottom w:val="0"/>
      <w:divBdr>
        <w:top w:val="none" w:sz="0" w:space="0" w:color="auto"/>
        <w:left w:val="none" w:sz="0" w:space="0" w:color="auto"/>
        <w:bottom w:val="none" w:sz="0" w:space="0" w:color="auto"/>
        <w:right w:val="none" w:sz="0" w:space="0" w:color="auto"/>
      </w:divBdr>
      <w:divsChild>
        <w:div w:id="809634138">
          <w:marLeft w:val="0"/>
          <w:marRight w:val="0"/>
          <w:marTop w:val="0"/>
          <w:marBottom w:val="0"/>
          <w:divBdr>
            <w:top w:val="none" w:sz="0" w:space="0" w:color="auto"/>
            <w:left w:val="none" w:sz="0" w:space="0" w:color="auto"/>
            <w:bottom w:val="none" w:sz="0" w:space="0" w:color="auto"/>
            <w:right w:val="none" w:sz="0" w:space="0" w:color="auto"/>
          </w:divBdr>
          <w:divsChild>
            <w:div w:id="167406737">
              <w:marLeft w:val="0"/>
              <w:marRight w:val="0"/>
              <w:marTop w:val="0"/>
              <w:marBottom w:val="0"/>
              <w:divBdr>
                <w:top w:val="none" w:sz="0" w:space="0" w:color="auto"/>
                <w:left w:val="none" w:sz="0" w:space="0" w:color="auto"/>
                <w:bottom w:val="none" w:sz="0" w:space="0" w:color="auto"/>
                <w:right w:val="none" w:sz="0" w:space="0" w:color="auto"/>
              </w:divBdr>
              <w:divsChild>
                <w:div w:id="1776292148">
                  <w:marLeft w:val="0"/>
                  <w:marRight w:val="0"/>
                  <w:marTop w:val="0"/>
                  <w:marBottom w:val="0"/>
                  <w:divBdr>
                    <w:top w:val="none" w:sz="0" w:space="0" w:color="auto"/>
                    <w:left w:val="none" w:sz="0" w:space="0" w:color="auto"/>
                    <w:bottom w:val="none" w:sz="0" w:space="0" w:color="auto"/>
                    <w:right w:val="none" w:sz="0" w:space="0" w:color="auto"/>
                  </w:divBdr>
                  <w:divsChild>
                    <w:div w:id="164630655">
                      <w:marLeft w:val="0"/>
                      <w:marRight w:val="0"/>
                      <w:marTop w:val="0"/>
                      <w:marBottom w:val="0"/>
                      <w:divBdr>
                        <w:top w:val="none" w:sz="0" w:space="0" w:color="auto"/>
                        <w:left w:val="none" w:sz="0" w:space="0" w:color="auto"/>
                        <w:bottom w:val="none" w:sz="0" w:space="0" w:color="auto"/>
                        <w:right w:val="none" w:sz="0" w:space="0" w:color="auto"/>
                      </w:divBdr>
                      <w:divsChild>
                        <w:div w:id="52220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170760">
          <w:marLeft w:val="0"/>
          <w:marRight w:val="0"/>
          <w:marTop w:val="0"/>
          <w:marBottom w:val="0"/>
          <w:divBdr>
            <w:top w:val="none" w:sz="0" w:space="0" w:color="auto"/>
            <w:left w:val="none" w:sz="0" w:space="0" w:color="auto"/>
            <w:bottom w:val="none" w:sz="0" w:space="0" w:color="auto"/>
            <w:right w:val="none" w:sz="0" w:space="0" w:color="auto"/>
          </w:divBdr>
          <w:divsChild>
            <w:div w:id="1169490025">
              <w:marLeft w:val="0"/>
              <w:marRight w:val="0"/>
              <w:marTop w:val="0"/>
              <w:marBottom w:val="0"/>
              <w:divBdr>
                <w:top w:val="none" w:sz="0" w:space="0" w:color="auto"/>
                <w:left w:val="none" w:sz="0" w:space="0" w:color="auto"/>
                <w:bottom w:val="none" w:sz="0" w:space="0" w:color="auto"/>
                <w:right w:val="none" w:sz="0" w:space="0" w:color="auto"/>
              </w:divBdr>
              <w:divsChild>
                <w:div w:id="135033022">
                  <w:marLeft w:val="0"/>
                  <w:marRight w:val="0"/>
                  <w:marTop w:val="0"/>
                  <w:marBottom w:val="0"/>
                  <w:divBdr>
                    <w:top w:val="none" w:sz="0" w:space="0" w:color="auto"/>
                    <w:left w:val="none" w:sz="0" w:space="0" w:color="auto"/>
                    <w:bottom w:val="none" w:sz="0" w:space="0" w:color="auto"/>
                    <w:right w:val="none" w:sz="0" w:space="0" w:color="auto"/>
                  </w:divBdr>
                  <w:divsChild>
                    <w:div w:id="1426918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9938452">
      <w:bodyDiv w:val="1"/>
      <w:marLeft w:val="0"/>
      <w:marRight w:val="0"/>
      <w:marTop w:val="0"/>
      <w:marBottom w:val="0"/>
      <w:divBdr>
        <w:top w:val="none" w:sz="0" w:space="0" w:color="auto"/>
        <w:left w:val="none" w:sz="0" w:space="0" w:color="auto"/>
        <w:bottom w:val="none" w:sz="0" w:space="0" w:color="auto"/>
        <w:right w:val="none" w:sz="0" w:space="0" w:color="auto"/>
      </w:divBdr>
      <w:divsChild>
        <w:div w:id="561059088">
          <w:marLeft w:val="0"/>
          <w:marRight w:val="0"/>
          <w:marTop w:val="0"/>
          <w:marBottom w:val="0"/>
          <w:divBdr>
            <w:top w:val="none" w:sz="0" w:space="0" w:color="auto"/>
            <w:left w:val="none" w:sz="0" w:space="0" w:color="auto"/>
            <w:bottom w:val="none" w:sz="0" w:space="0" w:color="auto"/>
            <w:right w:val="none" w:sz="0" w:space="0" w:color="auto"/>
          </w:divBdr>
        </w:div>
      </w:divsChild>
    </w:div>
    <w:div w:id="404422804">
      <w:bodyDiv w:val="1"/>
      <w:marLeft w:val="0"/>
      <w:marRight w:val="0"/>
      <w:marTop w:val="0"/>
      <w:marBottom w:val="0"/>
      <w:divBdr>
        <w:top w:val="none" w:sz="0" w:space="0" w:color="auto"/>
        <w:left w:val="none" w:sz="0" w:space="0" w:color="auto"/>
        <w:bottom w:val="none" w:sz="0" w:space="0" w:color="auto"/>
        <w:right w:val="none" w:sz="0" w:space="0" w:color="auto"/>
      </w:divBdr>
      <w:divsChild>
        <w:div w:id="440223288">
          <w:marLeft w:val="0"/>
          <w:marRight w:val="0"/>
          <w:marTop w:val="0"/>
          <w:marBottom w:val="0"/>
          <w:divBdr>
            <w:top w:val="none" w:sz="0" w:space="0" w:color="auto"/>
            <w:left w:val="none" w:sz="0" w:space="0" w:color="auto"/>
            <w:bottom w:val="none" w:sz="0" w:space="0" w:color="auto"/>
            <w:right w:val="none" w:sz="0" w:space="0" w:color="auto"/>
          </w:divBdr>
        </w:div>
        <w:div w:id="506095103">
          <w:marLeft w:val="0"/>
          <w:marRight w:val="0"/>
          <w:marTop w:val="0"/>
          <w:marBottom w:val="0"/>
          <w:divBdr>
            <w:top w:val="none" w:sz="0" w:space="0" w:color="auto"/>
            <w:left w:val="none" w:sz="0" w:space="0" w:color="auto"/>
            <w:bottom w:val="none" w:sz="0" w:space="0" w:color="auto"/>
            <w:right w:val="none" w:sz="0" w:space="0" w:color="auto"/>
          </w:divBdr>
        </w:div>
        <w:div w:id="1534030506">
          <w:marLeft w:val="0"/>
          <w:marRight w:val="0"/>
          <w:marTop w:val="0"/>
          <w:marBottom w:val="0"/>
          <w:divBdr>
            <w:top w:val="none" w:sz="0" w:space="0" w:color="auto"/>
            <w:left w:val="none" w:sz="0" w:space="0" w:color="auto"/>
            <w:bottom w:val="none" w:sz="0" w:space="0" w:color="auto"/>
            <w:right w:val="none" w:sz="0" w:space="0" w:color="auto"/>
          </w:divBdr>
        </w:div>
        <w:div w:id="1982541902">
          <w:marLeft w:val="0"/>
          <w:marRight w:val="0"/>
          <w:marTop w:val="0"/>
          <w:marBottom w:val="0"/>
          <w:divBdr>
            <w:top w:val="none" w:sz="0" w:space="0" w:color="auto"/>
            <w:left w:val="none" w:sz="0" w:space="0" w:color="auto"/>
            <w:bottom w:val="none" w:sz="0" w:space="0" w:color="auto"/>
            <w:right w:val="none" w:sz="0" w:space="0" w:color="auto"/>
          </w:divBdr>
        </w:div>
      </w:divsChild>
    </w:div>
    <w:div w:id="498421538">
      <w:bodyDiv w:val="1"/>
      <w:marLeft w:val="0"/>
      <w:marRight w:val="0"/>
      <w:marTop w:val="0"/>
      <w:marBottom w:val="0"/>
      <w:divBdr>
        <w:top w:val="none" w:sz="0" w:space="0" w:color="auto"/>
        <w:left w:val="none" w:sz="0" w:space="0" w:color="auto"/>
        <w:bottom w:val="none" w:sz="0" w:space="0" w:color="auto"/>
        <w:right w:val="none" w:sz="0" w:space="0" w:color="auto"/>
      </w:divBdr>
      <w:divsChild>
        <w:div w:id="77093184">
          <w:marLeft w:val="0"/>
          <w:marRight w:val="0"/>
          <w:marTop w:val="0"/>
          <w:marBottom w:val="0"/>
          <w:divBdr>
            <w:top w:val="none" w:sz="0" w:space="0" w:color="auto"/>
            <w:left w:val="none" w:sz="0" w:space="0" w:color="auto"/>
            <w:bottom w:val="none" w:sz="0" w:space="0" w:color="auto"/>
            <w:right w:val="none" w:sz="0" w:space="0" w:color="auto"/>
          </w:divBdr>
        </w:div>
      </w:divsChild>
    </w:div>
    <w:div w:id="512258057">
      <w:bodyDiv w:val="1"/>
      <w:marLeft w:val="0"/>
      <w:marRight w:val="0"/>
      <w:marTop w:val="0"/>
      <w:marBottom w:val="0"/>
      <w:divBdr>
        <w:top w:val="none" w:sz="0" w:space="0" w:color="auto"/>
        <w:left w:val="none" w:sz="0" w:space="0" w:color="auto"/>
        <w:bottom w:val="none" w:sz="0" w:space="0" w:color="auto"/>
        <w:right w:val="none" w:sz="0" w:space="0" w:color="auto"/>
      </w:divBdr>
    </w:div>
    <w:div w:id="953366899">
      <w:bodyDiv w:val="1"/>
      <w:marLeft w:val="0"/>
      <w:marRight w:val="0"/>
      <w:marTop w:val="0"/>
      <w:marBottom w:val="0"/>
      <w:divBdr>
        <w:top w:val="none" w:sz="0" w:space="0" w:color="auto"/>
        <w:left w:val="none" w:sz="0" w:space="0" w:color="auto"/>
        <w:bottom w:val="none" w:sz="0" w:space="0" w:color="auto"/>
        <w:right w:val="none" w:sz="0" w:space="0" w:color="auto"/>
      </w:divBdr>
    </w:div>
    <w:div w:id="954480618">
      <w:bodyDiv w:val="1"/>
      <w:marLeft w:val="0"/>
      <w:marRight w:val="0"/>
      <w:marTop w:val="0"/>
      <w:marBottom w:val="0"/>
      <w:divBdr>
        <w:top w:val="none" w:sz="0" w:space="0" w:color="auto"/>
        <w:left w:val="none" w:sz="0" w:space="0" w:color="auto"/>
        <w:bottom w:val="none" w:sz="0" w:space="0" w:color="auto"/>
        <w:right w:val="none" w:sz="0" w:space="0" w:color="auto"/>
      </w:divBdr>
    </w:div>
    <w:div w:id="1303997178">
      <w:bodyDiv w:val="1"/>
      <w:marLeft w:val="0"/>
      <w:marRight w:val="0"/>
      <w:marTop w:val="0"/>
      <w:marBottom w:val="0"/>
      <w:divBdr>
        <w:top w:val="none" w:sz="0" w:space="0" w:color="auto"/>
        <w:left w:val="none" w:sz="0" w:space="0" w:color="auto"/>
        <w:bottom w:val="none" w:sz="0" w:space="0" w:color="auto"/>
        <w:right w:val="none" w:sz="0" w:space="0" w:color="auto"/>
      </w:divBdr>
    </w:div>
    <w:div w:id="1501964036">
      <w:bodyDiv w:val="1"/>
      <w:marLeft w:val="0"/>
      <w:marRight w:val="0"/>
      <w:marTop w:val="0"/>
      <w:marBottom w:val="0"/>
      <w:divBdr>
        <w:top w:val="none" w:sz="0" w:space="0" w:color="auto"/>
        <w:left w:val="none" w:sz="0" w:space="0" w:color="auto"/>
        <w:bottom w:val="none" w:sz="0" w:space="0" w:color="auto"/>
        <w:right w:val="none" w:sz="0" w:space="0" w:color="auto"/>
      </w:divBdr>
    </w:div>
    <w:div w:id="1517843363">
      <w:bodyDiv w:val="1"/>
      <w:marLeft w:val="0"/>
      <w:marRight w:val="0"/>
      <w:marTop w:val="0"/>
      <w:marBottom w:val="0"/>
      <w:divBdr>
        <w:top w:val="none" w:sz="0" w:space="0" w:color="auto"/>
        <w:left w:val="none" w:sz="0" w:space="0" w:color="auto"/>
        <w:bottom w:val="none" w:sz="0" w:space="0" w:color="auto"/>
        <w:right w:val="none" w:sz="0" w:space="0" w:color="auto"/>
      </w:divBdr>
      <w:divsChild>
        <w:div w:id="728302483">
          <w:marLeft w:val="0"/>
          <w:marRight w:val="0"/>
          <w:marTop w:val="0"/>
          <w:marBottom w:val="0"/>
          <w:divBdr>
            <w:top w:val="none" w:sz="0" w:space="0" w:color="auto"/>
            <w:left w:val="none" w:sz="0" w:space="0" w:color="auto"/>
            <w:bottom w:val="none" w:sz="0" w:space="0" w:color="auto"/>
            <w:right w:val="none" w:sz="0" w:space="0" w:color="auto"/>
          </w:divBdr>
          <w:divsChild>
            <w:div w:id="136188507">
              <w:marLeft w:val="0"/>
              <w:marRight w:val="0"/>
              <w:marTop w:val="0"/>
              <w:marBottom w:val="0"/>
              <w:divBdr>
                <w:top w:val="none" w:sz="0" w:space="0" w:color="auto"/>
                <w:left w:val="none" w:sz="0" w:space="0" w:color="auto"/>
                <w:bottom w:val="none" w:sz="0" w:space="0" w:color="auto"/>
                <w:right w:val="none" w:sz="0" w:space="0" w:color="auto"/>
              </w:divBdr>
              <w:divsChild>
                <w:div w:id="894125875">
                  <w:marLeft w:val="0"/>
                  <w:marRight w:val="0"/>
                  <w:marTop w:val="0"/>
                  <w:marBottom w:val="0"/>
                  <w:divBdr>
                    <w:top w:val="none" w:sz="0" w:space="0" w:color="auto"/>
                    <w:left w:val="none" w:sz="0" w:space="0" w:color="auto"/>
                    <w:bottom w:val="none" w:sz="0" w:space="0" w:color="auto"/>
                    <w:right w:val="none" w:sz="0" w:space="0" w:color="auto"/>
                  </w:divBdr>
                  <w:divsChild>
                    <w:div w:id="199362909">
                      <w:marLeft w:val="0"/>
                      <w:marRight w:val="0"/>
                      <w:marTop w:val="0"/>
                      <w:marBottom w:val="0"/>
                      <w:divBdr>
                        <w:top w:val="none" w:sz="0" w:space="0" w:color="auto"/>
                        <w:left w:val="none" w:sz="0" w:space="0" w:color="auto"/>
                        <w:bottom w:val="none" w:sz="0" w:space="0" w:color="auto"/>
                        <w:right w:val="none" w:sz="0" w:space="0" w:color="auto"/>
                      </w:divBdr>
                      <w:divsChild>
                        <w:div w:id="196098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712386">
          <w:marLeft w:val="0"/>
          <w:marRight w:val="0"/>
          <w:marTop w:val="0"/>
          <w:marBottom w:val="0"/>
          <w:divBdr>
            <w:top w:val="none" w:sz="0" w:space="0" w:color="auto"/>
            <w:left w:val="none" w:sz="0" w:space="0" w:color="auto"/>
            <w:bottom w:val="none" w:sz="0" w:space="0" w:color="auto"/>
            <w:right w:val="none" w:sz="0" w:space="0" w:color="auto"/>
          </w:divBdr>
          <w:divsChild>
            <w:div w:id="90588477">
              <w:marLeft w:val="0"/>
              <w:marRight w:val="0"/>
              <w:marTop w:val="0"/>
              <w:marBottom w:val="0"/>
              <w:divBdr>
                <w:top w:val="none" w:sz="0" w:space="0" w:color="auto"/>
                <w:left w:val="none" w:sz="0" w:space="0" w:color="auto"/>
                <w:bottom w:val="none" w:sz="0" w:space="0" w:color="auto"/>
                <w:right w:val="none" w:sz="0" w:space="0" w:color="auto"/>
              </w:divBdr>
              <w:divsChild>
                <w:div w:id="633408349">
                  <w:marLeft w:val="0"/>
                  <w:marRight w:val="0"/>
                  <w:marTop w:val="0"/>
                  <w:marBottom w:val="0"/>
                  <w:divBdr>
                    <w:top w:val="none" w:sz="0" w:space="0" w:color="auto"/>
                    <w:left w:val="none" w:sz="0" w:space="0" w:color="auto"/>
                    <w:bottom w:val="none" w:sz="0" w:space="0" w:color="auto"/>
                    <w:right w:val="none" w:sz="0" w:space="0" w:color="auto"/>
                  </w:divBdr>
                  <w:divsChild>
                    <w:div w:id="73767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8492743">
      <w:bodyDiv w:val="1"/>
      <w:marLeft w:val="0"/>
      <w:marRight w:val="0"/>
      <w:marTop w:val="0"/>
      <w:marBottom w:val="0"/>
      <w:divBdr>
        <w:top w:val="none" w:sz="0" w:space="0" w:color="auto"/>
        <w:left w:val="none" w:sz="0" w:space="0" w:color="auto"/>
        <w:bottom w:val="none" w:sz="0" w:space="0" w:color="auto"/>
        <w:right w:val="none" w:sz="0" w:space="0" w:color="auto"/>
      </w:divBdr>
    </w:div>
    <w:div w:id="1561557816">
      <w:bodyDiv w:val="1"/>
      <w:marLeft w:val="0"/>
      <w:marRight w:val="0"/>
      <w:marTop w:val="0"/>
      <w:marBottom w:val="0"/>
      <w:divBdr>
        <w:top w:val="none" w:sz="0" w:space="0" w:color="auto"/>
        <w:left w:val="none" w:sz="0" w:space="0" w:color="auto"/>
        <w:bottom w:val="none" w:sz="0" w:space="0" w:color="auto"/>
        <w:right w:val="none" w:sz="0" w:space="0" w:color="auto"/>
      </w:divBdr>
      <w:divsChild>
        <w:div w:id="43987395">
          <w:marLeft w:val="0"/>
          <w:marRight w:val="0"/>
          <w:marTop w:val="0"/>
          <w:marBottom w:val="0"/>
          <w:divBdr>
            <w:top w:val="none" w:sz="0" w:space="0" w:color="auto"/>
            <w:left w:val="none" w:sz="0" w:space="0" w:color="auto"/>
            <w:bottom w:val="none" w:sz="0" w:space="0" w:color="auto"/>
            <w:right w:val="none" w:sz="0" w:space="0" w:color="auto"/>
          </w:divBdr>
        </w:div>
        <w:div w:id="621152052">
          <w:marLeft w:val="0"/>
          <w:marRight w:val="0"/>
          <w:marTop w:val="0"/>
          <w:marBottom w:val="0"/>
          <w:divBdr>
            <w:top w:val="none" w:sz="0" w:space="0" w:color="auto"/>
            <w:left w:val="none" w:sz="0" w:space="0" w:color="auto"/>
            <w:bottom w:val="none" w:sz="0" w:space="0" w:color="auto"/>
            <w:right w:val="none" w:sz="0" w:space="0" w:color="auto"/>
          </w:divBdr>
        </w:div>
        <w:div w:id="1351757964">
          <w:marLeft w:val="0"/>
          <w:marRight w:val="0"/>
          <w:marTop w:val="0"/>
          <w:marBottom w:val="0"/>
          <w:divBdr>
            <w:top w:val="none" w:sz="0" w:space="0" w:color="auto"/>
            <w:left w:val="none" w:sz="0" w:space="0" w:color="auto"/>
            <w:bottom w:val="none" w:sz="0" w:space="0" w:color="auto"/>
            <w:right w:val="none" w:sz="0" w:space="0" w:color="auto"/>
          </w:divBdr>
        </w:div>
        <w:div w:id="2034794314">
          <w:marLeft w:val="0"/>
          <w:marRight w:val="0"/>
          <w:marTop w:val="0"/>
          <w:marBottom w:val="0"/>
          <w:divBdr>
            <w:top w:val="none" w:sz="0" w:space="0" w:color="auto"/>
            <w:left w:val="none" w:sz="0" w:space="0" w:color="auto"/>
            <w:bottom w:val="none" w:sz="0" w:space="0" w:color="auto"/>
            <w:right w:val="none" w:sz="0" w:space="0" w:color="auto"/>
          </w:divBdr>
        </w:div>
      </w:divsChild>
    </w:div>
    <w:div w:id="1745956189">
      <w:bodyDiv w:val="1"/>
      <w:marLeft w:val="0"/>
      <w:marRight w:val="0"/>
      <w:marTop w:val="0"/>
      <w:marBottom w:val="0"/>
      <w:divBdr>
        <w:top w:val="none" w:sz="0" w:space="0" w:color="auto"/>
        <w:left w:val="none" w:sz="0" w:space="0" w:color="auto"/>
        <w:bottom w:val="none" w:sz="0" w:space="0" w:color="auto"/>
        <w:right w:val="none" w:sz="0" w:space="0" w:color="auto"/>
      </w:divBdr>
      <w:divsChild>
        <w:div w:id="1336760229">
          <w:marLeft w:val="0"/>
          <w:marRight w:val="0"/>
          <w:marTop w:val="0"/>
          <w:marBottom w:val="0"/>
          <w:divBdr>
            <w:top w:val="none" w:sz="0" w:space="0" w:color="auto"/>
            <w:left w:val="none" w:sz="0" w:space="0" w:color="auto"/>
            <w:bottom w:val="none" w:sz="0" w:space="0" w:color="auto"/>
            <w:right w:val="none" w:sz="0" w:space="0" w:color="auto"/>
          </w:divBdr>
        </w:div>
      </w:divsChild>
    </w:div>
    <w:div w:id="1813329856">
      <w:bodyDiv w:val="1"/>
      <w:marLeft w:val="0"/>
      <w:marRight w:val="0"/>
      <w:marTop w:val="0"/>
      <w:marBottom w:val="0"/>
      <w:divBdr>
        <w:top w:val="none" w:sz="0" w:space="0" w:color="auto"/>
        <w:left w:val="none" w:sz="0" w:space="0" w:color="auto"/>
        <w:bottom w:val="none" w:sz="0" w:space="0" w:color="auto"/>
        <w:right w:val="none" w:sz="0" w:space="0" w:color="auto"/>
      </w:divBdr>
      <w:divsChild>
        <w:div w:id="1055396778">
          <w:marLeft w:val="0"/>
          <w:marRight w:val="0"/>
          <w:marTop w:val="0"/>
          <w:marBottom w:val="0"/>
          <w:divBdr>
            <w:top w:val="none" w:sz="0" w:space="0" w:color="auto"/>
            <w:left w:val="none" w:sz="0" w:space="0" w:color="auto"/>
            <w:bottom w:val="none" w:sz="0" w:space="0" w:color="auto"/>
            <w:right w:val="none" w:sz="0" w:space="0" w:color="auto"/>
          </w:divBdr>
        </w:div>
      </w:divsChild>
    </w:div>
    <w:div w:id="1912234996">
      <w:bodyDiv w:val="1"/>
      <w:marLeft w:val="0"/>
      <w:marRight w:val="0"/>
      <w:marTop w:val="0"/>
      <w:marBottom w:val="0"/>
      <w:divBdr>
        <w:top w:val="none" w:sz="0" w:space="0" w:color="auto"/>
        <w:left w:val="none" w:sz="0" w:space="0" w:color="auto"/>
        <w:bottom w:val="none" w:sz="0" w:space="0" w:color="auto"/>
        <w:right w:val="none" w:sz="0" w:space="0" w:color="auto"/>
      </w:divBdr>
      <w:divsChild>
        <w:div w:id="723868558">
          <w:marLeft w:val="0"/>
          <w:marRight w:val="0"/>
          <w:marTop w:val="0"/>
          <w:marBottom w:val="0"/>
          <w:divBdr>
            <w:top w:val="none" w:sz="0" w:space="0" w:color="auto"/>
            <w:left w:val="none" w:sz="0" w:space="0" w:color="auto"/>
            <w:bottom w:val="none" w:sz="0" w:space="0" w:color="auto"/>
            <w:right w:val="none" w:sz="0" w:space="0" w:color="auto"/>
          </w:divBdr>
        </w:div>
        <w:div w:id="1102796403">
          <w:marLeft w:val="0"/>
          <w:marRight w:val="0"/>
          <w:marTop w:val="0"/>
          <w:marBottom w:val="0"/>
          <w:divBdr>
            <w:top w:val="none" w:sz="0" w:space="0" w:color="auto"/>
            <w:left w:val="none" w:sz="0" w:space="0" w:color="auto"/>
            <w:bottom w:val="none" w:sz="0" w:space="0" w:color="auto"/>
            <w:right w:val="none" w:sz="0" w:space="0" w:color="auto"/>
          </w:divBdr>
        </w:div>
        <w:div w:id="1221332415">
          <w:marLeft w:val="0"/>
          <w:marRight w:val="0"/>
          <w:marTop w:val="0"/>
          <w:marBottom w:val="0"/>
          <w:divBdr>
            <w:top w:val="none" w:sz="0" w:space="0" w:color="auto"/>
            <w:left w:val="none" w:sz="0" w:space="0" w:color="auto"/>
            <w:bottom w:val="none" w:sz="0" w:space="0" w:color="auto"/>
            <w:right w:val="none" w:sz="0" w:space="0" w:color="auto"/>
          </w:divBdr>
        </w:div>
        <w:div w:id="1478304555">
          <w:marLeft w:val="0"/>
          <w:marRight w:val="0"/>
          <w:marTop w:val="0"/>
          <w:marBottom w:val="0"/>
          <w:divBdr>
            <w:top w:val="none" w:sz="0" w:space="0" w:color="auto"/>
            <w:left w:val="none" w:sz="0" w:space="0" w:color="auto"/>
            <w:bottom w:val="none" w:sz="0" w:space="0" w:color="auto"/>
            <w:right w:val="none" w:sz="0" w:space="0" w:color="auto"/>
          </w:divBdr>
        </w:div>
      </w:divsChild>
    </w:div>
    <w:div w:id="1920947068">
      <w:bodyDiv w:val="1"/>
      <w:marLeft w:val="0"/>
      <w:marRight w:val="0"/>
      <w:marTop w:val="0"/>
      <w:marBottom w:val="0"/>
      <w:divBdr>
        <w:top w:val="none" w:sz="0" w:space="0" w:color="auto"/>
        <w:left w:val="none" w:sz="0" w:space="0" w:color="auto"/>
        <w:bottom w:val="none" w:sz="0" w:space="0" w:color="auto"/>
        <w:right w:val="none" w:sz="0" w:space="0" w:color="auto"/>
      </w:divBdr>
    </w:div>
    <w:div w:id="1938901931">
      <w:bodyDiv w:val="1"/>
      <w:marLeft w:val="0"/>
      <w:marRight w:val="0"/>
      <w:marTop w:val="0"/>
      <w:marBottom w:val="0"/>
      <w:divBdr>
        <w:top w:val="none" w:sz="0" w:space="0" w:color="auto"/>
        <w:left w:val="none" w:sz="0" w:space="0" w:color="auto"/>
        <w:bottom w:val="none" w:sz="0" w:space="0" w:color="auto"/>
        <w:right w:val="none" w:sz="0" w:space="0" w:color="auto"/>
      </w:divBdr>
    </w:div>
    <w:div w:id="1941177061">
      <w:bodyDiv w:val="1"/>
      <w:marLeft w:val="0"/>
      <w:marRight w:val="0"/>
      <w:marTop w:val="0"/>
      <w:marBottom w:val="0"/>
      <w:divBdr>
        <w:top w:val="none" w:sz="0" w:space="0" w:color="auto"/>
        <w:left w:val="none" w:sz="0" w:space="0" w:color="auto"/>
        <w:bottom w:val="none" w:sz="0" w:space="0" w:color="auto"/>
        <w:right w:val="none" w:sz="0" w:space="0" w:color="auto"/>
      </w:divBdr>
    </w:div>
    <w:div w:id="1957062452">
      <w:bodyDiv w:val="1"/>
      <w:marLeft w:val="0"/>
      <w:marRight w:val="0"/>
      <w:marTop w:val="0"/>
      <w:marBottom w:val="0"/>
      <w:divBdr>
        <w:top w:val="none" w:sz="0" w:space="0" w:color="auto"/>
        <w:left w:val="none" w:sz="0" w:space="0" w:color="auto"/>
        <w:bottom w:val="none" w:sz="0" w:space="0" w:color="auto"/>
        <w:right w:val="none" w:sz="0" w:space="0" w:color="auto"/>
      </w:divBdr>
    </w:div>
    <w:div w:id="197331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https://www.eltngl.com/spar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amazon.com/That-Behaviour-Book-teaching-children-ebook/dp/B0BYRD2T3Z?asin=B0BYRD2T3Z&amp;revisionId=ccce5275&amp;format=3&amp;depth=1" TargetMode="External"/><Relationship Id="rId1" Type="http://schemas.openxmlformats.org/officeDocument/2006/relationships/customXml" Target="../customXml/item1.xml"/><Relationship Id="rId6" Type="http://schemas.openxmlformats.org/officeDocument/2006/relationships/hyperlink" Target="mailto:hania.kryszewska@pilgrimsteachertrainig.eu" TargetMode="Externa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s://www.deltapublishing.co.uk/c-122"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7C42D1-4D34-4793-AB78-FB9346AF6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5</Pages>
  <Words>833</Words>
  <Characters>5269</Characters>
  <Application>Microsoft Office Word</Application>
  <DocSecurity>0</DocSecurity>
  <Lines>138</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8</cp:revision>
  <dcterms:created xsi:type="dcterms:W3CDTF">2026-01-06T17:31:00Z</dcterms:created>
  <dcterms:modified xsi:type="dcterms:W3CDTF">2026-02-06T16:59:00Z</dcterms:modified>
</cp:coreProperties>
</file>