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CCB" w:rsidRDefault="00D76AC1" w:rsidP="00F74857">
      <w:pPr>
        <w:pStyle w:val="Body"/>
        <w:spacing w:line="240" w:lineRule="auto"/>
        <w:rPr>
          <w:rFonts w:ascii="Times New Roman" w:eastAsia="Times New Roman" w:hAnsi="Times New Roman" w:cs="Times New Roman"/>
          <w:b/>
          <w:bCs/>
          <w:sz w:val="28"/>
          <w:szCs w:val="28"/>
        </w:rPr>
      </w:pPr>
      <w:bookmarkStart w:id="0" w:name="_GoBack"/>
      <w:r>
        <w:rPr>
          <w:rFonts w:ascii="Times New Roman" w:hAnsi="Times New Roman"/>
          <w:b/>
          <w:bCs/>
          <w:sz w:val="28"/>
          <w:szCs w:val="28"/>
        </w:rPr>
        <w:t>Prioritizing W</w:t>
      </w:r>
      <w:r w:rsidR="008A3E1F">
        <w:rPr>
          <w:rFonts w:ascii="Times New Roman" w:hAnsi="Times New Roman"/>
          <w:b/>
          <w:bCs/>
          <w:sz w:val="28"/>
          <w:szCs w:val="28"/>
        </w:rPr>
        <w:t>h</w:t>
      </w:r>
      <w:r w:rsidR="00F74857">
        <w:rPr>
          <w:rFonts w:ascii="Times New Roman" w:hAnsi="Times New Roman"/>
          <w:b/>
          <w:bCs/>
          <w:sz w:val="28"/>
          <w:szCs w:val="28"/>
        </w:rPr>
        <w:t>en Education is in Crisis: The Language T</w:t>
      </w:r>
      <w:r w:rsidR="008A3E1F">
        <w:rPr>
          <w:rFonts w:ascii="Times New Roman" w:hAnsi="Times New Roman"/>
          <w:b/>
          <w:bCs/>
          <w:sz w:val="28"/>
          <w:szCs w:val="28"/>
        </w:rPr>
        <w:t>eacher</w:t>
      </w:r>
    </w:p>
    <w:p w:rsidR="00F74857" w:rsidRDefault="00F74857" w:rsidP="00F74857">
      <w:pPr>
        <w:pStyle w:val="Body"/>
        <w:spacing w:line="240" w:lineRule="auto"/>
        <w:rPr>
          <w:rFonts w:ascii="Times New Roman" w:hAnsi="Times New Roman"/>
          <w:b/>
          <w:bCs/>
          <w:sz w:val="24"/>
          <w:szCs w:val="24"/>
          <w:lang w:val="it-IT"/>
        </w:rPr>
      </w:pPr>
    </w:p>
    <w:p w:rsidR="00564CCB" w:rsidRDefault="008A3E1F" w:rsidP="00F74857">
      <w:pPr>
        <w:pStyle w:val="Body"/>
        <w:spacing w:line="240" w:lineRule="auto"/>
        <w:rPr>
          <w:rFonts w:ascii="Times New Roman" w:hAnsi="Times New Roman"/>
          <w:b/>
          <w:bCs/>
          <w:sz w:val="24"/>
          <w:szCs w:val="24"/>
          <w:lang w:val="it-IT"/>
        </w:rPr>
      </w:pPr>
      <w:r>
        <w:rPr>
          <w:rFonts w:ascii="Times New Roman" w:hAnsi="Times New Roman"/>
          <w:b/>
          <w:bCs/>
          <w:sz w:val="24"/>
          <w:szCs w:val="24"/>
          <w:lang w:val="it-IT"/>
        </w:rPr>
        <w:t>Christina Nicole Giannikas, Cyprus</w:t>
      </w:r>
    </w:p>
    <w:bookmarkEnd w:id="0"/>
    <w:p w:rsidR="00F74857" w:rsidRDefault="00F74857" w:rsidP="00F74857">
      <w:pPr>
        <w:pStyle w:val="Body"/>
        <w:spacing w:line="240" w:lineRule="auto"/>
        <w:rPr>
          <w:rFonts w:ascii="Times New Roman" w:hAnsi="Times New Roman"/>
          <w:b/>
          <w:bCs/>
          <w:sz w:val="24"/>
          <w:szCs w:val="24"/>
          <w:lang w:val="it-IT"/>
        </w:rPr>
      </w:pPr>
    </w:p>
    <w:p w:rsidR="00F74857" w:rsidRDefault="00F74857" w:rsidP="00F74857">
      <w:pPr>
        <w:pStyle w:val="Body"/>
        <w:jc w:val="both"/>
      </w:pPr>
      <w:r>
        <w:rPr>
          <w:rStyle w:val="None"/>
          <w:rFonts w:ascii="Times New Roman" w:hAnsi="Times New Roman"/>
          <w:color w:val="353535"/>
          <w:sz w:val="24"/>
          <w:szCs w:val="24"/>
          <w:u w:color="353535"/>
          <w:shd w:val="clear" w:color="auto" w:fill="FFFFFF"/>
        </w:rPr>
        <w:t xml:space="preserve">Christina Nicole </w:t>
      </w:r>
      <w:proofErr w:type="spellStart"/>
      <w:r>
        <w:rPr>
          <w:rStyle w:val="None"/>
          <w:rFonts w:ascii="Times New Roman" w:hAnsi="Times New Roman"/>
          <w:color w:val="353535"/>
          <w:sz w:val="24"/>
          <w:szCs w:val="24"/>
          <w:u w:color="353535"/>
          <w:shd w:val="clear" w:color="auto" w:fill="FFFFFF"/>
        </w:rPr>
        <w:t>Giannikas</w:t>
      </w:r>
      <w:proofErr w:type="spellEnd"/>
      <w:r>
        <w:rPr>
          <w:rStyle w:val="None"/>
          <w:rFonts w:ascii="Times New Roman" w:hAnsi="Times New Roman"/>
          <w:color w:val="353535"/>
          <w:sz w:val="24"/>
          <w:szCs w:val="24"/>
          <w:u w:color="353535"/>
          <w:shd w:val="clear" w:color="auto" w:fill="FFFFFF"/>
        </w:rPr>
        <w:t xml:space="preserve"> holds a PhD in the field of Applied Linguistics. She is an academic, an education and research consultant, and a teacher trainer. She is interested in early language learning, distance education, teacher education and Computer Assisted Language Learning (CALL). She has written a number of articles on online learning, teaching young language learners and teacher education in academic journals, such as the International Journal of Applied Linguistics, Applied </w:t>
      </w:r>
      <w:r>
        <w:rPr>
          <w:rStyle w:val="None"/>
          <w:rFonts w:ascii="Times New Roman" w:hAnsi="Times New Roman"/>
          <w:color w:val="353535"/>
          <w:sz w:val="24"/>
          <w:szCs w:val="24"/>
          <w:u w:color="353535"/>
          <w:shd w:val="clear" w:color="auto" w:fill="FFFFFF"/>
        </w:rPr>
        <w:t>Linguistics Review and ELTED. E</w:t>
      </w:r>
      <w:r>
        <w:rPr>
          <w:rStyle w:val="None"/>
          <w:rFonts w:ascii="Times New Roman" w:hAnsi="Times New Roman"/>
          <w:color w:val="353535"/>
          <w:sz w:val="24"/>
          <w:szCs w:val="24"/>
          <w:u w:color="353535"/>
          <w:shd w:val="clear" w:color="auto" w:fill="FFFFFF"/>
        </w:rPr>
        <w:t>mail: christinagian@hotmail.com</w:t>
      </w:r>
    </w:p>
    <w:p w:rsidR="00F74857" w:rsidRDefault="00F74857" w:rsidP="00F74857">
      <w:pPr>
        <w:pStyle w:val="Body"/>
        <w:spacing w:line="240" w:lineRule="auto"/>
        <w:rPr>
          <w:rFonts w:ascii="Times New Roman" w:eastAsia="Times New Roman" w:hAnsi="Times New Roman" w:cs="Times New Roman"/>
          <w:b/>
          <w:bCs/>
          <w:sz w:val="24"/>
          <w:szCs w:val="24"/>
        </w:rPr>
      </w:pPr>
    </w:p>
    <w:p w:rsidR="00564CCB" w:rsidRDefault="00564CCB">
      <w:pPr>
        <w:pStyle w:val="Body"/>
        <w:spacing w:line="240" w:lineRule="auto"/>
        <w:jc w:val="center"/>
        <w:rPr>
          <w:rFonts w:ascii="Times New Roman" w:eastAsia="Times New Roman" w:hAnsi="Times New Roman" w:cs="Times New Roman"/>
          <w:sz w:val="24"/>
          <w:szCs w:val="24"/>
        </w:rPr>
      </w:pPr>
    </w:p>
    <w:p w:rsidR="00564CCB" w:rsidRDefault="008A3E1F">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rPr>
        <w:t>The COVID-19 pandemic has brought great disruption in education systems across the globe. From one day to the next, educational authorities called for school closures and, in many cases, an immediate shift to online teaching. This decision has been support</w:t>
      </w:r>
      <w:r>
        <w:rPr>
          <w:rFonts w:ascii="Times New Roman" w:hAnsi="Times New Roman"/>
          <w:sz w:val="24"/>
          <w:szCs w:val="24"/>
        </w:rPr>
        <w:t xml:space="preserve">ed by international </w:t>
      </w:r>
      <w:proofErr w:type="spellStart"/>
      <w:r>
        <w:rPr>
          <w:rFonts w:ascii="Times New Roman" w:hAnsi="Times New Roman"/>
          <w:sz w:val="24"/>
          <w:szCs w:val="24"/>
        </w:rPr>
        <w:t>organisations</w:t>
      </w:r>
      <w:proofErr w:type="spellEnd"/>
      <w:r>
        <w:rPr>
          <w:rFonts w:ascii="Times New Roman" w:hAnsi="Times New Roman"/>
          <w:sz w:val="24"/>
          <w:szCs w:val="24"/>
        </w:rPr>
        <w:t xml:space="preserve">, which have paid particular attention to the issue of </w:t>
      </w:r>
      <w:r>
        <w:rPr>
          <w:rFonts w:ascii="Times New Roman" w:hAnsi="Times New Roman"/>
          <w:i/>
          <w:iCs/>
          <w:sz w:val="24"/>
          <w:szCs w:val="24"/>
        </w:rPr>
        <w:t>Education Response in Crises and Emergencies</w:t>
      </w:r>
      <w:r>
        <w:rPr>
          <w:rFonts w:ascii="Times New Roman" w:hAnsi="Times New Roman"/>
          <w:sz w:val="24"/>
          <w:szCs w:val="24"/>
        </w:rPr>
        <w:t xml:space="preserve">. More specifically, UNESCO urges countries to provide alternative modes of learning for students who are not in school due </w:t>
      </w:r>
      <w:r>
        <w:rPr>
          <w:rFonts w:ascii="Times New Roman" w:hAnsi="Times New Roman"/>
          <w:sz w:val="24"/>
          <w:szCs w:val="24"/>
        </w:rPr>
        <w:t>to the circumstances, and ensure flexible learning in formal and informal settings, including emergency situations, such as the one caused by the pandemic (Huang et al., 2020). Although disrupted classes does not necessarily mean disrupted learning, the sh</w:t>
      </w:r>
      <w:r>
        <w:rPr>
          <w:rFonts w:ascii="Times New Roman" w:hAnsi="Times New Roman"/>
          <w:sz w:val="24"/>
          <w:szCs w:val="24"/>
        </w:rPr>
        <w:t>ift has shocked the majority of the language education community who have had to change their entire curriculum, become familiar with a number of e-learning platforms that would suit them and their students, all the while keeping a balance at home while ma</w:t>
      </w:r>
      <w:r>
        <w:rPr>
          <w:rFonts w:ascii="Times New Roman" w:hAnsi="Times New Roman"/>
          <w:sz w:val="24"/>
          <w:szCs w:val="24"/>
        </w:rPr>
        <w:t>king a professional transition. Staying grounded has definitely become a challenge, but not one that the language education community cannot overcome.</w:t>
      </w:r>
    </w:p>
    <w:p w:rsidR="00564CCB" w:rsidRDefault="00564CCB">
      <w:pPr>
        <w:pStyle w:val="Body"/>
        <w:spacing w:line="240" w:lineRule="auto"/>
        <w:jc w:val="both"/>
        <w:rPr>
          <w:rFonts w:ascii="Times New Roman" w:eastAsia="Times New Roman" w:hAnsi="Times New Roman" w:cs="Times New Roman"/>
          <w:sz w:val="24"/>
          <w:szCs w:val="24"/>
        </w:rPr>
      </w:pPr>
    </w:p>
    <w:p w:rsidR="00564CCB" w:rsidRDefault="008A3E1F">
      <w:pPr>
        <w:pStyle w:val="Body"/>
        <w:spacing w:line="240" w:lineRule="auto"/>
        <w:jc w:val="both"/>
        <w:rPr>
          <w:rFonts w:ascii="Times New Roman" w:hAnsi="Times New Roman"/>
          <w:b/>
          <w:bCs/>
          <w:sz w:val="24"/>
          <w:szCs w:val="24"/>
        </w:rPr>
      </w:pPr>
      <w:r>
        <w:rPr>
          <w:rFonts w:ascii="Times New Roman" w:hAnsi="Times New Roman"/>
          <w:b/>
          <w:bCs/>
          <w:sz w:val="24"/>
          <w:szCs w:val="24"/>
        </w:rPr>
        <w:t>Adaptability</w:t>
      </w:r>
    </w:p>
    <w:p w:rsidR="00F74857" w:rsidRDefault="00F74857">
      <w:pPr>
        <w:pStyle w:val="Body"/>
        <w:spacing w:line="240" w:lineRule="auto"/>
        <w:jc w:val="both"/>
        <w:rPr>
          <w:rFonts w:ascii="Times New Roman" w:eastAsia="Times New Roman" w:hAnsi="Times New Roman" w:cs="Times New Roman"/>
          <w:b/>
          <w:bCs/>
          <w:sz w:val="24"/>
          <w:szCs w:val="24"/>
        </w:rPr>
      </w:pPr>
    </w:p>
    <w:p w:rsidR="00564CCB" w:rsidRDefault="008A3E1F">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rPr>
        <w:t>Teachers are problem solvers by nature, and if there is a professional community that is mo</w:t>
      </w:r>
      <w:r>
        <w:rPr>
          <w:rFonts w:ascii="Times New Roman" w:hAnsi="Times New Roman"/>
          <w:sz w:val="24"/>
          <w:szCs w:val="24"/>
        </w:rPr>
        <w:t xml:space="preserve">re likely to adjust and overcome such a crisis, it is teachers. Teachers have been trained for the unknown in the classroom, the unexpected behavior of a student, and the adjustment of teaching plans and materials. </w:t>
      </w:r>
    </w:p>
    <w:p w:rsidR="00564CCB" w:rsidRDefault="00564CCB">
      <w:pPr>
        <w:pStyle w:val="Body"/>
        <w:spacing w:line="240" w:lineRule="auto"/>
        <w:jc w:val="both"/>
        <w:rPr>
          <w:rFonts w:ascii="Times New Roman" w:eastAsia="Times New Roman" w:hAnsi="Times New Roman" w:cs="Times New Roman"/>
          <w:sz w:val="24"/>
          <w:szCs w:val="24"/>
        </w:rPr>
      </w:pPr>
    </w:p>
    <w:p w:rsidR="00564CCB" w:rsidRDefault="008A3E1F">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rPr>
        <w:t>The education emergency of COVID-19 cal</w:t>
      </w:r>
      <w:r>
        <w:rPr>
          <w:rFonts w:ascii="Times New Roman" w:hAnsi="Times New Roman"/>
          <w:sz w:val="24"/>
          <w:szCs w:val="24"/>
        </w:rPr>
        <w:t>ls for adjusting and adapting. Teachers will need to see things from a different scope if they have been obliged to teach online. This may involve:</w:t>
      </w:r>
    </w:p>
    <w:p w:rsidR="00564CCB" w:rsidRDefault="008A3E1F">
      <w:pPr>
        <w:pStyle w:val="Body"/>
        <w:numPr>
          <w:ilvl w:val="0"/>
          <w:numId w:val="2"/>
        </w:numPr>
        <w:spacing w:line="240" w:lineRule="auto"/>
        <w:rPr>
          <w:rFonts w:ascii="Times New Roman" w:hAnsi="Times New Roman"/>
          <w:sz w:val="24"/>
          <w:szCs w:val="24"/>
        </w:rPr>
      </w:pPr>
      <w:r>
        <w:rPr>
          <w:rFonts w:ascii="Times New Roman" w:hAnsi="Times New Roman"/>
          <w:sz w:val="24"/>
          <w:szCs w:val="24"/>
        </w:rPr>
        <w:t>adjusting their perception about how their students learn online and how technology can be harnessed in thei</w:t>
      </w:r>
      <w:r>
        <w:rPr>
          <w:rFonts w:ascii="Times New Roman" w:hAnsi="Times New Roman"/>
          <w:sz w:val="24"/>
          <w:szCs w:val="24"/>
        </w:rPr>
        <w:t>r particular teaching context;</w:t>
      </w:r>
    </w:p>
    <w:p w:rsidR="00564CCB" w:rsidRDefault="008A3E1F">
      <w:pPr>
        <w:pStyle w:val="Body"/>
        <w:numPr>
          <w:ilvl w:val="0"/>
          <w:numId w:val="2"/>
        </w:numPr>
        <w:spacing w:line="240" w:lineRule="auto"/>
        <w:rPr>
          <w:rFonts w:ascii="Times New Roman" w:hAnsi="Times New Roman"/>
          <w:sz w:val="24"/>
          <w:szCs w:val="24"/>
        </w:rPr>
      </w:pPr>
      <w:r>
        <w:rPr>
          <w:rFonts w:ascii="Times New Roman" w:hAnsi="Times New Roman"/>
          <w:sz w:val="24"/>
          <w:szCs w:val="24"/>
        </w:rPr>
        <w:t xml:space="preserve">adjusting </w:t>
      </w:r>
      <w:proofErr w:type="spellStart"/>
      <w:r>
        <w:rPr>
          <w:rFonts w:ascii="Times New Roman" w:hAnsi="Times New Roman"/>
          <w:sz w:val="24"/>
          <w:szCs w:val="24"/>
        </w:rPr>
        <w:t>behaviours</w:t>
      </w:r>
      <w:proofErr w:type="spellEnd"/>
      <w:r>
        <w:rPr>
          <w:rFonts w:ascii="Times New Roman" w:hAnsi="Times New Roman"/>
          <w:sz w:val="24"/>
          <w:szCs w:val="24"/>
        </w:rPr>
        <w:t xml:space="preserve"> by seeking information on e-learning by others with more experience; and,</w:t>
      </w:r>
    </w:p>
    <w:p w:rsidR="00564CCB" w:rsidRDefault="008A3E1F">
      <w:pPr>
        <w:pStyle w:val="Body"/>
        <w:numPr>
          <w:ilvl w:val="0"/>
          <w:numId w:val="2"/>
        </w:numPr>
        <w:spacing w:line="240" w:lineRule="auto"/>
        <w:rPr>
          <w:rFonts w:ascii="Times New Roman" w:hAnsi="Times New Roman"/>
          <w:sz w:val="24"/>
          <w:szCs w:val="24"/>
        </w:rPr>
      </w:pPr>
      <w:r>
        <w:rPr>
          <w:rFonts w:ascii="Times New Roman" w:hAnsi="Times New Roman"/>
          <w:sz w:val="24"/>
          <w:szCs w:val="24"/>
        </w:rPr>
        <w:t>adjusting emotions by possible anxiety or frustration of their new digital reality and learning the ropes of e-learning;</w:t>
      </w:r>
    </w:p>
    <w:p w:rsidR="00564CCB" w:rsidRDefault="008A3E1F">
      <w:pPr>
        <w:pStyle w:val="Body"/>
        <w:numPr>
          <w:ilvl w:val="0"/>
          <w:numId w:val="2"/>
        </w:numPr>
        <w:spacing w:after="160" w:line="240" w:lineRule="auto"/>
        <w:rPr>
          <w:rFonts w:ascii="Times New Roman" w:hAnsi="Times New Roman"/>
          <w:sz w:val="24"/>
          <w:szCs w:val="24"/>
        </w:rPr>
      </w:pPr>
      <w:r>
        <w:rPr>
          <w:rFonts w:ascii="Times New Roman" w:hAnsi="Times New Roman"/>
          <w:sz w:val="24"/>
          <w:szCs w:val="24"/>
        </w:rPr>
        <w:t>bearing i</w:t>
      </w:r>
      <w:r>
        <w:rPr>
          <w:rFonts w:ascii="Times New Roman" w:hAnsi="Times New Roman"/>
          <w:sz w:val="24"/>
          <w:szCs w:val="24"/>
        </w:rPr>
        <w:t>n mind that their students may be going through the same frustration and anxiety.</w:t>
      </w:r>
    </w:p>
    <w:p w:rsidR="00564CCB" w:rsidRDefault="008A3E1F">
      <w:pPr>
        <w:pStyle w:val="Body"/>
        <w:spacing w:line="240" w:lineRule="auto"/>
        <w:jc w:val="both"/>
        <w:rPr>
          <w:rFonts w:ascii="Times New Roman" w:eastAsia="Times New Roman" w:hAnsi="Times New Roman" w:cs="Times New Roman"/>
          <w:color w:val="232323"/>
          <w:sz w:val="24"/>
          <w:szCs w:val="24"/>
          <w:u w:color="232323"/>
          <w:shd w:val="clear" w:color="auto" w:fill="FFFFFF"/>
        </w:rPr>
      </w:pPr>
      <w:r>
        <w:rPr>
          <w:rFonts w:ascii="Times New Roman" w:hAnsi="Times New Roman"/>
          <w:sz w:val="24"/>
          <w:szCs w:val="24"/>
          <w:shd w:val="clear" w:color="auto" w:fill="FFFFFF"/>
        </w:rPr>
        <w:t>It is important to bear in mind here that adapting to a new teaching approach can enrich your practice and help you see the silver lining in all of this. Surely, we all learn</w:t>
      </w:r>
      <w:r>
        <w:rPr>
          <w:rFonts w:ascii="Times New Roman" w:hAnsi="Times New Roman"/>
          <w:sz w:val="24"/>
          <w:szCs w:val="24"/>
          <w:shd w:val="clear" w:color="auto" w:fill="FFFFFF"/>
        </w:rPr>
        <w:t xml:space="preserve">ed something new, </w:t>
      </w:r>
      <w:r>
        <w:rPr>
          <w:rFonts w:ascii="Times New Roman" w:hAnsi="Times New Roman"/>
          <w:sz w:val="24"/>
          <w:szCs w:val="24"/>
          <w:shd w:val="clear" w:color="auto" w:fill="FFFFFF"/>
        </w:rPr>
        <w:lastRenderedPageBreak/>
        <w:t xml:space="preserve">we all challenged ourselves, we all have material that we can use online and onsite now, and we all came closer to our students. Even though we are not in the same </w:t>
      </w:r>
      <w:r>
        <w:rPr>
          <w:rFonts w:ascii="Times New Roman" w:hAnsi="Times New Roman"/>
          <w:color w:val="232323"/>
          <w:sz w:val="24"/>
          <w:szCs w:val="24"/>
          <w:u w:color="232323"/>
          <w:shd w:val="clear" w:color="auto" w:fill="FFFFFF"/>
        </w:rPr>
        <w:t>room with them, we are definitely in the same boat.</w:t>
      </w:r>
    </w:p>
    <w:p w:rsidR="00564CCB" w:rsidRDefault="00564CCB">
      <w:pPr>
        <w:pStyle w:val="Body"/>
        <w:spacing w:line="240" w:lineRule="auto"/>
        <w:jc w:val="both"/>
        <w:rPr>
          <w:rFonts w:ascii="Times New Roman" w:eastAsia="Times New Roman" w:hAnsi="Times New Roman" w:cs="Times New Roman"/>
          <w:color w:val="232323"/>
          <w:sz w:val="24"/>
          <w:szCs w:val="24"/>
          <w:u w:color="232323"/>
          <w:shd w:val="clear" w:color="auto" w:fill="FFFFFF"/>
        </w:rPr>
      </w:pPr>
    </w:p>
    <w:p w:rsidR="00564CCB" w:rsidRDefault="00F74857">
      <w:pPr>
        <w:pStyle w:val="Body"/>
        <w:spacing w:line="240" w:lineRule="auto"/>
        <w:jc w:val="both"/>
        <w:rPr>
          <w:rFonts w:ascii="Times New Roman" w:hAnsi="Times New Roman"/>
          <w:b/>
          <w:bCs/>
          <w:color w:val="232323"/>
          <w:sz w:val="24"/>
          <w:szCs w:val="24"/>
          <w:u w:color="232323"/>
          <w:shd w:val="clear" w:color="auto" w:fill="FFFFFF"/>
        </w:rPr>
      </w:pPr>
      <w:r>
        <w:rPr>
          <w:rFonts w:ascii="Times New Roman" w:hAnsi="Times New Roman"/>
          <w:b/>
          <w:bCs/>
          <w:color w:val="232323"/>
          <w:sz w:val="24"/>
          <w:szCs w:val="24"/>
          <w:u w:color="232323"/>
          <w:shd w:val="clear" w:color="auto" w:fill="FFFFFF"/>
        </w:rPr>
        <w:t>Physical d</w:t>
      </w:r>
      <w:r w:rsidR="008A3E1F">
        <w:rPr>
          <w:rFonts w:ascii="Times New Roman" w:hAnsi="Times New Roman"/>
          <w:b/>
          <w:bCs/>
          <w:color w:val="232323"/>
          <w:sz w:val="24"/>
          <w:szCs w:val="24"/>
          <w:u w:color="232323"/>
          <w:shd w:val="clear" w:color="auto" w:fill="FFFFFF"/>
        </w:rPr>
        <w:t xml:space="preserve">istancing, </w:t>
      </w:r>
      <w:r>
        <w:rPr>
          <w:rFonts w:ascii="Times New Roman" w:hAnsi="Times New Roman"/>
          <w:b/>
          <w:bCs/>
          <w:color w:val="232323"/>
          <w:sz w:val="24"/>
          <w:szCs w:val="24"/>
          <w:u w:color="232323"/>
          <w:shd w:val="clear" w:color="auto" w:fill="FFFFFF"/>
        </w:rPr>
        <w:t>Social c</w:t>
      </w:r>
      <w:r w:rsidR="008A3E1F">
        <w:rPr>
          <w:rFonts w:ascii="Times New Roman" w:hAnsi="Times New Roman"/>
          <w:b/>
          <w:bCs/>
          <w:color w:val="232323"/>
          <w:sz w:val="24"/>
          <w:szCs w:val="24"/>
          <w:u w:color="232323"/>
          <w:shd w:val="clear" w:color="auto" w:fill="FFFFFF"/>
        </w:rPr>
        <w:t>loseness</w:t>
      </w:r>
    </w:p>
    <w:p w:rsidR="00F74857" w:rsidRDefault="00F74857">
      <w:pPr>
        <w:pStyle w:val="Body"/>
        <w:spacing w:line="240" w:lineRule="auto"/>
        <w:jc w:val="both"/>
        <w:rPr>
          <w:rFonts w:ascii="Times New Roman" w:eastAsia="Times New Roman" w:hAnsi="Times New Roman" w:cs="Times New Roman"/>
          <w:b/>
          <w:bCs/>
          <w:color w:val="232323"/>
          <w:sz w:val="24"/>
          <w:szCs w:val="24"/>
          <w:u w:color="232323"/>
          <w:shd w:val="clear" w:color="auto" w:fill="FFFFFF"/>
        </w:rPr>
      </w:pPr>
    </w:p>
    <w:p w:rsidR="00564CCB" w:rsidRDefault="008A3E1F">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One could argue that language teachers are social beings. Not only do they work with a number of people, but they teach a means of communication and encourage the development of various communication skills. Therefore, being asked to stay </w:t>
      </w:r>
      <w:r>
        <w:rPr>
          <w:rFonts w:ascii="Times New Roman" w:hAnsi="Times New Roman"/>
          <w:sz w:val="24"/>
          <w:szCs w:val="24"/>
        </w:rPr>
        <w:t xml:space="preserve">away from others and isolate themselves at home may be another serious challenge. </w:t>
      </w:r>
    </w:p>
    <w:p w:rsidR="00564CCB" w:rsidRDefault="00564CCB">
      <w:pPr>
        <w:pStyle w:val="Body"/>
        <w:spacing w:line="240" w:lineRule="auto"/>
        <w:jc w:val="both"/>
        <w:rPr>
          <w:rFonts w:ascii="Times New Roman" w:eastAsia="Times New Roman" w:hAnsi="Times New Roman" w:cs="Times New Roman"/>
          <w:sz w:val="24"/>
          <w:szCs w:val="24"/>
        </w:rPr>
      </w:pPr>
    </w:p>
    <w:p w:rsidR="00564CCB" w:rsidRDefault="008A3E1F">
      <w:pPr>
        <w:pStyle w:val="Body"/>
        <w:spacing w:line="24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Lesson planning, researching online resources, and attending virtual professional meetings, can be overwhelming given the circumstances. Teachers may neglect themselves and</w:t>
      </w:r>
      <w:r>
        <w:rPr>
          <w:rFonts w:ascii="Times New Roman" w:hAnsi="Times New Roman"/>
          <w:sz w:val="24"/>
          <w:szCs w:val="24"/>
          <w:shd w:val="clear" w:color="auto" w:fill="FFFFFF"/>
        </w:rPr>
        <w:t xml:space="preserve"> forget to stay connected with friends and family. For this reason, there needs to be a balance of time spent online for work and staying connected with loved ones. It is vital to take advantage of the internet and what it has to offer during these difficu</w:t>
      </w:r>
      <w:r>
        <w:rPr>
          <w:rFonts w:ascii="Times New Roman" w:hAnsi="Times New Roman"/>
          <w:sz w:val="24"/>
          <w:szCs w:val="24"/>
          <w:shd w:val="clear" w:color="auto" w:fill="FFFFFF"/>
        </w:rPr>
        <w:t>lt times. The fact that we cannot be in the same room and enjoy the company of friends and family does not mean that we cannot see them and communicate with them in a different way. Any kind of human contact during COVID-19 is important in order to maintai</w:t>
      </w:r>
      <w:r>
        <w:rPr>
          <w:rFonts w:ascii="Times New Roman" w:hAnsi="Times New Roman"/>
          <w:sz w:val="24"/>
          <w:szCs w:val="24"/>
          <w:shd w:val="clear" w:color="auto" w:fill="FFFFFF"/>
        </w:rPr>
        <w:t>n our mental health and come out of this ordeal stronger than ever. The following can help teachers maintain a much needed balance during their time teaching from home:</w:t>
      </w:r>
    </w:p>
    <w:p w:rsidR="00564CCB" w:rsidRDefault="00564CCB">
      <w:pPr>
        <w:pStyle w:val="Body"/>
        <w:spacing w:line="240" w:lineRule="auto"/>
        <w:jc w:val="both"/>
        <w:rPr>
          <w:rFonts w:ascii="Times New Roman" w:eastAsia="Times New Roman" w:hAnsi="Times New Roman" w:cs="Times New Roman"/>
          <w:sz w:val="24"/>
          <w:szCs w:val="24"/>
          <w:shd w:val="clear" w:color="auto" w:fill="FFFFFF"/>
        </w:rPr>
      </w:pPr>
    </w:p>
    <w:p w:rsidR="00564CCB" w:rsidRDefault="008A3E1F">
      <w:pPr>
        <w:pStyle w:val="Body"/>
        <w:numPr>
          <w:ilvl w:val="0"/>
          <w:numId w:val="4"/>
        </w:numPr>
        <w:spacing w:line="240" w:lineRule="auto"/>
        <w:jc w:val="both"/>
        <w:rPr>
          <w:rFonts w:ascii="Times New Roman" w:hAnsi="Times New Roman"/>
          <w:sz w:val="24"/>
          <w:szCs w:val="24"/>
        </w:rPr>
      </w:pPr>
      <w:r>
        <w:rPr>
          <w:rFonts w:ascii="Times New Roman" w:hAnsi="Times New Roman"/>
          <w:sz w:val="24"/>
          <w:szCs w:val="24"/>
          <w:shd w:val="clear" w:color="auto" w:fill="FFFFFF"/>
        </w:rPr>
        <w:t>Plan your day and adjust to the circumstances. Many teachers work from home while also</w:t>
      </w:r>
      <w:r>
        <w:rPr>
          <w:rFonts w:ascii="Times New Roman" w:hAnsi="Times New Roman"/>
          <w:sz w:val="24"/>
          <w:szCs w:val="24"/>
          <w:shd w:val="clear" w:color="auto" w:fill="FFFFFF"/>
        </w:rPr>
        <w:t xml:space="preserve"> caring for their own family. In order to balance family and work start the day with a routine for everyone and set activities for the children so as to stay occupied and stimulated.</w:t>
      </w:r>
    </w:p>
    <w:p w:rsidR="00564CCB" w:rsidRDefault="008A3E1F">
      <w:pPr>
        <w:pStyle w:val="Body"/>
        <w:numPr>
          <w:ilvl w:val="0"/>
          <w:numId w:val="4"/>
        </w:numPr>
        <w:spacing w:line="240" w:lineRule="auto"/>
        <w:jc w:val="both"/>
        <w:rPr>
          <w:rFonts w:ascii="Times New Roman" w:hAnsi="Times New Roman"/>
          <w:sz w:val="24"/>
          <w:szCs w:val="24"/>
        </w:rPr>
      </w:pPr>
      <w:r>
        <w:rPr>
          <w:rFonts w:ascii="Times New Roman" w:hAnsi="Times New Roman"/>
          <w:sz w:val="24"/>
          <w:szCs w:val="24"/>
          <w:shd w:val="clear" w:color="auto" w:fill="FFFFFF"/>
        </w:rPr>
        <w:t>Set a comfortable and practical space for you to work from home. Make sur</w:t>
      </w:r>
      <w:r>
        <w:rPr>
          <w:rFonts w:ascii="Times New Roman" w:hAnsi="Times New Roman"/>
          <w:sz w:val="24"/>
          <w:szCs w:val="24"/>
          <w:shd w:val="clear" w:color="auto" w:fill="FFFFFF"/>
        </w:rPr>
        <w:t>e it is a quiet space with plenty of light. A work area you find pleasant will motivate you to make the most of the situation.</w:t>
      </w:r>
    </w:p>
    <w:p w:rsidR="00564CCB" w:rsidRDefault="008A3E1F">
      <w:pPr>
        <w:pStyle w:val="Body"/>
        <w:numPr>
          <w:ilvl w:val="0"/>
          <w:numId w:val="4"/>
        </w:numPr>
        <w:spacing w:line="240" w:lineRule="auto"/>
        <w:jc w:val="both"/>
        <w:rPr>
          <w:rFonts w:ascii="Times New Roman" w:hAnsi="Times New Roman"/>
          <w:sz w:val="24"/>
          <w:szCs w:val="24"/>
        </w:rPr>
      </w:pPr>
      <w:r>
        <w:rPr>
          <w:rFonts w:ascii="Times New Roman" w:hAnsi="Times New Roman"/>
          <w:sz w:val="24"/>
          <w:szCs w:val="24"/>
          <w:shd w:val="clear" w:color="auto" w:fill="FFFFFF"/>
        </w:rPr>
        <w:t>Separate work and play. It might be easier said than done, but it is important to set limits, and work as much as you need to com</w:t>
      </w:r>
      <w:r>
        <w:rPr>
          <w:rFonts w:ascii="Times New Roman" w:hAnsi="Times New Roman"/>
          <w:sz w:val="24"/>
          <w:szCs w:val="24"/>
          <w:shd w:val="clear" w:color="auto" w:fill="FFFFFF"/>
        </w:rPr>
        <w:t xml:space="preserve">plete your set tasks for the day. It would be wrong to overwhelm yourself or be on stand-by for students, parents or colleagues. You need to take a breather and pick up where you left off the following day. Working from home does not mean working 24/7. </w:t>
      </w:r>
    </w:p>
    <w:p w:rsidR="00564CCB" w:rsidRDefault="008A3E1F">
      <w:pPr>
        <w:pStyle w:val="Body"/>
        <w:numPr>
          <w:ilvl w:val="0"/>
          <w:numId w:val="4"/>
        </w:numPr>
        <w:spacing w:line="240" w:lineRule="auto"/>
        <w:jc w:val="both"/>
        <w:rPr>
          <w:rFonts w:ascii="Times New Roman" w:hAnsi="Times New Roman"/>
          <w:sz w:val="24"/>
          <w:szCs w:val="24"/>
        </w:rPr>
      </w:pPr>
      <w:r>
        <w:rPr>
          <w:rFonts w:ascii="Times New Roman" w:hAnsi="Times New Roman"/>
          <w:sz w:val="24"/>
          <w:szCs w:val="24"/>
          <w:shd w:val="clear" w:color="auto" w:fill="FFFFFF"/>
        </w:rPr>
        <w:t>Wh</w:t>
      </w:r>
      <w:r>
        <w:rPr>
          <w:rFonts w:ascii="Times New Roman" w:hAnsi="Times New Roman"/>
          <w:sz w:val="24"/>
          <w:szCs w:val="24"/>
          <w:shd w:val="clear" w:color="auto" w:fill="FFFFFF"/>
        </w:rPr>
        <w:t>en you have completed your daily tasks, Skype a friend or member of your family, or spend time with people at home. Our mental health during these troubled times can be compromised and efforts to develop and maintain social support is crucial. It is import</w:t>
      </w:r>
      <w:r>
        <w:rPr>
          <w:rFonts w:ascii="Times New Roman" w:hAnsi="Times New Roman"/>
          <w:sz w:val="24"/>
          <w:szCs w:val="24"/>
          <w:shd w:val="clear" w:color="auto" w:fill="FFFFFF"/>
        </w:rPr>
        <w:t xml:space="preserve">ant to remember that physical distancing does not mean social isolation. </w:t>
      </w:r>
    </w:p>
    <w:p w:rsidR="00564CCB" w:rsidRDefault="00564CCB">
      <w:pPr>
        <w:pStyle w:val="Body"/>
        <w:spacing w:line="240" w:lineRule="auto"/>
        <w:jc w:val="both"/>
        <w:rPr>
          <w:color w:val="232323"/>
          <w:sz w:val="24"/>
          <w:szCs w:val="24"/>
          <w:u w:color="232323"/>
          <w:shd w:val="clear" w:color="auto" w:fill="FFFFFF"/>
        </w:rPr>
      </w:pPr>
    </w:p>
    <w:p w:rsidR="00564CCB" w:rsidRDefault="00F74857">
      <w:pPr>
        <w:pStyle w:val="Body"/>
        <w:spacing w:line="240" w:lineRule="auto"/>
        <w:jc w:val="both"/>
        <w:rPr>
          <w:rFonts w:ascii="Times New Roman" w:eastAsia="Times New Roman" w:hAnsi="Times New Roman" w:cs="Times New Roman"/>
          <w:b/>
          <w:bCs/>
          <w:sz w:val="24"/>
          <w:szCs w:val="24"/>
          <w:shd w:val="clear" w:color="auto" w:fill="FFFFFF"/>
        </w:rPr>
      </w:pPr>
      <w:r>
        <w:rPr>
          <w:rFonts w:ascii="Times New Roman" w:hAnsi="Times New Roman"/>
          <w:b/>
          <w:bCs/>
          <w:sz w:val="24"/>
          <w:szCs w:val="24"/>
          <w:shd w:val="clear" w:color="auto" w:fill="FFFFFF"/>
        </w:rPr>
        <w:t>Supporting s</w:t>
      </w:r>
      <w:r w:rsidR="008A3E1F">
        <w:rPr>
          <w:rFonts w:ascii="Times New Roman" w:hAnsi="Times New Roman"/>
          <w:b/>
          <w:bCs/>
          <w:sz w:val="24"/>
          <w:szCs w:val="24"/>
          <w:shd w:val="clear" w:color="auto" w:fill="FFFFFF"/>
        </w:rPr>
        <w:t>tudents during COVID-19</w:t>
      </w:r>
    </w:p>
    <w:p w:rsidR="00F74857" w:rsidRDefault="00F74857">
      <w:pPr>
        <w:pStyle w:val="Body"/>
        <w:spacing w:line="240" w:lineRule="auto"/>
        <w:jc w:val="both"/>
        <w:rPr>
          <w:rFonts w:ascii="Times New Roman" w:hAnsi="Times New Roman"/>
          <w:sz w:val="24"/>
          <w:szCs w:val="24"/>
          <w:shd w:val="clear" w:color="auto" w:fill="FFFFFF"/>
        </w:rPr>
      </w:pPr>
    </w:p>
    <w:p w:rsidR="00564CCB" w:rsidRDefault="008A3E1F">
      <w:pPr>
        <w:pStyle w:val="Body"/>
        <w:spacing w:line="240" w:lineRule="auto"/>
        <w:jc w:val="both"/>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Many of our students may have been greatly affected by the pandemic and may need our support now more than ever. Although each situation is </w:t>
      </w:r>
      <w:r>
        <w:rPr>
          <w:rFonts w:ascii="Times New Roman" w:hAnsi="Times New Roman"/>
          <w:sz w:val="24"/>
          <w:szCs w:val="24"/>
          <w:shd w:val="clear" w:color="auto" w:fill="FFFFFF"/>
        </w:rPr>
        <w:t>different and every student is experiencing the health crisis differently, there are a few things we can do to show we care and also keep the students stimulated while at home:</w:t>
      </w:r>
    </w:p>
    <w:p w:rsidR="00564CCB" w:rsidRDefault="00564CCB">
      <w:pPr>
        <w:pStyle w:val="Body"/>
        <w:spacing w:line="240" w:lineRule="auto"/>
        <w:jc w:val="both"/>
        <w:rPr>
          <w:rFonts w:ascii="Times New Roman" w:eastAsia="Times New Roman" w:hAnsi="Times New Roman" w:cs="Times New Roman"/>
          <w:sz w:val="24"/>
          <w:szCs w:val="24"/>
          <w:shd w:val="clear" w:color="auto" w:fill="FFFFFF"/>
        </w:rPr>
      </w:pPr>
    </w:p>
    <w:p w:rsidR="00564CCB" w:rsidRDefault="008A3E1F">
      <w:pPr>
        <w:pStyle w:val="Body"/>
        <w:numPr>
          <w:ilvl w:val="0"/>
          <w:numId w:val="6"/>
        </w:numPr>
        <w:spacing w:line="240" w:lineRule="auto"/>
        <w:jc w:val="both"/>
        <w:rPr>
          <w:rFonts w:ascii="Times New Roman" w:hAnsi="Times New Roman"/>
          <w:sz w:val="24"/>
          <w:szCs w:val="24"/>
        </w:rPr>
      </w:pPr>
      <w:r>
        <w:rPr>
          <w:rFonts w:ascii="Times New Roman" w:hAnsi="Times New Roman"/>
          <w:sz w:val="24"/>
          <w:szCs w:val="24"/>
          <w:shd w:val="clear" w:color="auto" w:fill="FFFFFF"/>
        </w:rPr>
        <w:t>Create a central communication hub for students and parents, where you can upd</w:t>
      </w:r>
      <w:r>
        <w:rPr>
          <w:rFonts w:ascii="Times New Roman" w:hAnsi="Times New Roman"/>
          <w:sz w:val="24"/>
          <w:szCs w:val="24"/>
          <w:shd w:val="clear" w:color="auto" w:fill="FFFFFF"/>
        </w:rPr>
        <w:t xml:space="preserve">ate information and use as an outreach. If your school is equipped with an existing Learning Management System (LMS) like Blackboard, or Moodle, utilize your class </w:t>
      </w:r>
      <w:r>
        <w:rPr>
          <w:rFonts w:ascii="Times New Roman" w:hAnsi="Times New Roman"/>
          <w:sz w:val="24"/>
          <w:szCs w:val="24"/>
          <w:shd w:val="clear" w:color="auto" w:fill="FFFFFF"/>
        </w:rPr>
        <w:lastRenderedPageBreak/>
        <w:t xml:space="preserve">site(s) to provide information there. If not, there other free outlets you can use such as, </w:t>
      </w:r>
      <w:proofErr w:type="spellStart"/>
      <w:r>
        <w:rPr>
          <w:rFonts w:ascii="Times New Roman" w:hAnsi="Times New Roman"/>
          <w:sz w:val="24"/>
          <w:szCs w:val="24"/>
          <w:shd w:val="clear" w:color="auto" w:fill="FFFFFF"/>
        </w:rPr>
        <w:t>ClassTag</w:t>
      </w:r>
      <w:proofErr w:type="spellEnd"/>
      <w:r>
        <w:rPr>
          <w:rFonts w:ascii="Times New Roman" w:hAnsi="Times New Roman"/>
          <w:sz w:val="24"/>
          <w:szCs w:val="24"/>
          <w:shd w:val="clear" w:color="auto" w:fill="FFFFFF"/>
        </w:rPr>
        <w:t xml:space="preserve"> (https://home.classtag.com), </w:t>
      </w:r>
      <w:proofErr w:type="spellStart"/>
      <w:r>
        <w:rPr>
          <w:rFonts w:ascii="Times New Roman" w:hAnsi="Times New Roman"/>
          <w:sz w:val="24"/>
          <w:szCs w:val="24"/>
          <w:shd w:val="clear" w:color="auto" w:fill="FFFFFF"/>
        </w:rPr>
        <w:t>Padlet</w:t>
      </w:r>
      <w:proofErr w:type="spellEnd"/>
      <w:r>
        <w:rPr>
          <w:rFonts w:ascii="Times New Roman" w:hAnsi="Times New Roman"/>
          <w:sz w:val="24"/>
          <w:szCs w:val="24"/>
          <w:shd w:val="clear" w:color="auto" w:fill="FFFFFF"/>
        </w:rPr>
        <w:t xml:space="preserve"> (https://padlet.com) or Google Classroom (https://classroom.google.com). Use what works best for you and your students. You can also use group text messaging tools, such as Viber, </w:t>
      </w:r>
      <w:proofErr w:type="spellStart"/>
      <w:r>
        <w:rPr>
          <w:rFonts w:ascii="Times New Roman" w:hAnsi="Times New Roman"/>
          <w:sz w:val="24"/>
          <w:szCs w:val="24"/>
          <w:shd w:val="clear" w:color="auto" w:fill="FFFFFF"/>
        </w:rPr>
        <w:t>What</w:t>
      </w:r>
      <w:r>
        <w:rPr>
          <w:rFonts w:ascii="Times New Roman" w:hAnsi="Times New Roman"/>
          <w:sz w:val="24"/>
          <w:szCs w:val="24"/>
          <w:shd w:val="clear" w:color="auto" w:fill="FFFFFF"/>
        </w:rPr>
        <w:t>’</w:t>
      </w:r>
      <w:r>
        <w:rPr>
          <w:rFonts w:ascii="Times New Roman" w:hAnsi="Times New Roman"/>
          <w:sz w:val="24"/>
          <w:szCs w:val="24"/>
          <w:shd w:val="clear" w:color="auto" w:fill="FFFFFF"/>
        </w:rPr>
        <w:t>sApp</w:t>
      </w:r>
      <w:proofErr w:type="spellEnd"/>
      <w:r>
        <w:rPr>
          <w:rFonts w:ascii="Times New Roman" w:hAnsi="Times New Roman"/>
          <w:sz w:val="24"/>
          <w:szCs w:val="24"/>
          <w:shd w:val="clear" w:color="auto" w:fill="FFFFFF"/>
        </w:rPr>
        <w:t xml:space="preserve"> or </w:t>
      </w:r>
      <w:proofErr w:type="spellStart"/>
      <w:r>
        <w:rPr>
          <w:rFonts w:ascii="Times New Roman" w:hAnsi="Times New Roman"/>
          <w:sz w:val="24"/>
          <w:szCs w:val="24"/>
          <w:shd w:val="clear" w:color="auto" w:fill="FFFFFF"/>
        </w:rPr>
        <w:t>ClassParrot</w:t>
      </w:r>
      <w:proofErr w:type="spellEnd"/>
      <w:r>
        <w:rPr>
          <w:rFonts w:ascii="Times New Roman" w:hAnsi="Times New Roman"/>
          <w:sz w:val="24"/>
          <w:szCs w:val="24"/>
          <w:shd w:val="clear" w:color="auto" w:fill="FFFFFF"/>
        </w:rPr>
        <w:t xml:space="preserve"> (https</w:t>
      </w:r>
      <w:r>
        <w:rPr>
          <w:rFonts w:ascii="Times New Roman" w:hAnsi="Times New Roman"/>
          <w:sz w:val="24"/>
          <w:szCs w:val="24"/>
          <w:shd w:val="clear" w:color="auto" w:fill="FFFFFF"/>
        </w:rPr>
        <w:t>://classparrot.com).</w:t>
      </w:r>
    </w:p>
    <w:p w:rsidR="00564CCB" w:rsidRDefault="008A3E1F">
      <w:pPr>
        <w:pStyle w:val="Body"/>
        <w:numPr>
          <w:ilvl w:val="0"/>
          <w:numId w:val="6"/>
        </w:numPr>
        <w:spacing w:line="240" w:lineRule="auto"/>
        <w:jc w:val="both"/>
        <w:rPr>
          <w:rFonts w:ascii="Times New Roman" w:hAnsi="Times New Roman"/>
          <w:sz w:val="24"/>
          <w:szCs w:val="24"/>
        </w:rPr>
      </w:pPr>
      <w:r>
        <w:rPr>
          <w:rFonts w:ascii="Times New Roman" w:hAnsi="Times New Roman"/>
          <w:sz w:val="24"/>
          <w:szCs w:val="24"/>
          <w:shd w:val="clear" w:color="auto" w:fill="FFFFFF"/>
        </w:rPr>
        <w:t>Plan your time and offer your students office hours. Offering an hour or so of your time and becoming available to students brings you closer to understanding their needs, and offers students a sense of security. They feel they can hav</w:t>
      </w:r>
      <w:r>
        <w:rPr>
          <w:rFonts w:ascii="Times New Roman" w:hAnsi="Times New Roman"/>
          <w:sz w:val="24"/>
          <w:szCs w:val="24"/>
          <w:shd w:val="clear" w:color="auto" w:fill="FFFFFF"/>
        </w:rPr>
        <w:t>e their questions answered and that they are not working in isolation.</w:t>
      </w:r>
    </w:p>
    <w:p w:rsidR="00564CCB" w:rsidRDefault="008A3E1F">
      <w:pPr>
        <w:pStyle w:val="Body"/>
        <w:numPr>
          <w:ilvl w:val="0"/>
          <w:numId w:val="6"/>
        </w:numPr>
        <w:spacing w:line="240" w:lineRule="auto"/>
        <w:jc w:val="both"/>
        <w:rPr>
          <w:rFonts w:ascii="Times New Roman" w:hAnsi="Times New Roman"/>
          <w:sz w:val="24"/>
          <w:szCs w:val="24"/>
        </w:rPr>
      </w:pPr>
      <w:r>
        <w:rPr>
          <w:rFonts w:ascii="Times New Roman" w:hAnsi="Times New Roman"/>
          <w:sz w:val="24"/>
          <w:szCs w:val="24"/>
          <w:shd w:val="clear" w:color="auto" w:fill="FFFFFF"/>
        </w:rPr>
        <w:t xml:space="preserve">Take this opportunity to suggest some fun learning. One suggestion that your language learners may find interesting is to do a bit of </w:t>
      </w:r>
      <w:r>
        <w:rPr>
          <w:rFonts w:ascii="Times New Roman" w:hAnsi="Times New Roman"/>
          <w:sz w:val="24"/>
          <w:szCs w:val="24"/>
          <w:shd w:val="clear" w:color="auto" w:fill="FFFFFF"/>
        </w:rPr>
        <w:t>‘</w:t>
      </w:r>
      <w:r>
        <w:rPr>
          <w:rFonts w:ascii="Times New Roman" w:hAnsi="Times New Roman"/>
          <w:sz w:val="24"/>
          <w:szCs w:val="24"/>
          <w:shd w:val="clear" w:color="auto" w:fill="FFFFFF"/>
        </w:rPr>
        <w:t>ear reading</w:t>
      </w:r>
      <w:r>
        <w:rPr>
          <w:rFonts w:ascii="Times New Roman" w:hAnsi="Times New Roman"/>
          <w:sz w:val="24"/>
          <w:szCs w:val="24"/>
          <w:shd w:val="clear" w:color="auto" w:fill="FFFFFF"/>
        </w:rPr>
        <w:t>’</w:t>
      </w:r>
      <w:r>
        <w:rPr>
          <w:rFonts w:ascii="Times New Roman" w:hAnsi="Times New Roman"/>
          <w:sz w:val="24"/>
          <w:szCs w:val="24"/>
          <w:shd w:val="clear" w:color="auto" w:fill="FFFFFF"/>
        </w:rPr>
        <w:t>, i.e. a read aloud with the help of a</w:t>
      </w:r>
      <w:r>
        <w:rPr>
          <w:rFonts w:ascii="Times New Roman" w:hAnsi="Times New Roman"/>
          <w:sz w:val="24"/>
          <w:szCs w:val="24"/>
          <w:shd w:val="clear" w:color="auto" w:fill="FFFFFF"/>
        </w:rPr>
        <w:t xml:space="preserve">n </w:t>
      </w:r>
      <w:r>
        <w:rPr>
          <w:rFonts w:ascii="Times New Roman" w:hAnsi="Times New Roman"/>
          <w:b/>
          <w:bCs/>
          <w:sz w:val="24"/>
          <w:szCs w:val="24"/>
          <w:shd w:val="clear" w:color="auto" w:fill="FFFFFF"/>
        </w:rPr>
        <w:t>Audiobook</w:t>
      </w:r>
      <w:r>
        <w:rPr>
          <w:rFonts w:ascii="Times New Roman" w:hAnsi="Times New Roman"/>
          <w:sz w:val="24"/>
          <w:szCs w:val="24"/>
          <w:shd w:val="clear" w:color="auto" w:fill="FFFFFF"/>
        </w:rPr>
        <w:t xml:space="preserve">. Language learners can be encouraged to select audiobooks from any genre they are interested in and explore. Selections appropriate for language learners can be found via </w:t>
      </w:r>
      <w:proofErr w:type="spellStart"/>
      <w:r>
        <w:rPr>
          <w:rFonts w:ascii="Times New Roman" w:hAnsi="Times New Roman"/>
          <w:sz w:val="24"/>
          <w:szCs w:val="24"/>
          <w:shd w:val="clear" w:color="auto" w:fill="FFFFFF"/>
        </w:rPr>
        <w:t>Librivox</w:t>
      </w:r>
      <w:proofErr w:type="spellEnd"/>
      <w:r>
        <w:rPr>
          <w:rFonts w:ascii="Times New Roman" w:hAnsi="Times New Roman"/>
          <w:sz w:val="24"/>
          <w:szCs w:val="24"/>
          <w:shd w:val="clear" w:color="auto" w:fill="FFFFFF"/>
        </w:rPr>
        <w:t xml:space="preserve"> (</w:t>
      </w:r>
      <w:hyperlink r:id="rId8" w:history="1">
        <w:r>
          <w:rPr>
            <w:rStyle w:val="Hyperlink0"/>
            <w:rFonts w:ascii="Times New Roman" w:hAnsi="Times New Roman"/>
            <w:sz w:val="24"/>
            <w:szCs w:val="24"/>
            <w:lang w:val="de-DE"/>
          </w:rPr>
          <w:t>https://librivox.org</w:t>
        </w:r>
      </w:hyperlink>
      <w:r>
        <w:rPr>
          <w:rStyle w:val="None"/>
          <w:rFonts w:ascii="Times New Roman" w:hAnsi="Times New Roman"/>
          <w:sz w:val="24"/>
          <w:szCs w:val="24"/>
          <w:shd w:val="clear" w:color="auto" w:fill="FFFFFF"/>
        </w:rPr>
        <w:t>).</w:t>
      </w:r>
    </w:p>
    <w:p w:rsidR="00564CCB" w:rsidRDefault="00564CCB">
      <w:pPr>
        <w:pStyle w:val="Body"/>
        <w:spacing w:line="240" w:lineRule="auto"/>
        <w:ind w:left="720"/>
        <w:jc w:val="both"/>
        <w:rPr>
          <w:rStyle w:val="None"/>
          <w:rFonts w:ascii="Times New Roman" w:eastAsia="Times New Roman" w:hAnsi="Times New Roman" w:cs="Times New Roman"/>
          <w:sz w:val="24"/>
          <w:szCs w:val="24"/>
          <w:shd w:val="clear" w:color="auto" w:fill="FFFFFF"/>
        </w:rPr>
      </w:pPr>
    </w:p>
    <w:p w:rsidR="00564CCB" w:rsidRDefault="00564CCB">
      <w:pPr>
        <w:pStyle w:val="Body"/>
        <w:spacing w:line="240" w:lineRule="auto"/>
        <w:jc w:val="both"/>
        <w:rPr>
          <w:rStyle w:val="None"/>
          <w:rFonts w:ascii="Times New Roman" w:eastAsia="Times New Roman" w:hAnsi="Times New Roman" w:cs="Times New Roman"/>
          <w:sz w:val="24"/>
          <w:szCs w:val="24"/>
          <w:shd w:val="clear" w:color="auto" w:fill="FFFFFF"/>
        </w:rPr>
      </w:pPr>
    </w:p>
    <w:p w:rsidR="00564CCB" w:rsidRDefault="00564CCB">
      <w:pPr>
        <w:pStyle w:val="Body"/>
        <w:spacing w:line="240" w:lineRule="auto"/>
        <w:jc w:val="both"/>
        <w:rPr>
          <w:rStyle w:val="None"/>
          <w:rFonts w:ascii="Times New Roman" w:eastAsia="Times New Roman" w:hAnsi="Times New Roman" w:cs="Times New Roman"/>
          <w:b/>
          <w:bCs/>
          <w:sz w:val="24"/>
          <w:szCs w:val="24"/>
          <w:shd w:val="clear" w:color="auto" w:fill="FFFFFF"/>
        </w:rPr>
      </w:pPr>
    </w:p>
    <w:p w:rsidR="00564CCB" w:rsidRDefault="00F74857">
      <w:pPr>
        <w:pStyle w:val="Body"/>
        <w:spacing w:line="240" w:lineRule="auto"/>
        <w:jc w:val="both"/>
        <w:rPr>
          <w:rStyle w:val="None"/>
          <w:rFonts w:ascii="Times New Roman" w:eastAsia="Times New Roman" w:hAnsi="Times New Roman" w:cs="Times New Roman"/>
          <w:b/>
          <w:bCs/>
          <w:sz w:val="24"/>
          <w:szCs w:val="24"/>
          <w:shd w:val="clear" w:color="auto" w:fill="FFFFFF"/>
        </w:rPr>
      </w:pPr>
      <w:r>
        <w:rPr>
          <w:rStyle w:val="None"/>
          <w:rFonts w:ascii="Times New Roman" w:hAnsi="Times New Roman"/>
          <w:b/>
          <w:bCs/>
          <w:sz w:val="24"/>
          <w:szCs w:val="24"/>
          <w:shd w:val="clear" w:color="auto" w:fill="FFFFFF"/>
        </w:rPr>
        <w:t>Final t</w:t>
      </w:r>
      <w:r w:rsidR="008A3E1F">
        <w:rPr>
          <w:rStyle w:val="None"/>
          <w:rFonts w:ascii="Times New Roman" w:hAnsi="Times New Roman"/>
          <w:b/>
          <w:bCs/>
          <w:sz w:val="24"/>
          <w:szCs w:val="24"/>
          <w:shd w:val="clear" w:color="auto" w:fill="FFFFFF"/>
        </w:rPr>
        <w:t>houghts</w:t>
      </w:r>
    </w:p>
    <w:p w:rsidR="00F74857" w:rsidRDefault="00F74857">
      <w:pPr>
        <w:pStyle w:val="Body"/>
        <w:spacing w:line="240" w:lineRule="auto"/>
        <w:jc w:val="both"/>
        <w:rPr>
          <w:rStyle w:val="None"/>
          <w:rFonts w:ascii="Times New Roman" w:hAnsi="Times New Roman"/>
          <w:sz w:val="24"/>
          <w:szCs w:val="24"/>
          <w:shd w:val="clear" w:color="auto" w:fill="FFFFFF"/>
        </w:rPr>
      </w:pPr>
    </w:p>
    <w:p w:rsidR="00564CCB" w:rsidRDefault="008A3E1F">
      <w:pPr>
        <w:pStyle w:val="Body"/>
        <w:spacing w:line="240" w:lineRule="auto"/>
        <w:jc w:val="both"/>
        <w:rPr>
          <w:rStyle w:val="None"/>
          <w:rFonts w:ascii="Times New Roman" w:eastAsia="Times New Roman" w:hAnsi="Times New Roman" w:cs="Times New Roman"/>
          <w:sz w:val="24"/>
          <w:szCs w:val="24"/>
          <w:shd w:val="clear" w:color="auto" w:fill="FFFFFF"/>
        </w:rPr>
      </w:pPr>
      <w:r>
        <w:rPr>
          <w:rStyle w:val="None"/>
          <w:rFonts w:ascii="Times New Roman" w:hAnsi="Times New Roman"/>
          <w:sz w:val="24"/>
          <w:szCs w:val="24"/>
          <w:shd w:val="clear" w:color="auto" w:fill="FFFFFF"/>
        </w:rPr>
        <w:t xml:space="preserve">It is true that we always learn from difficult situations. We reflect on what was done and what could be done differently. What can we learn from all this? What were our teachable moments? What are we keeping from our new-found knowledge of </w:t>
      </w:r>
      <w:r>
        <w:rPr>
          <w:rStyle w:val="None"/>
          <w:rFonts w:ascii="Times New Roman" w:hAnsi="Times New Roman"/>
          <w:sz w:val="24"/>
          <w:szCs w:val="24"/>
          <w:shd w:val="clear" w:color="auto" w:fill="FFFFFF"/>
        </w:rPr>
        <w:t>online teaching? What can we take with us to the classroom when the time comes? Do I feel more confident using technology now? Have I benefited from webinars and professional development seminars teacher trainers have offered? These are only some of the qu</w:t>
      </w:r>
      <w:r>
        <w:rPr>
          <w:rStyle w:val="None"/>
          <w:rFonts w:ascii="Times New Roman" w:hAnsi="Times New Roman"/>
          <w:sz w:val="24"/>
          <w:szCs w:val="24"/>
          <w:shd w:val="clear" w:color="auto" w:fill="FFFFFF"/>
        </w:rPr>
        <w:t xml:space="preserve">estions language educators can consider and keep the positive when their teaching life goes back to normal. Perhaps, we can find the positive out of this very negative situation and return to our personal and professional lives stronger and wiser. </w:t>
      </w:r>
    </w:p>
    <w:p w:rsidR="00564CCB" w:rsidRDefault="00564CCB">
      <w:pPr>
        <w:pStyle w:val="Body"/>
        <w:spacing w:line="240" w:lineRule="auto"/>
        <w:jc w:val="both"/>
        <w:rPr>
          <w:rStyle w:val="None"/>
          <w:rFonts w:ascii="Times New Roman" w:eastAsia="Times New Roman" w:hAnsi="Times New Roman" w:cs="Times New Roman"/>
          <w:sz w:val="24"/>
          <w:szCs w:val="24"/>
        </w:rPr>
      </w:pPr>
    </w:p>
    <w:p w:rsidR="00F74857" w:rsidRPr="00F74857" w:rsidRDefault="00F74857">
      <w:pPr>
        <w:pStyle w:val="Body"/>
        <w:spacing w:line="240" w:lineRule="auto"/>
        <w:jc w:val="both"/>
        <w:rPr>
          <w:rStyle w:val="None"/>
          <w:rFonts w:ascii="Times New Roman" w:hAnsi="Times New Roman"/>
          <w:b/>
          <w:sz w:val="24"/>
          <w:szCs w:val="24"/>
        </w:rPr>
      </w:pPr>
      <w:r w:rsidRPr="00F74857">
        <w:rPr>
          <w:rStyle w:val="None"/>
          <w:rFonts w:ascii="Times New Roman" w:hAnsi="Times New Roman"/>
          <w:b/>
          <w:sz w:val="24"/>
          <w:szCs w:val="24"/>
        </w:rPr>
        <w:t>References</w:t>
      </w:r>
    </w:p>
    <w:p w:rsidR="00F74857" w:rsidRDefault="00F74857">
      <w:pPr>
        <w:pStyle w:val="Body"/>
        <w:spacing w:line="240" w:lineRule="auto"/>
        <w:jc w:val="both"/>
        <w:rPr>
          <w:rStyle w:val="None"/>
          <w:rFonts w:ascii="Times New Roman" w:hAnsi="Times New Roman"/>
          <w:sz w:val="24"/>
          <w:szCs w:val="24"/>
        </w:rPr>
      </w:pPr>
    </w:p>
    <w:p w:rsidR="00564CCB" w:rsidRDefault="008A3E1F">
      <w:pPr>
        <w:pStyle w:val="Body"/>
        <w:spacing w:line="24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Huang,</w:t>
      </w:r>
      <w:r>
        <w:rPr>
          <w:rStyle w:val="None"/>
          <w:rFonts w:ascii="Times New Roman" w:hAnsi="Times New Roman"/>
          <w:sz w:val="24"/>
          <w:szCs w:val="24"/>
        </w:rPr>
        <w:t xml:space="preserve"> R.H., Liu, D.J., </w:t>
      </w:r>
      <w:proofErr w:type="spellStart"/>
      <w:r>
        <w:rPr>
          <w:rStyle w:val="None"/>
          <w:rFonts w:ascii="Times New Roman" w:hAnsi="Times New Roman"/>
          <w:sz w:val="24"/>
          <w:szCs w:val="24"/>
        </w:rPr>
        <w:t>Tlili</w:t>
      </w:r>
      <w:proofErr w:type="spellEnd"/>
      <w:r>
        <w:rPr>
          <w:rStyle w:val="None"/>
          <w:rFonts w:ascii="Times New Roman" w:hAnsi="Times New Roman"/>
          <w:sz w:val="24"/>
          <w:szCs w:val="24"/>
        </w:rPr>
        <w:t xml:space="preserve">, A., Yang, J.F., Wang, H.H. (2020). </w:t>
      </w:r>
      <w:r>
        <w:rPr>
          <w:rStyle w:val="None"/>
          <w:rFonts w:ascii="Times New Roman" w:hAnsi="Times New Roman"/>
          <w:i/>
          <w:iCs/>
          <w:sz w:val="24"/>
          <w:szCs w:val="24"/>
        </w:rPr>
        <w:t>Handbook on Facilitating Flexible Learning During Educational Disruption: The Chinese Experience in Maintaining Undisrupted Learning in COVID-19 Outbreak</w:t>
      </w:r>
      <w:r>
        <w:rPr>
          <w:rStyle w:val="None"/>
          <w:rFonts w:ascii="Times New Roman" w:hAnsi="Times New Roman"/>
          <w:sz w:val="24"/>
          <w:szCs w:val="24"/>
        </w:rPr>
        <w:t>. Beijing: Smart Learning Institute of Beij</w:t>
      </w:r>
      <w:r>
        <w:rPr>
          <w:rStyle w:val="None"/>
          <w:rFonts w:ascii="Times New Roman" w:hAnsi="Times New Roman"/>
          <w:sz w:val="24"/>
          <w:szCs w:val="24"/>
        </w:rPr>
        <w:t>ing Normal University.</w:t>
      </w:r>
    </w:p>
    <w:p w:rsidR="00564CCB" w:rsidRDefault="00564CCB">
      <w:pPr>
        <w:pStyle w:val="Body"/>
        <w:jc w:val="both"/>
        <w:rPr>
          <w:rStyle w:val="None"/>
          <w:rFonts w:ascii="Times New Roman" w:eastAsia="Times New Roman" w:hAnsi="Times New Roman" w:cs="Times New Roman"/>
          <w:sz w:val="24"/>
          <w:szCs w:val="24"/>
        </w:rPr>
      </w:pPr>
    </w:p>
    <w:sectPr w:rsidR="00564CCB">
      <w:headerReference w:type="default" r:id="rId9"/>
      <w:footerReference w:type="default" r:id="rId10"/>
      <w:pgSz w:w="11900" w:h="16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E1F" w:rsidRDefault="008A3E1F">
      <w:r>
        <w:separator/>
      </w:r>
    </w:p>
  </w:endnote>
  <w:endnote w:type="continuationSeparator" w:id="0">
    <w:p w:rsidR="008A3E1F" w:rsidRDefault="008A3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CCB" w:rsidRDefault="00564CCB">
    <w:pPr>
      <w:pStyle w:val="Header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E1F" w:rsidRDefault="008A3E1F">
      <w:r>
        <w:separator/>
      </w:r>
    </w:p>
  </w:footnote>
  <w:footnote w:type="continuationSeparator" w:id="0">
    <w:p w:rsidR="008A3E1F" w:rsidRDefault="008A3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CCB" w:rsidRDefault="00564CCB">
    <w:pPr>
      <w:pStyle w:val="HeaderFoo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07056"/>
    <w:multiLevelType w:val="hybridMultilevel"/>
    <w:tmpl w:val="12522226"/>
    <w:numStyleLink w:val="ImportedStyle2"/>
  </w:abstractNum>
  <w:abstractNum w:abstractNumId="1">
    <w:nsid w:val="31A013A6"/>
    <w:multiLevelType w:val="hybridMultilevel"/>
    <w:tmpl w:val="10307F36"/>
    <w:styleLink w:val="ImportedStyle3"/>
    <w:lvl w:ilvl="0" w:tplc="99BE89D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8A9574">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48E0AE">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06631D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CC4DF0">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94321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CB20F94">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40211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F6FDC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4BC93398"/>
    <w:multiLevelType w:val="hybridMultilevel"/>
    <w:tmpl w:val="12522226"/>
    <w:styleLink w:val="ImportedStyle2"/>
    <w:lvl w:ilvl="0" w:tplc="7506E9CC">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000377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C8F45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2465AB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329F6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5A170C">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4C69D06">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972599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5A8CA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779F500D"/>
    <w:multiLevelType w:val="hybridMultilevel"/>
    <w:tmpl w:val="DC648300"/>
    <w:numStyleLink w:val="ImportedStyle1"/>
  </w:abstractNum>
  <w:abstractNum w:abstractNumId="4">
    <w:nsid w:val="783B3247"/>
    <w:multiLevelType w:val="hybridMultilevel"/>
    <w:tmpl w:val="10307F36"/>
    <w:numStyleLink w:val="ImportedStyle3"/>
  </w:abstractNum>
  <w:abstractNum w:abstractNumId="5">
    <w:nsid w:val="7CF817D1"/>
    <w:multiLevelType w:val="hybridMultilevel"/>
    <w:tmpl w:val="DC648300"/>
    <w:styleLink w:val="ImportedStyle1"/>
    <w:lvl w:ilvl="0" w:tplc="3D463AA4">
      <w:start w:val="1"/>
      <w:numFmt w:val="bullet"/>
      <w:lvlText w:val="●"/>
      <w:lvlJc w:val="left"/>
      <w:pPr>
        <w:ind w:left="69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highlight w:val="none"/>
        <w:vertAlign w:val="baseline"/>
      </w:rPr>
    </w:lvl>
    <w:lvl w:ilvl="1" w:tplc="0DEED476">
      <w:start w:val="1"/>
      <w:numFmt w:val="bullet"/>
      <w:lvlText w:val="○"/>
      <w:lvlJc w:val="left"/>
      <w:pPr>
        <w:ind w:left="141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2" w:tplc="5720FB2A">
      <w:start w:val="1"/>
      <w:numFmt w:val="bullet"/>
      <w:lvlText w:val="■"/>
      <w:lvlJc w:val="left"/>
      <w:pPr>
        <w:ind w:left="213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3" w:tplc="1FF08EB2">
      <w:start w:val="1"/>
      <w:numFmt w:val="bullet"/>
      <w:lvlText w:val="●"/>
      <w:lvlJc w:val="left"/>
      <w:pPr>
        <w:ind w:left="285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4" w:tplc="ECE810A2">
      <w:start w:val="1"/>
      <w:numFmt w:val="bullet"/>
      <w:lvlText w:val="○"/>
      <w:lvlJc w:val="left"/>
      <w:pPr>
        <w:ind w:left="357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5" w:tplc="64D4927A">
      <w:start w:val="1"/>
      <w:numFmt w:val="bullet"/>
      <w:lvlText w:val="■"/>
      <w:lvlJc w:val="left"/>
      <w:pPr>
        <w:ind w:left="429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6" w:tplc="F81A8F22">
      <w:start w:val="1"/>
      <w:numFmt w:val="bullet"/>
      <w:lvlText w:val="●"/>
      <w:lvlJc w:val="left"/>
      <w:pPr>
        <w:ind w:left="501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7" w:tplc="9D788D24">
      <w:start w:val="1"/>
      <w:numFmt w:val="bullet"/>
      <w:lvlText w:val="○"/>
      <w:lvlJc w:val="left"/>
      <w:pPr>
        <w:ind w:left="573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lvl w:ilvl="8" w:tplc="4620A8F4">
      <w:start w:val="1"/>
      <w:numFmt w:val="bullet"/>
      <w:lvlText w:val="■"/>
      <w:lvlJc w:val="left"/>
      <w:pPr>
        <w:ind w:left="6450" w:hanging="330"/>
      </w:pPr>
      <w:rPr>
        <w:rFonts w:ascii="Arial" w:eastAsia="Arial" w:hAnsi="Arial" w:cs="Arial"/>
        <w:b w:val="0"/>
        <w:bCs w:val="0"/>
        <w:i w:val="0"/>
        <w:iCs w:val="0"/>
        <w:caps w:val="0"/>
        <w:smallCaps w:val="0"/>
        <w:strike w:val="0"/>
        <w:dstrike w:val="0"/>
        <w:outline w:val="0"/>
        <w:emboss w:val="0"/>
        <w:imprint w:val="0"/>
        <w:color w:val="333333"/>
        <w:spacing w:val="0"/>
        <w:w w:val="100"/>
        <w:kern w:val="0"/>
        <w:position w:val="0"/>
        <w:sz w:val="22"/>
        <w:szCs w:val="22"/>
        <w:highlight w:val="none"/>
        <w:vertAlign w:val="baseline"/>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64CCB"/>
    <w:rsid w:val="00564CCB"/>
    <w:rsid w:val="008A3E1F"/>
    <w:rsid w:val="00D76AC1"/>
    <w:rsid w:val="00F74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character" w:customStyle="1" w:styleId="None">
    <w:name w:val="None"/>
  </w:style>
  <w:style w:type="character" w:customStyle="1" w:styleId="Hyperlink0">
    <w:name w:val="Hyperlink.0"/>
    <w:basedOn w:val="None"/>
    <w:rPr>
      <w:outline w:val="0"/>
      <w:color w:val="0000FF"/>
      <w:u w:val="single" w:color="0000FF"/>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character" w:customStyle="1" w:styleId="None">
    <w:name w:val="None"/>
  </w:style>
  <w:style w:type="character" w:customStyle="1" w:styleId="Hyperlink0">
    <w:name w:val="Hyperlink.0"/>
    <w:basedOn w:val="None"/>
    <w:rPr>
      <w:outline w:val="0"/>
      <w:color w:val="0000FF"/>
      <w:u w:val="single" w:color="0000FF"/>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librivox.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1195</Words>
  <Characters>7173</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Hania</dc:creator>
  <cp:lastModifiedBy>Hania</cp:lastModifiedBy>
  <cp:revision>3</cp:revision>
  <dcterms:created xsi:type="dcterms:W3CDTF">2020-05-21T14:36:00Z</dcterms:created>
  <dcterms:modified xsi:type="dcterms:W3CDTF">2020-05-21T14:36:00Z</dcterms:modified>
</cp:coreProperties>
</file>