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BFA91" w14:textId="1D3649B0" w:rsidR="00BE3BE1" w:rsidRDefault="000675A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675A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Love Our Planet </w:t>
      </w:r>
      <w:r w:rsidRPr="000675A4">
        <w:rPr>
          <w:rFonts w:ascii="Times New Roman" w:hAnsi="Times New Roman" w:cs="Times New Roman"/>
          <w:b/>
          <w:bCs/>
          <w:sz w:val="28"/>
          <w:szCs w:val="28"/>
        </w:rPr>
        <w:t>from Usborne</w:t>
      </w:r>
    </w:p>
    <w:p w14:paraId="7ADF0EEF" w14:textId="77777777" w:rsidR="000675A4" w:rsidRDefault="000675A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A709C1" w14:textId="77496E4B" w:rsidR="000675A4" w:rsidRDefault="000675A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found online and reviewed by Hanna Kryszewska, Poland</w:t>
      </w:r>
    </w:p>
    <w:p w14:paraId="0EA8FC96" w14:textId="77777777" w:rsidR="000675A4" w:rsidRDefault="000675A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F9E0EE" w14:textId="2921C1D9" w:rsidR="000675A4" w:rsidRDefault="00067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One evening, </w:t>
      </w:r>
      <w:r w:rsidRPr="000675A4">
        <w:rPr>
          <w:rFonts w:ascii="Times New Roman" w:hAnsi="Times New Roman" w:cs="Times New Roman"/>
          <w:sz w:val="24"/>
          <w:szCs w:val="24"/>
        </w:rPr>
        <w:t xml:space="preserve">I was </w:t>
      </w:r>
      <w:r>
        <w:rPr>
          <w:rFonts w:ascii="Times New Roman" w:hAnsi="Times New Roman" w:cs="Times New Roman"/>
          <w:sz w:val="24"/>
          <w:szCs w:val="24"/>
        </w:rPr>
        <w:t xml:space="preserve">looking for good and suitable materials to teach my grandchildren. This is not to say that when I teach other children I don’t look for good materials. </w:t>
      </w:r>
      <w:r w:rsidR="007F7A9E">
        <w:rPr>
          <w:rFonts w:ascii="Times New Roman" w:hAnsi="Times New Roman" w:cs="Times New Roman"/>
          <w:sz w:val="24"/>
          <w:szCs w:val="24"/>
        </w:rPr>
        <w:t>It is just that</w:t>
      </w:r>
      <w:r>
        <w:rPr>
          <w:rFonts w:ascii="Times New Roman" w:hAnsi="Times New Roman" w:cs="Times New Roman"/>
          <w:sz w:val="24"/>
          <w:szCs w:val="24"/>
        </w:rPr>
        <w:t xml:space="preserve"> these days the only kids I teach are my </w:t>
      </w:r>
      <w:r w:rsidR="007F7A9E">
        <w:rPr>
          <w:rFonts w:ascii="Times New Roman" w:hAnsi="Times New Roman" w:cs="Times New Roman"/>
          <w:sz w:val="24"/>
          <w:szCs w:val="24"/>
        </w:rPr>
        <w:t>grand</w:t>
      </w:r>
      <w:r>
        <w:rPr>
          <w:rFonts w:ascii="Times New Roman" w:hAnsi="Times New Roman" w:cs="Times New Roman"/>
          <w:sz w:val="24"/>
          <w:szCs w:val="24"/>
        </w:rPr>
        <w:t xml:space="preserve">children and the experience is different from teaching children some time ago. Firstly, they are my grandchildren so there is an emotional factor, secondly, I teach them one-to-one, and thirdly I teach them online as they live 750 km away. So, the term ‘good’ materials might </w:t>
      </w:r>
      <w:r w:rsidR="00BC4BDC">
        <w:rPr>
          <w:rFonts w:ascii="Times New Roman" w:hAnsi="Times New Roman" w:cs="Times New Roman"/>
          <w:sz w:val="24"/>
          <w:szCs w:val="24"/>
        </w:rPr>
        <w:t>mean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4BDC">
        <w:rPr>
          <w:rFonts w:ascii="Times New Roman" w:hAnsi="Times New Roman" w:cs="Times New Roman"/>
          <w:sz w:val="24"/>
          <w:szCs w:val="24"/>
        </w:rPr>
        <w:t xml:space="preserve">here </w:t>
      </w:r>
      <w:r>
        <w:rPr>
          <w:rFonts w:ascii="Times New Roman" w:hAnsi="Times New Roman" w:cs="Times New Roman"/>
          <w:sz w:val="24"/>
          <w:szCs w:val="24"/>
        </w:rPr>
        <w:t xml:space="preserve">materials ‘suitable’ for my </w:t>
      </w:r>
      <w:r w:rsidR="007F7A9E">
        <w:rPr>
          <w:rFonts w:ascii="Times New Roman" w:hAnsi="Times New Roman" w:cs="Times New Roman"/>
          <w:sz w:val="24"/>
          <w:szCs w:val="24"/>
        </w:rPr>
        <w:t>purpose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8F977CF" w14:textId="77777777" w:rsidR="000675A4" w:rsidRDefault="000675A4">
      <w:pPr>
        <w:rPr>
          <w:rFonts w:ascii="Times New Roman" w:hAnsi="Times New Roman" w:cs="Times New Roman"/>
          <w:sz w:val="24"/>
          <w:szCs w:val="24"/>
        </w:rPr>
      </w:pPr>
    </w:p>
    <w:p w14:paraId="3E8146ED" w14:textId="2B0782D8" w:rsidR="000675A4" w:rsidRDefault="007F7A9E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="000675A4" w:rsidRPr="007F7A9E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I found a treasure trove to dip into and select from. All around the ECO theme. I have always liked Usborne materials, and I always got a lot of inspiration from them. Just the very titles show a great variety and range of topics. The visual</w:t>
      </w:r>
      <w:r w:rsidR="00BC4BDC">
        <w:rPr>
          <w:rFonts w:ascii="Times New Roman" w:hAnsi="Times New Roman" w:cs="Times New Roman"/>
          <w:sz w:val="24"/>
          <w:szCs w:val="24"/>
        </w:rPr>
        <w:t xml:space="preserve"> impact</w:t>
      </w:r>
      <w:r>
        <w:rPr>
          <w:rFonts w:ascii="Times New Roman" w:hAnsi="Times New Roman" w:cs="Times New Roman"/>
          <w:sz w:val="24"/>
          <w:szCs w:val="24"/>
        </w:rPr>
        <w:t xml:space="preserve">, as always, </w:t>
      </w:r>
      <w:r w:rsidR="00BC4BDC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very appealing and varied. What a find!</w:t>
      </w:r>
    </w:p>
    <w:p w14:paraId="1F7F94DC" w14:textId="77777777" w:rsidR="007F7A9E" w:rsidRDefault="007F7A9E">
      <w:pPr>
        <w:rPr>
          <w:rFonts w:ascii="Times New Roman" w:hAnsi="Times New Roman" w:cs="Times New Roman"/>
          <w:sz w:val="24"/>
          <w:szCs w:val="24"/>
        </w:rPr>
      </w:pPr>
    </w:p>
    <w:p w14:paraId="1CE2C6EE" w14:textId="6DFF25F3" w:rsidR="007F7A9E" w:rsidRDefault="007F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AA0437" wp14:editId="5DF2269D">
            <wp:extent cx="5759450" cy="3073400"/>
            <wp:effectExtent l="0" t="0" r="0" b="6350"/>
            <wp:docPr id="4849354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07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91A86" w14:textId="5C6D2307" w:rsidR="007F7A9E" w:rsidRDefault="007F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08C17D2" wp14:editId="7F723BCD">
            <wp:extent cx="5753100" cy="2832100"/>
            <wp:effectExtent l="0" t="0" r="0" b="6350"/>
            <wp:docPr id="19198500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3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BA75B" w14:textId="7C552C49" w:rsidR="007F7A9E" w:rsidRDefault="007F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6CF22E" wp14:editId="40F7C534">
            <wp:extent cx="5759450" cy="2463800"/>
            <wp:effectExtent l="0" t="0" r="0" b="0"/>
            <wp:docPr id="1390413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B000F" w14:textId="77777777" w:rsidR="007F7A9E" w:rsidRDefault="007F7A9E">
      <w:pPr>
        <w:rPr>
          <w:rFonts w:ascii="Times New Roman" w:hAnsi="Times New Roman" w:cs="Times New Roman"/>
          <w:sz w:val="24"/>
          <w:szCs w:val="24"/>
        </w:rPr>
      </w:pPr>
    </w:p>
    <w:p w14:paraId="0CF5B43E" w14:textId="047F3F4B" w:rsidR="007F7A9E" w:rsidRDefault="007F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the initial excitement I realised that they are aimed for native kids, and not EFL classes</w:t>
      </w:r>
      <w:r w:rsidR="00BC4BDC">
        <w:rPr>
          <w:rFonts w:ascii="Times New Roman" w:hAnsi="Times New Roman" w:cs="Times New Roman"/>
          <w:sz w:val="24"/>
          <w:szCs w:val="24"/>
        </w:rPr>
        <w:t>. But my excitement did not wane. Very quickly I saw ways to adapt the materials or get inspired by them. Also, I saw a great CLIL opportunity. Besides the worksheets can be used with older kids – I would say in any primary EFL class.</w:t>
      </w:r>
    </w:p>
    <w:p w14:paraId="7B7BAB27" w14:textId="77777777" w:rsidR="00BC4BDC" w:rsidRDefault="00BC4BDC">
      <w:pPr>
        <w:rPr>
          <w:rFonts w:ascii="Times New Roman" w:hAnsi="Times New Roman" w:cs="Times New Roman"/>
          <w:sz w:val="24"/>
          <w:szCs w:val="24"/>
        </w:rPr>
      </w:pPr>
    </w:p>
    <w:p w14:paraId="0FEC30D6" w14:textId="6DF12732" w:rsidR="00BC4BDC" w:rsidRDefault="00BC4BDC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Take a peek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yourself - the material was downloaded for free.</w:t>
      </w:r>
    </w:p>
    <w:p w14:paraId="6F976196" w14:textId="77777777" w:rsidR="00BC4BDC" w:rsidRDefault="00BC4BDC">
      <w:pPr>
        <w:rPr>
          <w:rFonts w:ascii="Times New Roman" w:hAnsi="Times New Roman" w:cs="Times New Roman"/>
          <w:sz w:val="24"/>
          <w:szCs w:val="24"/>
        </w:rPr>
      </w:pPr>
    </w:p>
    <w:p w14:paraId="6A332339" w14:textId="77777777" w:rsidR="00BC4BDC" w:rsidRPr="00BC4BDC" w:rsidRDefault="00BC4BDC" w:rsidP="00BC4BD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bookmarkStart w:id="0" w:name="_Hlk207462453"/>
      <w:r w:rsidRPr="00BC4BDC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:lang w:eastAsia="pl-PL"/>
          <w14:ligatures w14:val="none"/>
        </w:rPr>
        <w:t>Coming soon!</w:t>
      </w:r>
      <w:r w:rsidRPr="00BC4BD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Please check the </w:t>
      </w:r>
      <w:r w:rsidRPr="00BC4B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Pilgrims in Segovia Teacher Training courses 2026</w:t>
      </w:r>
      <w:r w:rsidRPr="00BC4B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BC4BD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at Pilgrims website.</w:t>
      </w:r>
    </w:p>
    <w:bookmarkEnd w:id="0"/>
    <w:p w14:paraId="76ED4408" w14:textId="77777777" w:rsidR="00BC4BDC" w:rsidRDefault="00BC4BDC">
      <w:pPr>
        <w:rPr>
          <w:rFonts w:ascii="Times New Roman" w:hAnsi="Times New Roman" w:cs="Times New Roman"/>
          <w:sz w:val="24"/>
          <w:szCs w:val="24"/>
        </w:rPr>
      </w:pPr>
    </w:p>
    <w:p w14:paraId="38A00307" w14:textId="77777777" w:rsidR="000675A4" w:rsidRDefault="000675A4">
      <w:pPr>
        <w:rPr>
          <w:rFonts w:ascii="Times New Roman" w:hAnsi="Times New Roman" w:cs="Times New Roman"/>
          <w:sz w:val="24"/>
          <w:szCs w:val="24"/>
        </w:rPr>
      </w:pPr>
    </w:p>
    <w:p w14:paraId="548A05BF" w14:textId="77777777" w:rsidR="000675A4" w:rsidRPr="000675A4" w:rsidRDefault="000675A4">
      <w:pPr>
        <w:rPr>
          <w:rFonts w:ascii="Times New Roman" w:hAnsi="Times New Roman" w:cs="Times New Roman"/>
          <w:sz w:val="24"/>
          <w:szCs w:val="24"/>
        </w:rPr>
      </w:pPr>
    </w:p>
    <w:sectPr w:rsidR="000675A4" w:rsidRPr="000675A4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C29"/>
    <w:rsid w:val="000675A4"/>
    <w:rsid w:val="00095940"/>
    <w:rsid w:val="00477C29"/>
    <w:rsid w:val="00725309"/>
    <w:rsid w:val="007F7A9E"/>
    <w:rsid w:val="0093281D"/>
    <w:rsid w:val="00B01C51"/>
    <w:rsid w:val="00BC4BDC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1C02E"/>
  <w15:chartTrackingRefBased/>
  <w15:docId w15:val="{D4079FC4-FE19-455A-8577-2062B10D2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7C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7C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7C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7C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7C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7C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7C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7C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7C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7C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7C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7C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7C2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7C2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7C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7C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7C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7C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7C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7C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7C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7C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7C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7C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7C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7C2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7C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7C2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7C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F7A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A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scribd.com/document/621549791/Environment-Activity-booklet-digital-single-page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2025-09-07T13:23:00Z</dcterms:created>
  <dcterms:modified xsi:type="dcterms:W3CDTF">2025-09-07T13:51:00Z</dcterms:modified>
</cp:coreProperties>
</file>